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47e5" w14:textId="fec4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мәдениет ұйымдары, мемлекеттік мұрағаттар, мемлекеттік тілдерді дамыту саласындағы ұйымдар және бұқаралық ақпарат құралдары қызметкерлерінің мамандығы бойынша жұмыс өтілін есептеу ережесiн бекіту туралы" Қазақстан Республикасы Мәдениет және ақпарат министрінің 2012 жылғы 26 қарашадағы № 194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2013 жылғы 15 наурыздағы № 55 Бұйрығы. Қазақстан Республикасының Әділет министрлігінде 2013 жылы 01 сәуірде № 8401 тіркелді. Күші жойылды - Қазақстан Республикасы Мәдениет және спорт министрінің 2016 жылғы 22 желтоқсандағы № 342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22.12.2016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Үкiметiнiң 2007 жылғы 29 желтоқсандағы № 1400 қаулысының 4-тармағы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"Мемлекеттік мәдениет ұйымдары, мемлекеттік мұрағаттар, мемлекеттік тілдерді дамыту саласындағы ұйымдар және бұқаралық ақпарат құралдары қызметкерлерінің мамандығы бойынша жұмыс өтілін есептеу ережесiн бекіту туралы" Қазақстан Республикасы Мәдениет және ақпарат министрінің 2012 жылғы 26 қарашадағы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8238 тіркелген, "Егемен Қазақстан" газетінде 2013 жылғы 16 қаңтардағы № 22 (27961)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мәдениет ұйымдары, мемлекеттік мұрағаттар, мемлекеттік тілдерді дамыту саласындағы ұйымдар және бұқаралық ақпарат құралдары қызметкерлерінің мамандығы бойынша жұмыс өтілін есептеу </w:t>
      </w:r>
      <w:r>
        <w:rPr>
          <w:rFonts w:ascii="Times New Roman"/>
          <w:b w:val="false"/>
          <w:i w:val="false"/>
          <w:color w:val="000000"/>
          <w:sz w:val="28"/>
        </w:rPr>
        <w:t>ережесiнде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10-1) тармақшамен толықтырылсын:</w:t>
      </w:r>
    </w:p>
    <w:bookmarkStart w:name="z5" w:id="3"/>
    <w:p>
      <w:pPr>
        <w:spacing w:after="0"/>
        <w:ind w:left="0"/>
        <w:jc w:val="both"/>
      </w:pPr>
      <w:r>
        <w:rPr>
          <w:rFonts w:ascii="Times New Roman"/>
          <w:b w:val="false"/>
          <w:i w:val="false"/>
          <w:color w:val="000000"/>
          <w:sz w:val="28"/>
        </w:rPr>
        <w:t>
      "10-1) мұрағат ісі бағытындағы жұмысқа сәйкес келетін білім беру саласындағы педагогикалық мамандықтар бойынша жұмыс уақыты;".</w:t>
      </w:r>
    </w:p>
    <w:bookmarkEnd w:id="3"/>
    <w:bookmarkStart w:name="z6" w:id="4"/>
    <w:p>
      <w:pPr>
        <w:spacing w:after="0"/>
        <w:ind w:left="0"/>
        <w:jc w:val="both"/>
      </w:pPr>
      <w:r>
        <w:rPr>
          <w:rFonts w:ascii="Times New Roman"/>
          <w:b w:val="false"/>
          <w:i w:val="false"/>
          <w:color w:val="000000"/>
          <w:sz w:val="28"/>
        </w:rPr>
        <w:t>
      2. Қазақстан Республикасы Мәдениет және ақпарат министрлiгiнiң Заң департаментi осы бұйрықтың:</w:t>
      </w:r>
    </w:p>
    <w:bookmarkEnd w:id="4"/>
    <w:bookmarkStart w:name="z7" w:id="5"/>
    <w:p>
      <w:pPr>
        <w:spacing w:after="0"/>
        <w:ind w:left="0"/>
        <w:jc w:val="both"/>
      </w:pPr>
      <w:r>
        <w:rPr>
          <w:rFonts w:ascii="Times New Roman"/>
          <w:b w:val="false"/>
          <w:i w:val="false"/>
          <w:color w:val="000000"/>
          <w:sz w:val="28"/>
        </w:rPr>
        <w:t>
      1) Қазақстан Республикасы Әдiлет министрлiгiнде мемлекеттiк тiркелуiн және ресми жариялануын;</w:t>
      </w:r>
    </w:p>
    <w:bookmarkEnd w:id="5"/>
    <w:bookmarkStart w:name="z8" w:id="6"/>
    <w:p>
      <w:pPr>
        <w:spacing w:after="0"/>
        <w:ind w:left="0"/>
        <w:jc w:val="both"/>
      </w:pPr>
      <w:r>
        <w:rPr>
          <w:rFonts w:ascii="Times New Roman"/>
          <w:b w:val="false"/>
          <w:i w:val="false"/>
          <w:color w:val="000000"/>
          <w:sz w:val="28"/>
        </w:rPr>
        <w:t>
      2) Қазақстан Республикасы Мәдениет және ақпарат министрлігінің интернет-ресурсында орналастыруын қамтамасыз етсін.</w:t>
      </w:r>
    </w:p>
    <w:bookmarkEnd w:id="6"/>
    <w:bookmarkStart w:name="z9" w:id="7"/>
    <w:p>
      <w:pPr>
        <w:spacing w:after="0"/>
        <w:ind w:left="0"/>
        <w:jc w:val="both"/>
      </w:pPr>
      <w:r>
        <w:rPr>
          <w:rFonts w:ascii="Times New Roman"/>
          <w:b w:val="false"/>
          <w:i w:val="false"/>
          <w:color w:val="000000"/>
          <w:sz w:val="28"/>
        </w:rPr>
        <w:t>
      3. Осы бұйрық ресми жарияланған күнiнен бастап он күнтiзбелiк күн өткен соң қолданысқа енгiзiледi.</w:t>
      </w:r>
    </w:p>
    <w:bookmarkEnd w:id="7"/>
    <w:tbl>
      <w:tblPr>
        <w:tblW w:w="0" w:type="auto"/>
        <w:tblCellSpacing w:w="0" w:type="auto"/>
        <w:tblBorders>
          <w:top w:val="none"/>
          <w:left w:val="none"/>
          <w:bottom w:val="none"/>
          <w:right w:val="none"/>
          <w:insideH w:val="none"/>
          <w:insideV w:val="none"/>
        </w:tblBorders>
      </w:tblPr>
      <w:tblGrid>
        <w:gridCol w:w="2813"/>
        <w:gridCol w:w="9487"/>
      </w:tblGrid>
      <w:tr>
        <w:trPr>
          <w:trHeight w:val="30" w:hRule="atLeast"/>
        </w:trPr>
        <w:tc>
          <w:tcPr>
            <w:tcW w:w="2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9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Құл-Мұхаммед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