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b9ca2" w14:textId="24b9c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Қарулы Күштерінде, басқа да әскерлері мен әскери құралымдарында қызмет ету үшін адамдар денсаулық жағдайының сәйкес келуіне қойылатын талаптарды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Қорғаныс министрінің 2013 жылғы 29 қаңтардағы № 37 Бұйрығы. Қазақстан Республикасының Әділет министрлігінде 2013 жылы 15 ақпанда № 8336 тіркелді. Күші жойылды - Қазақстан Республикасы Қорғаныс министрінің 2020 жылғы 22 желтоқсандағы № 722 бұйрығымен.</w:t>
      </w:r>
    </w:p>
    <w:p>
      <w:pPr>
        <w:spacing w:after="0"/>
        <w:ind w:left="0"/>
        <w:jc w:val="both"/>
      </w:pPr>
      <w:r>
        <w:rPr>
          <w:rFonts w:ascii="Times New Roman"/>
          <w:b w:val="false"/>
          <w:i w:val="false"/>
          <w:color w:val="ff0000"/>
          <w:sz w:val="28"/>
        </w:rPr>
        <w:t xml:space="preserve">
      Ескерту. Күші жойылды – ҚР Қорғаныс министрінің 22.12.2020 </w:t>
      </w:r>
      <w:r>
        <w:rPr>
          <w:rFonts w:ascii="Times New Roman"/>
          <w:b w:val="false"/>
          <w:i w:val="false"/>
          <w:color w:val="ff0000"/>
          <w:sz w:val="28"/>
        </w:rPr>
        <w:t>№ 722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Кодексі 60-бабының </w:t>
      </w:r>
      <w:r>
        <w:rPr>
          <w:rFonts w:ascii="Times New Roman"/>
          <w:b w:val="false"/>
          <w:i w:val="false"/>
          <w:color w:val="000000"/>
          <w:sz w:val="28"/>
        </w:rPr>
        <w:t>4-тармағына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Қарулы Күштерінде, басқа да әскерлері мен әскери құралымдарында қызмет ету үшін адамдар денсаулық жағдайының сәйкес келуіне қойылатын </w:t>
      </w:r>
      <w:r>
        <w:rPr>
          <w:rFonts w:ascii="Times New Roman"/>
          <w:b w:val="false"/>
          <w:i w:val="false"/>
          <w:color w:val="000000"/>
          <w:sz w:val="28"/>
        </w:rPr>
        <w:t>талаптар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Республикасының Қарулы Күштерінде, басқа да әскерлері мен әскери құралымдарында қызмет ету үшін адамдар денсаулық жағдайының сәйкес келуіне қойылатын талаптарды бекіту туралы" Қазақстан Республикасы Қорғаныс министрінің 2009 жылғы 28 желтоқсандағы № 498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6033 болып тіркелген "Қазақстан Республикасы орталық атқарушы және өзге де орталық мемлекеттік органдарының актілері жинағында" 2010 жылғы 7 шілдедегі № 10 болып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Қарулы Күштері Бас әскери-медициналық басқармасының бастығы осы бұйрықты әділет органдарында мемлекеттік тіркеуді және оны ресми жариялауды қамтамасыз етсін.</w:t>
      </w:r>
    </w:p>
    <w:bookmarkEnd w:id="3"/>
    <w:bookmarkStart w:name="z5" w:id="4"/>
    <w:p>
      <w:pPr>
        <w:spacing w:after="0"/>
        <w:ind w:left="0"/>
        <w:jc w:val="both"/>
      </w:pPr>
      <w:r>
        <w:rPr>
          <w:rFonts w:ascii="Times New Roman"/>
          <w:b w:val="false"/>
          <w:i w:val="false"/>
          <w:color w:val="000000"/>
          <w:sz w:val="28"/>
        </w:rPr>
        <w:t>
      4. Бұйрықтың орындалуын бақылау медициналық қамтамасыз ету мәселелеріне жетекшілік ететін Қазақстан Республикасы Қорғаныс министрінің орынбасарына жүктелсін.</w:t>
      </w:r>
    </w:p>
    <w:bookmarkEnd w:id="4"/>
    <w:bookmarkStart w:name="z6" w:id="5"/>
    <w:p>
      <w:pPr>
        <w:spacing w:after="0"/>
        <w:ind w:left="0"/>
        <w:jc w:val="both"/>
      </w:pPr>
      <w:r>
        <w:rPr>
          <w:rFonts w:ascii="Times New Roman"/>
          <w:b w:val="false"/>
          <w:i w:val="false"/>
          <w:color w:val="000000"/>
          <w:sz w:val="28"/>
        </w:rPr>
        <w:t>
      5. Бұйрық, алғашқы ресми жарияланған күнінен кейін күнтізбелік он күн өткен соң күшіне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Жақсыбеков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Денсаулық сақтау министрі   </w:t>
      </w:r>
    </w:p>
    <w:p>
      <w:pPr>
        <w:spacing w:after="0"/>
        <w:ind w:left="0"/>
        <w:jc w:val="both"/>
      </w:pPr>
      <w:r>
        <w:rPr>
          <w:rFonts w:ascii="Times New Roman"/>
          <w:b w:val="false"/>
          <w:i w:val="false"/>
          <w:color w:val="000000"/>
          <w:sz w:val="28"/>
        </w:rPr>
        <w:t xml:space="preserve">
      _________ С. Қайырбекова   </w:t>
      </w:r>
    </w:p>
    <w:p>
      <w:pPr>
        <w:spacing w:after="0"/>
        <w:ind w:left="0"/>
        <w:jc w:val="both"/>
      </w:pPr>
      <w:r>
        <w:rPr>
          <w:rFonts w:ascii="Times New Roman"/>
          <w:b w:val="false"/>
          <w:i w:val="false"/>
          <w:color w:val="000000"/>
          <w:sz w:val="28"/>
        </w:rPr>
        <w:t>
      2013 жылғы 31 қаңтар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 xml:space="preserve">2013 жылғы 29 қаңтардағы </w:t>
            </w:r>
            <w:r>
              <w:br/>
            </w:r>
            <w:r>
              <w:rPr>
                <w:rFonts w:ascii="Times New Roman"/>
                <w:b w:val="false"/>
                <w:i w:val="false"/>
                <w:color w:val="000000"/>
                <w:sz w:val="20"/>
              </w:rPr>
              <w:t xml:space="preserve">№ 37 бұйрығымен </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Қазақстан Республикасының Қарулы Күштерінде, басқа да әскерлері мен әскери құралымдарында қызмет ету үшін адамдар денсаулық жағдайының сәйкес келуіне қойылатын талаптар</w:t>
      </w:r>
    </w:p>
    <w:bookmarkEnd w:id="6"/>
    <w:p>
      <w:pPr>
        <w:spacing w:after="0"/>
        <w:ind w:left="0"/>
        <w:jc w:val="both"/>
      </w:pPr>
      <w:r>
        <w:rPr>
          <w:rFonts w:ascii="Times New Roman"/>
          <w:b w:val="false"/>
          <w:i w:val="false"/>
          <w:color w:val="ff0000"/>
          <w:sz w:val="28"/>
        </w:rPr>
        <w:t xml:space="preserve">
      Ескерту. Талаптар жаңа редакцияда – ҚР Қорғаныс министрінің 02.02.2018 </w:t>
      </w:r>
      <w:r>
        <w:rPr>
          <w:rFonts w:ascii="Times New Roman"/>
          <w:b w:val="false"/>
          <w:i w:val="false"/>
          <w:color w:val="ff0000"/>
          <w:sz w:val="28"/>
        </w:rPr>
        <w:t>№ 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1. Қазақстан Республикасының Қарулы Күштерінде, басқа да әскерлері мен әскери құралымдарында қызмет ету үшін адамдар денсаулық жағдайының сәйкес келуіне қойылатын талаптар "Халық денсаулығы және денсаулық сақтау жүйесі туралы" 2009 жылғы 18 қыркүйектегі Қазақстан Республикасы Кодексінің </w:t>
      </w:r>
      <w:r>
        <w:rPr>
          <w:rFonts w:ascii="Times New Roman"/>
          <w:b w:val="false"/>
          <w:i w:val="false"/>
          <w:color w:val="000000"/>
          <w:sz w:val="28"/>
        </w:rPr>
        <w:t>60-бабына</w:t>
      </w:r>
      <w:r>
        <w:rPr>
          <w:rFonts w:ascii="Times New Roman"/>
          <w:b w:val="false"/>
          <w:i w:val="false"/>
          <w:color w:val="000000"/>
          <w:sz w:val="28"/>
        </w:rPr>
        <w:t xml:space="preserve">, "Әскери қызмет және әскери қызметшілердің мәртебесі туралы" 2012 жылғы 16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Қазақстан Республикасының Қарулы Күштерінде, басқа да әскерлері мен әскери құралымдарында қызмет ету үшін адамдар денсаулық жағдайының сәйкес келуіне қойылатын талаптарды (бұдан әрі – Талаптар) көздейді.</w:t>
      </w:r>
    </w:p>
    <w:bookmarkStart w:name="z14" w:id="7"/>
    <w:p>
      <w:pPr>
        <w:spacing w:after="0"/>
        <w:ind w:left="0"/>
        <w:jc w:val="both"/>
      </w:pPr>
      <w:r>
        <w:rPr>
          <w:rFonts w:ascii="Times New Roman"/>
          <w:b w:val="false"/>
          <w:i w:val="false"/>
          <w:color w:val="000000"/>
          <w:sz w:val="28"/>
        </w:rPr>
        <w:t xml:space="preserve">
      2. Бағандар бойынша азаматтардың (әскери қызметшілердің) әскери қызметке денсаулық жағдайының сәйкес келуіне қойылатын талаптар осы Талаптардың </w:t>
      </w:r>
      <w:r>
        <w:rPr>
          <w:rFonts w:ascii="Times New Roman"/>
          <w:b w:val="false"/>
          <w:i w:val="false"/>
          <w:color w:val="000000"/>
          <w:sz w:val="28"/>
        </w:rPr>
        <w:t>1-қосымшасында</w:t>
      </w:r>
      <w:r>
        <w:rPr>
          <w:rFonts w:ascii="Times New Roman"/>
          <w:b w:val="false"/>
          <w:i w:val="false"/>
          <w:color w:val="000000"/>
          <w:sz w:val="28"/>
        </w:rPr>
        <w:t xml:space="preserve"> белгіленген және:</w:t>
      </w:r>
    </w:p>
    <w:bookmarkEnd w:id="7"/>
    <w:p>
      <w:pPr>
        <w:spacing w:after="0"/>
        <w:ind w:left="0"/>
        <w:jc w:val="both"/>
      </w:pPr>
      <w:r>
        <w:rPr>
          <w:rFonts w:ascii="Times New Roman"/>
          <w:b w:val="false"/>
          <w:i w:val="false"/>
          <w:color w:val="000000"/>
          <w:sz w:val="28"/>
        </w:rPr>
        <w:t>
      І баған бойынша:</w:t>
      </w:r>
    </w:p>
    <w:p>
      <w:pPr>
        <w:spacing w:after="0"/>
        <w:ind w:left="0"/>
        <w:jc w:val="both"/>
      </w:pPr>
      <w:r>
        <w:rPr>
          <w:rFonts w:ascii="Times New Roman"/>
          <w:b w:val="false"/>
          <w:i w:val="false"/>
          <w:color w:val="000000"/>
          <w:sz w:val="28"/>
        </w:rPr>
        <w:t>
      әскерге шақыру учаскелеріне тіркеу кезіндегі азаматтарға;</w:t>
      </w:r>
    </w:p>
    <w:p>
      <w:pPr>
        <w:spacing w:after="0"/>
        <w:ind w:left="0"/>
        <w:jc w:val="both"/>
      </w:pPr>
      <w:r>
        <w:rPr>
          <w:rFonts w:ascii="Times New Roman"/>
          <w:b w:val="false"/>
          <w:i w:val="false"/>
          <w:color w:val="000000"/>
          <w:sz w:val="28"/>
        </w:rPr>
        <w:t>
      мерзімді әскери қызметке шақыру кезіндегі азаматтарға;</w:t>
      </w:r>
    </w:p>
    <w:p>
      <w:pPr>
        <w:spacing w:after="0"/>
        <w:ind w:left="0"/>
        <w:jc w:val="both"/>
      </w:pPr>
      <w:r>
        <w:rPr>
          <w:rFonts w:ascii="Times New Roman"/>
          <w:b w:val="false"/>
          <w:i w:val="false"/>
          <w:color w:val="000000"/>
          <w:sz w:val="28"/>
        </w:rPr>
        <w:t>
      Қазақстан Республикасы Қорғаныс министрлігінің мамандандырылған ұйымдарында (бұдан әрі – ҚР ҚМ мамандандырылған ұйымдары) әскери-техникалық және басқа да мамандықтар бойынша өтеусіз негізде даярлау үшін іріктеу кезіндегі азаматтарға;</w:t>
      </w:r>
    </w:p>
    <w:p>
      <w:pPr>
        <w:spacing w:after="0"/>
        <w:ind w:left="0"/>
        <w:jc w:val="both"/>
      </w:pPr>
      <w:r>
        <w:rPr>
          <w:rFonts w:ascii="Times New Roman"/>
          <w:b w:val="false"/>
          <w:i w:val="false"/>
          <w:color w:val="000000"/>
          <w:sz w:val="28"/>
        </w:rPr>
        <w:t>
      республикалық әскери мектеп-интернаттарына (лицейлерге) (бұдан әрі – мектептер) түсетін азаматтарға және оның тәрбиеленушілеріне;</w:t>
      </w:r>
    </w:p>
    <w:p>
      <w:pPr>
        <w:spacing w:after="0"/>
        <w:ind w:left="0"/>
        <w:jc w:val="both"/>
      </w:pPr>
      <w:r>
        <w:rPr>
          <w:rFonts w:ascii="Times New Roman"/>
          <w:b w:val="false"/>
          <w:i w:val="false"/>
          <w:color w:val="000000"/>
          <w:sz w:val="28"/>
        </w:rPr>
        <w:t>
      ІІ баған бойынша:</w:t>
      </w:r>
    </w:p>
    <w:p>
      <w:pPr>
        <w:spacing w:after="0"/>
        <w:ind w:left="0"/>
        <w:jc w:val="both"/>
      </w:pPr>
      <w:r>
        <w:rPr>
          <w:rFonts w:ascii="Times New Roman"/>
          <w:b w:val="false"/>
          <w:i w:val="false"/>
          <w:color w:val="000000"/>
          <w:sz w:val="28"/>
        </w:rPr>
        <w:t>
      орта техникалық және кәсіби, жоғары білім бағдарламаларын іске асыратын әскери оқу орындарына (бұдан әрі – ӘОО) түсу кезіндегі азаматтарға (әскери қызметшілерге);</w:t>
      </w:r>
    </w:p>
    <w:p>
      <w:pPr>
        <w:spacing w:after="0"/>
        <w:ind w:left="0"/>
        <w:jc w:val="both"/>
      </w:pPr>
      <w:r>
        <w:rPr>
          <w:rFonts w:ascii="Times New Roman"/>
          <w:b w:val="false"/>
          <w:i w:val="false"/>
          <w:color w:val="000000"/>
          <w:sz w:val="28"/>
        </w:rPr>
        <w:t>
      жоғары оқу орындары жанындағы әскери кафедраларға (факультеттерге) түсу кезіндегі және онда оқитын азаматтарға;</w:t>
      </w:r>
    </w:p>
    <w:p>
      <w:pPr>
        <w:spacing w:after="0"/>
        <w:ind w:left="0"/>
        <w:jc w:val="both"/>
      </w:pPr>
      <w:r>
        <w:rPr>
          <w:rFonts w:ascii="Times New Roman"/>
          <w:b w:val="false"/>
          <w:i w:val="false"/>
          <w:color w:val="000000"/>
          <w:sz w:val="28"/>
        </w:rPr>
        <w:t>
      қатардағы жауынгерлер, запастағы сержанттар қатарынан келісімшарт бойынша әскери қызметке түсу кезіндегі азаматтарға, мерзімді әскери қызмет өткеретін әскери қызметшілерге, сондай-ақ әскери атағы жоқ, әйел жынысты адамдарға;</w:t>
      </w:r>
    </w:p>
    <w:p>
      <w:pPr>
        <w:spacing w:after="0"/>
        <w:ind w:left="0"/>
        <w:jc w:val="both"/>
      </w:pPr>
      <w:r>
        <w:rPr>
          <w:rFonts w:ascii="Times New Roman"/>
          <w:b w:val="false"/>
          <w:i w:val="false"/>
          <w:color w:val="000000"/>
          <w:sz w:val="28"/>
        </w:rPr>
        <w:t>
      ҚР ҚМ мамандандырылған ұйымдарына әскери-техникалық және өзге де әскери мамандықтар бойынша өтеулі негізде даярлау үшін іріктеу кезіндегі азаматтарға;</w:t>
      </w:r>
    </w:p>
    <w:p>
      <w:pPr>
        <w:spacing w:after="0"/>
        <w:ind w:left="0"/>
        <w:jc w:val="both"/>
      </w:pPr>
      <w:r>
        <w:rPr>
          <w:rFonts w:ascii="Times New Roman"/>
          <w:b w:val="false"/>
          <w:i w:val="false"/>
          <w:color w:val="000000"/>
          <w:sz w:val="28"/>
        </w:rPr>
        <w:t>
      мерзімді әскери қызмет өткеретін әскери қызметшілерге;</w:t>
      </w:r>
    </w:p>
    <w:p>
      <w:pPr>
        <w:spacing w:after="0"/>
        <w:ind w:left="0"/>
        <w:jc w:val="both"/>
      </w:pPr>
      <w:r>
        <w:rPr>
          <w:rFonts w:ascii="Times New Roman"/>
          <w:b w:val="false"/>
          <w:i w:val="false"/>
          <w:color w:val="000000"/>
          <w:sz w:val="28"/>
        </w:rPr>
        <w:t>
      әскери қызмет өткеру туралы келісімшарт жасасқанға дейінгі ӘОО курсанттарына (кадеттеріне);</w:t>
      </w:r>
    </w:p>
    <w:p>
      <w:pPr>
        <w:spacing w:after="0"/>
        <w:ind w:left="0"/>
        <w:jc w:val="both"/>
      </w:pPr>
      <w:r>
        <w:rPr>
          <w:rFonts w:ascii="Times New Roman"/>
          <w:b w:val="false"/>
          <w:i w:val="false"/>
          <w:color w:val="000000"/>
          <w:sz w:val="28"/>
        </w:rPr>
        <w:t>
      есепке алу мақсатында әскери жиынға шақыру және одан өту кезіндегі запастағы сержанттар мен қатардағы жауынгерлерге;</w:t>
      </w:r>
    </w:p>
    <w:p>
      <w:pPr>
        <w:spacing w:after="0"/>
        <w:ind w:left="0"/>
        <w:jc w:val="both"/>
      </w:pPr>
      <w:r>
        <w:rPr>
          <w:rFonts w:ascii="Times New Roman"/>
          <w:b w:val="false"/>
          <w:i w:val="false"/>
          <w:color w:val="000000"/>
          <w:sz w:val="28"/>
        </w:rPr>
        <w:t>
      ІІІ баған бойынша:</w:t>
      </w:r>
    </w:p>
    <w:p>
      <w:pPr>
        <w:spacing w:after="0"/>
        <w:ind w:left="0"/>
        <w:jc w:val="both"/>
      </w:pPr>
      <w:r>
        <w:rPr>
          <w:rFonts w:ascii="Times New Roman"/>
          <w:b w:val="false"/>
          <w:i w:val="false"/>
          <w:color w:val="000000"/>
          <w:sz w:val="28"/>
        </w:rPr>
        <w:t>
      әскери қызметке шақыру және келісімшарт бойынша әскери қызметке түсу кезіндегі запастағы офицерлерге;</w:t>
      </w:r>
    </w:p>
    <w:p>
      <w:pPr>
        <w:spacing w:after="0"/>
        <w:ind w:left="0"/>
        <w:jc w:val="both"/>
      </w:pPr>
      <w:r>
        <w:rPr>
          <w:rFonts w:ascii="Times New Roman"/>
          <w:b w:val="false"/>
          <w:i w:val="false"/>
          <w:color w:val="000000"/>
          <w:sz w:val="28"/>
        </w:rPr>
        <w:t>
      келісімшарт бойынша әскери қызмет өткеретін әскери қызметшілерге;</w:t>
      </w:r>
    </w:p>
    <w:p>
      <w:pPr>
        <w:spacing w:after="0"/>
        <w:ind w:left="0"/>
        <w:jc w:val="both"/>
      </w:pPr>
      <w:r>
        <w:rPr>
          <w:rFonts w:ascii="Times New Roman"/>
          <w:b w:val="false"/>
          <w:i w:val="false"/>
          <w:color w:val="000000"/>
          <w:sz w:val="28"/>
        </w:rPr>
        <w:t>
      шақыру бойынша әскери қызмет өткеретін офицерлерге;</w:t>
      </w:r>
    </w:p>
    <w:p>
      <w:pPr>
        <w:spacing w:after="0"/>
        <w:ind w:left="0"/>
        <w:jc w:val="both"/>
      </w:pPr>
      <w:r>
        <w:rPr>
          <w:rFonts w:ascii="Times New Roman"/>
          <w:b w:val="false"/>
          <w:i w:val="false"/>
          <w:color w:val="000000"/>
          <w:sz w:val="28"/>
        </w:rPr>
        <w:t>
      жоғары оқу орнынан кейінгі білім беру бағдарламаларын іске асыратын ӘОО-ға түсу кезіндегі әскери қызметшілерге;</w:t>
      </w:r>
    </w:p>
    <w:p>
      <w:pPr>
        <w:spacing w:after="0"/>
        <w:ind w:left="0"/>
        <w:jc w:val="both"/>
      </w:pPr>
      <w:r>
        <w:rPr>
          <w:rFonts w:ascii="Times New Roman"/>
          <w:b w:val="false"/>
          <w:i w:val="false"/>
          <w:color w:val="000000"/>
          <w:sz w:val="28"/>
        </w:rPr>
        <w:t>
      келісімшарт жасасқаннан кейінгі ӘОО-ның курсанттарына (кадеттеріне);</w:t>
      </w:r>
    </w:p>
    <w:p>
      <w:pPr>
        <w:spacing w:after="0"/>
        <w:ind w:left="0"/>
        <w:jc w:val="both"/>
      </w:pPr>
      <w:r>
        <w:rPr>
          <w:rFonts w:ascii="Times New Roman"/>
          <w:b w:val="false"/>
          <w:i w:val="false"/>
          <w:color w:val="000000"/>
          <w:sz w:val="28"/>
        </w:rPr>
        <w:t>
      есепке алу мақсатында әскери жиындарға шақыру және одан өту кезіндегі запастағы офицерлерге;</w:t>
      </w:r>
    </w:p>
    <w:p>
      <w:pPr>
        <w:spacing w:after="0"/>
        <w:ind w:left="0"/>
        <w:jc w:val="both"/>
      </w:pPr>
      <w:r>
        <w:rPr>
          <w:rFonts w:ascii="Times New Roman"/>
          <w:b w:val="false"/>
          <w:i w:val="false"/>
          <w:color w:val="000000"/>
          <w:sz w:val="28"/>
        </w:rPr>
        <w:t>
      ІV баған бойынша:</w:t>
      </w:r>
    </w:p>
    <w:p>
      <w:pPr>
        <w:spacing w:after="0"/>
        <w:ind w:left="0"/>
        <w:jc w:val="both"/>
      </w:pPr>
      <w:r>
        <w:rPr>
          <w:rFonts w:ascii="Times New Roman"/>
          <w:b w:val="false"/>
          <w:i w:val="false"/>
          <w:color w:val="000000"/>
          <w:sz w:val="28"/>
        </w:rPr>
        <w:t>
      Десанттық-шабуылдау әскерлерінде (бұдан әрі – ДШӘ), Әскери-теңіз күштерінде (бұдан әрі – ӘТК), арнайы мақсаттағы бөлімдерде (бұдан әрі – АрнМақБ) әскери қызмет өткеретін (қызмет үшін іріктеліп алынатын) әскери қызметшілерге (азаматтарға) – Талаптар арнайы мақсаттағы, теңіз жаяу әскері, десанттық-шабылдау бөлімшелері және барлау бөлімшелері үшін, жауынгерлік жүзгіштерге және сүңгуірлер құрамына, сондай-ақ корабльдер мен кемелер экипажына қойылады;</w:t>
      </w:r>
    </w:p>
    <w:p>
      <w:pPr>
        <w:spacing w:after="0"/>
        <w:ind w:left="0"/>
        <w:jc w:val="both"/>
      </w:pPr>
      <w:r>
        <w:rPr>
          <w:rFonts w:ascii="Times New Roman"/>
          <w:b w:val="false"/>
          <w:i w:val="false"/>
          <w:color w:val="000000"/>
          <w:sz w:val="28"/>
        </w:rPr>
        <w:t>
      танкілерді және басқа да машиналарды су астында жүргізуге, сондай-ақ теңізге шығуға тартылатын әскери қызмет өткеретін (әскери жиындардан өтетін) әскери қызметшілерге (азаматтарға) қойылады.</w:t>
      </w:r>
    </w:p>
    <w:bookmarkStart w:name="z15" w:id="8"/>
    <w:p>
      <w:pPr>
        <w:spacing w:after="0"/>
        <w:ind w:left="0"/>
        <w:jc w:val="both"/>
      </w:pPr>
      <w:r>
        <w:rPr>
          <w:rFonts w:ascii="Times New Roman"/>
          <w:b w:val="false"/>
          <w:i w:val="false"/>
          <w:color w:val="000000"/>
          <w:sz w:val="28"/>
        </w:rPr>
        <w:t>
      3. Бағандар бойынша әскери қызметке адамдар (әскери қызметшілер) денсаулық жағдайының сәйкес келуіне қойылатын талаптарда әскери қызметке жарамдылықтың келесі санаттары көзделген:</w:t>
      </w:r>
    </w:p>
    <w:bookmarkEnd w:id="8"/>
    <w:p>
      <w:pPr>
        <w:spacing w:after="0"/>
        <w:ind w:left="0"/>
        <w:jc w:val="both"/>
      </w:pPr>
      <w:r>
        <w:rPr>
          <w:rFonts w:ascii="Times New Roman"/>
          <w:b w:val="false"/>
          <w:i w:val="false"/>
          <w:color w:val="000000"/>
          <w:sz w:val="28"/>
        </w:rPr>
        <w:t>
      А – әскери қызметке жарамды;</w:t>
      </w:r>
    </w:p>
    <w:p>
      <w:pPr>
        <w:spacing w:after="0"/>
        <w:ind w:left="0"/>
        <w:jc w:val="both"/>
      </w:pPr>
      <w:r>
        <w:rPr>
          <w:rFonts w:ascii="Times New Roman"/>
          <w:b w:val="false"/>
          <w:i w:val="false"/>
          <w:color w:val="000000"/>
          <w:sz w:val="28"/>
        </w:rPr>
        <w:t>
      Б – әскери қызметке шамалы шектеулермен жарамды;</w:t>
      </w:r>
    </w:p>
    <w:p>
      <w:pPr>
        <w:spacing w:after="0"/>
        <w:ind w:left="0"/>
        <w:jc w:val="both"/>
      </w:pPr>
      <w:r>
        <w:rPr>
          <w:rFonts w:ascii="Times New Roman"/>
          <w:b w:val="false"/>
          <w:i w:val="false"/>
          <w:color w:val="000000"/>
          <w:sz w:val="28"/>
        </w:rPr>
        <w:t>
      В – әскери қызметке шектеулі жарамды (келісімшарт бойынша әскери қызмет өткеретін әскери қызметшілерге және әскерге шақыру бойынша әскери қызмет өткеретін офицерлер құрамының адамдарына қатысты);</w:t>
      </w:r>
    </w:p>
    <w:p>
      <w:pPr>
        <w:spacing w:after="0"/>
        <w:ind w:left="0"/>
        <w:jc w:val="both"/>
      </w:pPr>
      <w:r>
        <w:rPr>
          <w:rFonts w:ascii="Times New Roman"/>
          <w:b w:val="false"/>
          <w:i w:val="false"/>
          <w:color w:val="000000"/>
          <w:sz w:val="28"/>
        </w:rPr>
        <w:t>
      Г – әскери қызметке уақытша жарамсыз;</w:t>
      </w:r>
    </w:p>
    <w:p>
      <w:pPr>
        <w:spacing w:after="0"/>
        <w:ind w:left="0"/>
        <w:jc w:val="both"/>
      </w:pPr>
      <w:r>
        <w:rPr>
          <w:rFonts w:ascii="Times New Roman"/>
          <w:b w:val="false"/>
          <w:i w:val="false"/>
          <w:color w:val="000000"/>
          <w:sz w:val="28"/>
        </w:rPr>
        <w:t>
      Д – әскери қызметке бейбіт уақытта жарамсыз, соғыс уақытында шектеулі жарамды;</w:t>
      </w:r>
    </w:p>
    <w:p>
      <w:pPr>
        <w:spacing w:after="0"/>
        <w:ind w:left="0"/>
        <w:jc w:val="both"/>
      </w:pPr>
      <w:r>
        <w:rPr>
          <w:rFonts w:ascii="Times New Roman"/>
          <w:b w:val="false"/>
          <w:i w:val="false"/>
          <w:color w:val="000000"/>
          <w:sz w:val="28"/>
        </w:rPr>
        <w:t>
      Е – әскери есептен алумен әскери қызметке жарамсыз;</w:t>
      </w:r>
    </w:p>
    <w:p>
      <w:pPr>
        <w:spacing w:after="0"/>
        <w:ind w:left="0"/>
        <w:jc w:val="both"/>
      </w:pPr>
      <w:r>
        <w:rPr>
          <w:rFonts w:ascii="Times New Roman"/>
          <w:b w:val="false"/>
          <w:i w:val="false"/>
          <w:color w:val="000000"/>
          <w:sz w:val="28"/>
        </w:rPr>
        <w:t>
      ЖЗ – жекелеген әскери-есептік мамандықтар бойынша Қазақстан Республикасы Қарулы Күштерінің әскер түрлері мен тектеріндегі, басқа да әскерлері мен әскери құралымдарындағы әскери қызметке, қызметке жарамсыз, ӘОО-ға (мектептерге) түсуге жарамсыз;</w:t>
      </w:r>
    </w:p>
    <w:p>
      <w:pPr>
        <w:spacing w:after="0"/>
        <w:ind w:left="0"/>
        <w:jc w:val="both"/>
      </w:pPr>
      <w:r>
        <w:rPr>
          <w:rFonts w:ascii="Times New Roman"/>
          <w:b w:val="false"/>
          <w:i w:val="false"/>
          <w:color w:val="000000"/>
          <w:sz w:val="28"/>
        </w:rPr>
        <w:t>
      В-ДЕРБ – Қазақстан Республикасы Қарулы Күштерінің, басқа да әскерлері мен әскери құралымдарындағы әскери қызметке жарамдылығы дербес айқындалады және Б немесе В жарамдылық санатын айқындайды;</w:t>
      </w:r>
    </w:p>
    <w:p>
      <w:pPr>
        <w:spacing w:after="0"/>
        <w:ind w:left="0"/>
        <w:jc w:val="both"/>
      </w:pPr>
      <w:r>
        <w:rPr>
          <w:rFonts w:ascii="Times New Roman"/>
          <w:b w:val="false"/>
          <w:i w:val="false"/>
          <w:color w:val="000000"/>
          <w:sz w:val="28"/>
        </w:rPr>
        <w:t>
      ДЕРБ – жекелеген әскери-есептік мамандықтар бойынша Қазақстан Республикасы Қарулы Күштерінің әскер түрлері мен тектеріндегі, басқа да әскерлері мен әскери құралымдарындағы әскери қызметке жарамдылығы дербес айқындалады.</w:t>
      </w:r>
    </w:p>
    <w:p>
      <w:pPr>
        <w:spacing w:after="0"/>
        <w:ind w:left="0"/>
        <w:jc w:val="both"/>
      </w:pPr>
      <w:r>
        <w:rPr>
          <w:rFonts w:ascii="Times New Roman"/>
          <w:b w:val="false"/>
          <w:i w:val="false"/>
          <w:color w:val="000000"/>
          <w:sz w:val="28"/>
        </w:rPr>
        <w:t>
      Г жарамдылық санаты келісімшарт бойынша әскери қызметке, ӘОО-ға және мектептерге түсуге жарамсыздық санатын, ал В, Д, және Е жарамдылық санаттары ӘОО-да және мектептерде оқуға жарамсыздықты айқындайды.</w:t>
      </w:r>
    </w:p>
    <w:bookmarkStart w:name="z16" w:id="9"/>
    <w:p>
      <w:pPr>
        <w:spacing w:after="0"/>
        <w:ind w:left="0"/>
        <w:jc w:val="both"/>
      </w:pPr>
      <w:r>
        <w:rPr>
          <w:rFonts w:ascii="Times New Roman"/>
          <w:b w:val="false"/>
          <w:i w:val="false"/>
          <w:color w:val="000000"/>
          <w:sz w:val="28"/>
        </w:rPr>
        <w:t>
      4. Б жарамдылық санаты кезінде азаматтардың (әскери қызметшілердің) Қазақстан Республикасы Қарулы Күштерінің әскер түрлері мен тектеріндегі, басқа да әскерлері мен әскери құралымдарындағы әскери қызметке, ӘОО-на (мектептерге), кейбір әскери-есептік мамандықтар бойынша оқуға (қызметке), сондай-ақ радиоактивті заттармен, иондаушы сәулелену көздерімен, зымыран отынының құрамдастарымен, электромагниттік өрістермен және лазерлік сәулелену көздерімен қызметке (жұмыс істеуге) жарамдылығы:</w:t>
      </w:r>
    </w:p>
    <w:bookmarkEnd w:id="9"/>
    <w:bookmarkStart w:name="z17" w:id="10"/>
    <w:p>
      <w:pPr>
        <w:spacing w:after="0"/>
        <w:ind w:left="0"/>
        <w:jc w:val="both"/>
      </w:pPr>
      <w:r>
        <w:rPr>
          <w:rFonts w:ascii="Times New Roman"/>
          <w:b w:val="false"/>
          <w:i w:val="false"/>
          <w:color w:val="000000"/>
          <w:sz w:val="28"/>
        </w:rPr>
        <w:t xml:space="preserve">
      1) осы Талаптардың </w:t>
      </w:r>
      <w:r>
        <w:rPr>
          <w:rFonts w:ascii="Times New Roman"/>
          <w:b w:val="false"/>
          <w:i w:val="false"/>
          <w:color w:val="000000"/>
          <w:sz w:val="28"/>
        </w:rPr>
        <w:t>2-қосымшасында</w:t>
      </w:r>
      <w:r>
        <w:rPr>
          <w:rFonts w:ascii="Times New Roman"/>
          <w:b w:val="false"/>
          <w:i w:val="false"/>
          <w:color w:val="000000"/>
          <w:sz w:val="28"/>
        </w:rPr>
        <w:t xml:space="preserve"> белгіленген шақыру учаскелеріне тіркеу, мерзімді әскери қызметке шақыру кезінде Қазақстан Республикасы Қарулы Күштерінің, басқа да әскерлері мен әскери құралымдарындағы әскер түрлері мен тектері бойынша әскери қызметке жарамдылық санаттары;</w:t>
      </w:r>
    </w:p>
    <w:bookmarkEnd w:id="10"/>
    <w:bookmarkStart w:name="z18" w:id="11"/>
    <w:p>
      <w:pPr>
        <w:spacing w:after="0"/>
        <w:ind w:left="0"/>
        <w:jc w:val="both"/>
      </w:pPr>
      <w:r>
        <w:rPr>
          <w:rFonts w:ascii="Times New Roman"/>
          <w:b w:val="false"/>
          <w:i w:val="false"/>
          <w:color w:val="000000"/>
          <w:sz w:val="28"/>
        </w:rPr>
        <w:t xml:space="preserve">
      2) осы Талаптардың </w:t>
      </w:r>
      <w:r>
        <w:rPr>
          <w:rFonts w:ascii="Times New Roman"/>
          <w:b w:val="false"/>
          <w:i w:val="false"/>
          <w:color w:val="000000"/>
          <w:sz w:val="28"/>
        </w:rPr>
        <w:t>3-қосымшасында</w:t>
      </w:r>
      <w:r>
        <w:rPr>
          <w:rFonts w:ascii="Times New Roman"/>
          <w:b w:val="false"/>
          <w:i w:val="false"/>
          <w:color w:val="000000"/>
          <w:sz w:val="28"/>
        </w:rPr>
        <w:t xml:space="preserve"> белгіленген тиісті деңгейдегі білім беру бағдарламаларын іске асыратын ӘОО-на түсуге азаматтардың (әскери қызметшілердің) жарамдылық санаттары;</w:t>
      </w:r>
    </w:p>
    <w:bookmarkEnd w:id="11"/>
    <w:bookmarkStart w:name="z19" w:id="12"/>
    <w:p>
      <w:pPr>
        <w:spacing w:after="0"/>
        <w:ind w:left="0"/>
        <w:jc w:val="both"/>
      </w:pPr>
      <w:r>
        <w:rPr>
          <w:rFonts w:ascii="Times New Roman"/>
          <w:b w:val="false"/>
          <w:i w:val="false"/>
          <w:color w:val="000000"/>
          <w:sz w:val="28"/>
        </w:rPr>
        <w:t xml:space="preserve">
      3) осы Талаптардың </w:t>
      </w:r>
      <w:r>
        <w:rPr>
          <w:rFonts w:ascii="Times New Roman"/>
          <w:b w:val="false"/>
          <w:i w:val="false"/>
          <w:color w:val="000000"/>
          <w:sz w:val="28"/>
        </w:rPr>
        <w:t>4-қосымшасында</w:t>
      </w:r>
      <w:r>
        <w:rPr>
          <w:rFonts w:ascii="Times New Roman"/>
          <w:b w:val="false"/>
          <w:i w:val="false"/>
          <w:color w:val="000000"/>
          <w:sz w:val="28"/>
        </w:rPr>
        <w:t xml:space="preserve"> белгіленген кейбір әскери-есептік мамандықтар бойынша оқу (қызмет) үшін әскери қызметшілердің санаттары;</w:t>
      </w:r>
    </w:p>
    <w:bookmarkEnd w:id="12"/>
    <w:bookmarkStart w:name="z20" w:id="13"/>
    <w:p>
      <w:pPr>
        <w:spacing w:after="0"/>
        <w:ind w:left="0"/>
        <w:jc w:val="both"/>
      </w:pPr>
      <w:r>
        <w:rPr>
          <w:rFonts w:ascii="Times New Roman"/>
          <w:b w:val="false"/>
          <w:i w:val="false"/>
          <w:color w:val="000000"/>
          <w:sz w:val="28"/>
        </w:rPr>
        <w:t xml:space="preserve">
      4) осы Талаптардың </w:t>
      </w:r>
      <w:r>
        <w:rPr>
          <w:rFonts w:ascii="Times New Roman"/>
          <w:b w:val="false"/>
          <w:i w:val="false"/>
          <w:color w:val="000000"/>
          <w:sz w:val="28"/>
        </w:rPr>
        <w:t>5-қосымшасында</w:t>
      </w:r>
      <w:r>
        <w:rPr>
          <w:rFonts w:ascii="Times New Roman"/>
          <w:b w:val="false"/>
          <w:i w:val="false"/>
          <w:color w:val="000000"/>
          <w:sz w:val="28"/>
        </w:rPr>
        <w:t xml:space="preserve"> белгіленген радиоактивті заттармен, иондаушы сәулелену көздерімен, зымыран отынының құрамдастарымен, электромагниттік өрістермен және лазерлік сәулелену көздерімен қызмет (жұмыс істеу) үшін әскери қызметшілердің (азаматтық персонал адамдарының) жарамдылық санаттары бойынша айқындалады.</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Күштерінде, басқа да</w:t>
            </w:r>
            <w:r>
              <w:br/>
            </w:r>
            <w:r>
              <w:rPr>
                <w:rFonts w:ascii="Times New Roman"/>
                <w:b w:val="false"/>
                <w:i w:val="false"/>
                <w:color w:val="000000"/>
                <w:sz w:val="20"/>
              </w:rPr>
              <w:t xml:space="preserve">әскерлері мен әскери </w:t>
            </w:r>
            <w:r>
              <w:br/>
            </w:r>
            <w:r>
              <w:rPr>
                <w:rFonts w:ascii="Times New Roman"/>
                <w:b w:val="false"/>
                <w:i w:val="false"/>
                <w:color w:val="000000"/>
                <w:sz w:val="20"/>
              </w:rPr>
              <w:t xml:space="preserve">құралымдарында қызмет ету </w:t>
            </w:r>
            <w:r>
              <w:br/>
            </w:r>
            <w:r>
              <w:rPr>
                <w:rFonts w:ascii="Times New Roman"/>
                <w:b w:val="false"/>
                <w:i w:val="false"/>
                <w:color w:val="000000"/>
                <w:sz w:val="20"/>
              </w:rPr>
              <w:t>үшін адамдар денсаулық</w:t>
            </w:r>
            <w:r>
              <w:br/>
            </w:r>
            <w:r>
              <w:rPr>
                <w:rFonts w:ascii="Times New Roman"/>
                <w:b w:val="false"/>
                <w:i w:val="false"/>
                <w:color w:val="000000"/>
                <w:sz w:val="20"/>
              </w:rPr>
              <w:t>жағдайының сәйкес келуіне</w:t>
            </w:r>
            <w:r>
              <w:br/>
            </w:r>
            <w:r>
              <w:rPr>
                <w:rFonts w:ascii="Times New Roman"/>
                <w:b w:val="false"/>
                <w:i w:val="false"/>
                <w:color w:val="000000"/>
                <w:sz w:val="20"/>
              </w:rPr>
              <w:t>қойылатын талаптарға</w:t>
            </w:r>
            <w:r>
              <w:br/>
            </w:r>
            <w:r>
              <w:rPr>
                <w:rFonts w:ascii="Times New Roman"/>
                <w:b w:val="false"/>
                <w:i w:val="false"/>
                <w:color w:val="000000"/>
                <w:sz w:val="20"/>
              </w:rPr>
              <w:t>1-қосымша</w:t>
            </w:r>
          </w:p>
        </w:tc>
      </w:tr>
    </w:tbl>
    <w:bookmarkStart w:name="z22" w:id="14"/>
    <w:p>
      <w:pPr>
        <w:spacing w:after="0"/>
        <w:ind w:left="0"/>
        <w:jc w:val="left"/>
      </w:pPr>
      <w:r>
        <w:rPr>
          <w:rFonts w:ascii="Times New Roman"/>
          <w:b/>
          <w:i w:val="false"/>
          <w:color w:val="000000"/>
        </w:rPr>
        <w:t xml:space="preserve"> Бағандар бойынша азаматтардың (әскери қызметшілердің) әскери қызметке денсаулық жағдайының сәйкес келуіне қойылатын талаптар</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
        <w:gridCol w:w="9599"/>
        <w:gridCol w:w="401"/>
        <w:gridCol w:w="537"/>
        <w:gridCol w:w="673"/>
        <w:gridCol w:w="699"/>
      </w:tblGrid>
      <w:tr>
        <w:trPr>
          <w:trHeight w:val="30" w:hRule="atLeast"/>
        </w:trPr>
        <w:tc>
          <w:tcPr>
            <w:tcW w:w="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 бойынша талаптар тармақтары</w:t>
            </w:r>
          </w:p>
        </w:tc>
        <w:tc>
          <w:tcPr>
            <w:tcW w:w="9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Аурулардың атаулары, АХЖ бойынша кодтары, бағандар бойынша талаптардың тармақшалары, функцияның бұзылу дәрежесі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қызметке жарамдылық санаты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баған</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баған</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баған</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баған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1.Инфекциялық және паразитарлық аурулар</w:t>
            </w:r>
          </w:p>
        </w:tc>
      </w:tr>
      <w:tr>
        <w:trPr>
          <w:trHeight w:val="30" w:hRule="atLeast"/>
        </w:trPr>
        <w:tc>
          <w:tcPr>
            <w:tcW w:w="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Кейбір инфекциялық және паразитарлық аурулар (А00-А09, А20-А28, А30-А49, А90-А99, В00-В09, В25-В34, В50-В64, В65-В83, В85-В89, В99)</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емделмейтін немесе қиын емделетін</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В-ДЕРБ</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жіті немесе созылмалы инфекциялық аурулар асқынғаннан кейінгі функционалдық тұрғыдан уақытша бұзылу</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r>
        <w:trPr>
          <w:trHeight w:val="30" w:hRule="atLeast"/>
        </w:trPr>
        <w:tc>
          <w:tcPr>
            <w:tcW w:w="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мүшелерінің туберкулезі (А15, А16)</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микобактерияларды бөлумен және (немесе) өкпе тіндері ыдырауының болуымен белсенді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микобактерияларды бөлусіз және өкпе тіндері ыдырауының болмауымен белсенді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клиникалық емделген</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емделген туберкулезден кейінгі аз қалдықты өзгерістер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емделуден кейінгі функционалдық тұрғыдан уақытша бұзылу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r>
        <w:trPr>
          <w:trHeight w:val="30" w:hRule="atLeast"/>
        </w:trPr>
        <w:tc>
          <w:tcPr>
            <w:tcW w:w="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мүшелер мен жүйелердің туберкулезі (А18, А19)</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белсенді үдемелі</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негізгі емделу курсы кезеңінде белсенді</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клиникалық емделген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3-5 жылдан астам белсенділік белгілері болмаған кезде белсенді емес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В-ДЕРБ</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емделуден кейінгі функционалдық тұрғыдан уақытша бұзылу</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Алапес (А30)</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 </w:t>
            </w:r>
          </w:p>
        </w:tc>
      </w:tr>
      <w:tr>
        <w:trPr>
          <w:trHeight w:val="30" w:hRule="atLeast"/>
        </w:trPr>
        <w:tc>
          <w:tcPr>
            <w:tcW w:w="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иммундық тапшылығы вирусынан туындайтын ауру (В20-В24):</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ЖИТС-пен ауыратындар</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АИТВ жұқтырғандар</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В-ДЕРБ</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Мерез және басымы жыныс мүшелерімен берілетін басқа да инфекциялар (А50-А64, А65-А69, А70-А74):</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кеш, туа біткен мерез</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классикалық серологиялық реакциялардың баяу терістігі кезіндегі алғашқы, қайталанған және жасырын мерез</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алғашқы, қайталанған, жасырын мерез, гонококкокты және басымы жыныс мүшелерімен берілетін басқа да инфекциялар (жұмсақ шанкр, шап лимфогранулемасы, шап гранулемасы, гонококкты емес уретриттер)</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w:t>
            </w:r>
          </w:p>
        </w:tc>
      </w:tr>
      <w:tr>
        <w:trPr>
          <w:trHeight w:val="30" w:hRule="atLeast"/>
        </w:trPr>
        <w:tc>
          <w:tcPr>
            <w:tcW w:w="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Микоздар (В35-В49):</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актиномикоз, ішкі мүшелердің кандидозы, кокцидиоидоз, гистоплазмоз, бластомикоз, споротрихоз, хромомикоз, феомикотикалық іріңдеу, мицетома</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В-ДЕРБ</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дерматофития</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2.Жаңа өскіндер</w:t>
            </w:r>
          </w:p>
        </w:tc>
      </w:tr>
      <w:tr>
        <w:trPr>
          <w:trHeight w:val="30" w:hRule="atLeast"/>
        </w:trPr>
        <w:tc>
          <w:tcPr>
            <w:tcW w:w="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ісіктер (C70-C72, C81-C96, D43, D47 басқа С00-С97, D00-D09, D37-D48)</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операция жасау мүмкін болмаған және ұзақ мерзімді метастаздар болған кезде</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алғашқы ісікті радикалды алып тастағаннан кейінгі жай-күй</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хирургиялық емделуден, цитостатикалық немесе сәулелік терапиядан кейінгі функционалдық тұрғыдан уақытша бұзылуы</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r>
        <w:trPr>
          <w:trHeight w:val="30" w:hRule="atLeast"/>
        </w:trPr>
        <w:tc>
          <w:tcPr>
            <w:tcW w:w="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Лимфоидті, қан түзетін және оларға жақын тіндердің қатерлі ісіктері (С81-С96, D47):</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қан құрамында елеулі өзгерістермен және кезеңдік асқынумен тез үдемелі, сондай-ақ баяу үдемелі</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қан түзу жүйесі функциясының орташа бұзылуымен және сирек асқынулармен баяу үдемелі</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сәулелік немесе цитостатикалық терапия аяқталғаннан кейінгі функционалдық тұрғыдан уақытша бұзылу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Қатерсіз жаңа өскіндер (D32, D33 басқа D10-D36)</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функцияның елеулі бұзылуымен</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функцияның орташа бұзылуымен</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В-ДЕРБ</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функцияның шамалы бұзылуымен</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функцияның бұзылуынсыз объективті деректер болған кезде</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хирургиялық емделуден кейінгі функционалдық тұрғыдан уақытша бұзылу</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3.Қан, қан түзетін мүшелердің аурулары және иммундық мехнизмді туындататын жекелеген бұзылулар</w:t>
            </w:r>
          </w:p>
        </w:tc>
      </w:tr>
      <w:tr>
        <w:trPr>
          <w:trHeight w:val="30" w:hRule="atLeast"/>
        </w:trPr>
        <w:tc>
          <w:tcPr>
            <w:tcW w:w="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және қан түзетін мүшелердің аурулары, иммундық тапшылықты жай-күй (D50-D89)</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функциялардың елеулі бұзылуымен тез үдемелі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қан құрамының елеулі өзгерістерімен және жиі асқынулармен баяу үдемелі</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қан түзетін жүйе функциясының орташа бұзылуымен және сирек асқынулармен баяу үдемелі</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В-ДЕРБ</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қанның жүйелі емес ауруларынан кейінгі функционалдық тұрғыдан уақытша бұзылуы</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4.Эндокринді жүйенің аурулары, тамақтану мен зат алмасудың бұзылуы</w:t>
            </w:r>
          </w:p>
        </w:tc>
      </w:tr>
      <w:tr>
        <w:trPr>
          <w:trHeight w:val="30" w:hRule="atLeast"/>
        </w:trPr>
        <w:tc>
          <w:tcPr>
            <w:tcW w:w="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Эутиреоидты зоб (E04):</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жақын жатқан мүшелер функцияларының бұзылуын туындататын</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әскери киім нысанын киюді қиындататын</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В-ДЕРБ</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әскери киім нысанын киюді қиындатпайтын</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r>
      <w:tr>
        <w:trPr>
          <w:trHeight w:val="30" w:hRule="atLeast"/>
        </w:trPr>
        <w:tc>
          <w:tcPr>
            <w:tcW w:w="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Эндокринді жүйенің басқа да аурулары, тамақтанудың және зат алмасудың бұзылуы (E00-E90):</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функциялардың елеулі бұзылуымен</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функциялардың орташа бұзылуымен, ІІІ дәрежелі семіздік</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функциялардың шамалы бұзылуымен, ІІ дәрежелі семіздік</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В-ДЕРБ</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функционалдық тұрғыдан уақытша бұзылу болған кезде жіті науқастанудан, созылмалы науқастанудың асқынуынан немесе хирургиялық емделуден кейінгі жай-күй</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функцияның бұзылуынсыз объективті деректер болған кезде, І дәрежелі семіздік</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5.Психикалық бұзылу</w:t>
            </w:r>
          </w:p>
        </w:tc>
      </w:tr>
      <w:tr>
        <w:trPr>
          <w:trHeight w:val="30" w:hRule="atLeast"/>
        </w:trPr>
        <w:tc>
          <w:tcPr>
            <w:tcW w:w="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психикалық бұзылу (F00-F09):</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кенеттен айқын көрінген тұрақты психикалық бұзылу кезінде</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орташа айқын көрінген психикалық бұзылу кезінде</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жеңіл қысқа мерзімді ауырсыну белгілері кезінде</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жеңіл психикалық бұзылуға шалдығудың тұрақты компенсациясы кезінде не сауығумен аяқталған психикалық бұзылу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Эндогенді психоздар: шизофрения, шизотиптік бұзылулар, созылмалы сандырақтық бұзылулар және аффективті психоздар (F20-F29, F30-F39)</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Экзогенді этиологияның симптомдық және басқа да психикалық бұзылулары (F00-F09):</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кенеттен айқын көрінген тұрақты ауырсыну белгілері кезінде</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орташа айқын көрінген ұзақ немесе қайталанатын ауырсыну белгілері кезінде</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орташа немесе шамалы айқын көрінген, ұзаққа созылған астениялық жай-күй кезінде</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В-ДЕРБ</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сауығумен аяқталған жеңіл және қысқа мерзімді астениялық жай-күй кезінде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r>
      <w:tr>
        <w:trPr>
          <w:trHeight w:val="30" w:hRule="atLeast"/>
        </w:trPr>
        <w:tc>
          <w:tcPr>
            <w:tcW w:w="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Күйзеліспен байланысты невротикалық және самотоформды бұзылулар, физиологиялық бұзылулармен және физикалық факторлармен байланысты мінез-құлықтық синдромдар (F40-F48, F50-F59, F95)</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кенеттен айқын көрінген, тұрақты ауырсыну белгілері кезінде</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орташа айқын көрінген, ұзақ немесе қайталанған ауырсыну белгілері кезінде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орташа айқын көрінген, қысқа мерзімді ауырсыну белгілері кезінде</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В-ДЕРБ</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сауығумен аяқталған жеңіл және қысқа мерзімді ауырсыну белгілері кезінде</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тұлғаның және мінез-құлықтың бұзылуы (F95, F98.0, F98.5 басқа, F60-F69, F90-F98) </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қайталанатын ұзақ декомпенсацияға немесе патологиялық реакцияларға бейім айқын көрінген бұзылумен</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тұрақсыз компенсациямен орташа бұзылумен</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тұрақты компенсациямен мінез-құлықтың және эмоцияның бұзылуы</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В-ДЕРБ</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белсенді заттарды қабылдау салдарынан болған психикалық бұзылулар және мінез-құлық бұзылулары (F10-F19)</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айқын көрінген, тұрақты психикалық бұзылумен тәуелділік синдромы кезінде</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орташа немесе шамалы психикалық бұзылумен тәуелділік синдромы кезінде</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маскүнемдіктің алғашқы белгілері кезінде</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В-ДЕРБ</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Ақыл-ой кемістігі (F70-F79):</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айқын көрінудің терең, ауыр және орташа дәрежесінде</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айқын көрінудің жеңіл дәрежесінде</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6.Нерв жүйесінің аурулары</w:t>
            </w:r>
          </w:p>
        </w:tc>
      </w:tr>
      <w:tr>
        <w:trPr>
          <w:trHeight w:val="30" w:hRule="atLeast"/>
        </w:trPr>
        <w:tc>
          <w:tcPr>
            <w:tcW w:w="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Кездейсоқ және ұстамалы бұзылулар (G45,G46 басқа G40-G47):</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жиі байқалған жағдайда</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кей-кейде және сирек байқалған жағдайда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В-ДЕРБ</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электроэнцефалография нәтижесі бойынша анықталған, клиникалық белгілерсіз эпилектикалық ұстамасы белсенді болғанда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ОНЖ-ның қабынушы, миелинді өзгертуші аурулары және олардың зардаптары (А17, А80-А89, G00-G09, G35-G37):</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функциялардың елеулі бұзылуымен немесе тез үдемелі өтетін</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функциялардың орташа бұзылуымен</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функциялардың шамалы бұзылуымен</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В-ДЕРБ</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функциялардың бұзылуынсыз объективті деректер болған кезде</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r>
      <w:tr>
        <w:trPr>
          <w:trHeight w:val="30" w:hRule="atLeast"/>
        </w:trPr>
        <w:tc>
          <w:tcPr>
            <w:tcW w:w="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нерв жүйесінің органикалық, тұқым қуалайтын-дегенеративті аурулары және нерв-бұлшықет науқастанулары (G10-G13, G20-G26, G30-G32, G70-G73, G80-G83, G90-G99, C70-C72, D32, D33, Q00-Q07)</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функциялардың елеулі бұзылуымен немесе тез үдемелі өтетін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функциялардың орташа бұзылуымен немесе баяу үдемелі өтетін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функциялардың шамалы бұзылуымен</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В-ДЕРБ</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функциялардың бұзылуынсыз объективті деректер болған кезде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r>
      <w:tr>
        <w:trPr>
          <w:trHeight w:val="30" w:hRule="atLeast"/>
        </w:trPr>
        <w:tc>
          <w:tcPr>
            <w:tcW w:w="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жұлын миы қан тамырларының науқастанулары (G45, G46, I60-I69, R55)</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функциялардың елеулі бұзылуымен</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функциялардың орташа бұзылуымен; ми қан айналымының жиі өтпелі бұзылуы</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функциялардың шамалы бұзылуымен; ми қан айналымының сирек өтпелі бұзылуы; орталық нерв жүйесінің органикалық зақымдану белгілерінсіз жиі талмалар болған кезде</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В-ДЕРБ</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орталық нерв жүйесінің органикалық зақымданусыз объективті белгілері болған кезде</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факторлар әсерінен бас, жұлын миының және орталық жүйке жүйесінің зақымдануларының салдарлары (Т90, Т91.3, Т98.1)</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функциялардың елеулі бұзылуымен</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функциялардың орташа бұзылуымен</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функциялардың шамалы бұзылуымен</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В-ДЕРБ</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функциялардың бұзылуынсыз объективті деректер болған кезде</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r>
      <w:tr>
        <w:trPr>
          <w:trHeight w:val="30" w:hRule="atLeast"/>
        </w:trPr>
        <w:tc>
          <w:tcPr>
            <w:tcW w:w="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жүйке жүйесінің аурулары (G50-G59, G60-G64)</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функциялардың елеулі бұзылуымен</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функциялардың орташа бұзылуымен</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В-ДЕРБ</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функциялардың шамалы бұзылуымен</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объективті деректер болған кезде функциялардың бұзылуынсыз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r>
      <w:tr>
        <w:trPr>
          <w:trHeight w:val="30" w:hRule="atLeast"/>
        </w:trPr>
        <w:tc>
          <w:tcPr>
            <w:tcW w:w="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нерв жарақаттарының салдары (Т90.3, Т92.4, Т93.4)</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функциялардың елеулі бұзылуымен</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функциялардың орташа бұзылуымен</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функциялардың шамалы бұзылуымен</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функциялардың бұзылуынсыз объективті деректер болған кезде</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науқастанудан, созылмалы науқастанудың асқынуынан, жарақаттардан немесе хирургиялық емдегеннен кейін орталық немесе перифериялық нерв жүйесінің функционалдық тұрғыдан уақытша бұзылуы</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7.Көз және оның қосалқы аппаратының аурулары</w:t>
            </w:r>
          </w:p>
        </w:tc>
      </w:tr>
      <w:tr>
        <w:trPr>
          <w:trHeight w:val="30" w:hRule="atLeast"/>
        </w:trPr>
        <w:tc>
          <w:tcPr>
            <w:tcW w:w="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Қабақтың, жас шығу жолдарының, көз ұясының және конъюнктивалардың аурулары және жарақаттанулар мен күйіктердің салдарлары (Н00-Н06, Н10-Н13, Q10, Т90.4)</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екі көзде көру немесе қозғалыс функцияларының елеулі бұзылуымен қабақтың, көз ұясының немесе конъюнктиваның айқын көрінген анатомиялық өзгерістері немесе орналасу кемістіктері</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бір көзде сол сияқты немесе екі көзде орташа айқын көрінген; бір немесе екі көзде кенеттен көрінген қабақтың, жас шығу жолдарының, көз ұясының, конъюнктиваның науқастанулары</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В-ДЕРБ</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қабақтың, көз ұясының немесе коньюнктиваның шамалы айқын көрінген анатомиялық өзгерістері немесе орналасу кемістіктері; бір немесе екі көзде қабақтың, жас шығу жолдарының, көз ұясының, конъюнктиваның орташа немесе шамалы айқын көрінген науқастанулары</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Склераның, қасаң қабықтың, шатыраш қабығының, цилиарлы дененің, көз бұршағының, көздің қан тамырлы қабығының, торқабықтың, шыны тәрізді дененің, көз алмасының, көру нервінің аурулары және жарақаттанулар мен күюлердің салдарлары: (Н15-Н22, Н25-Н28, Н30-Н36, Н43-Н45, Н46-Н48, Q11-Q14)</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екі көздің де көру қызметінің қатты үдемелі төмендеуімен немесе жиі асқынуымен айқын көрінген</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дәл осы бір көзде немесе екі көзде орташа білінгенде</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В-ДЕРБ</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бір көзде сирек асқынумен, бәсең орташа білінгенде</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r>
      <w:tr>
        <w:trPr>
          <w:trHeight w:val="30" w:hRule="atLeast"/>
        </w:trPr>
        <w:tc>
          <w:tcPr>
            <w:tcW w:w="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тор қабығының қыртыстануы және жарылулары (Н33):</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екі көзде де жарақаттық емес этиологияда</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көзде жарақаттан кейінгі этиологияда</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В-ДЕРБ</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бір көздегі кез-келген этиологияда</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Глаукома (Н40-Н42, Q15.0)</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екі көзде жетілген және одан кейінгі сатыларда</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дәл осы бір көзде</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В-ДЕРБ</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бастапқы сатыда, бір немесе екі көздің преглаукома сатысында</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Көз бұлшық еттерінің аурулары, көздің серіктес қозғалысының бұзылуы (Н49-Н51): </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қосарланып көрінетін жағдайдағы көз алмасының қозғаушы бұлшық еттеріндегі тұрақты сал</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В-ДЕРБ</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қосарланып көріну жоқта дәл осы; бинокулярлық көру қабілеті болмағанда үйлескен қылилық</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r>
      <w:tr>
        <w:trPr>
          <w:trHeight w:val="30" w:hRule="atLeast"/>
        </w:trPr>
        <w:tc>
          <w:tcPr>
            <w:tcW w:w="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Рефракция және аккомодациның бұзылуы (Н52)</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меридиандардың бірінде кез келген көздің алыстан нашар көргіштігі немесе алыстан көргішітігі 12,0 аса дптр немесе екі меридианда 6.0 дптр-дан аса рефракция айырмашылығымен кез келген көзде кез келген түрдегі астигматизм</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меридиандардың бірінде кез келген көздің алыстан нашар көргіштігі немесе алыстан көргішітігі 8.0 дптр-дан аса және 12,0 дптр-ға дейін немесе екі басты меридианда 4,0 дптр-дан 6.0 дптр-ға дейін рефракция айырмашылығымен кез келген көзде кез келген түрдегі астигматизм</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В-ДЕРБ</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меридиандардың бірінде 6.0 дптр-дан аса және 8.0 дптр-ға дейін кез келген көздің алыстан нашар көруі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меридиандардың бірінде 3.0 дптр-ден аса және 6.0 дптр-ға дейін кез келген көздің алыстан нашар көруі, меридиандардың бірінде 4.0 дптр-дан аса және 8.0 дптр-ға дейін кез келген көздің немесе алысты көргішітігі немесе екі басты меридианда 2.0 дптр-дан аса және 4.0 дптр-ға дейін рефракция айырмашылығымен кез келген көзде кез келген түрдегі астигматизм</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r>
      <w:tr>
        <w:trPr>
          <w:trHeight w:val="30" w:hRule="atLeast"/>
        </w:trPr>
        <w:tc>
          <w:tcPr>
            <w:tcW w:w="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Соқырлық, нашар көру, түсті көру кемістігі (Н54, Н53.5)</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көздің көру өткірлігі 0,09 және одан төмен немесе екінші көздің көру өткірлігі 0,3 және одан төмен болған кездегі соқырлық, сондай-ақ екінші көздің көру өткірлігі 0,3 және одан төмен болған кезде көз алмасының болмауы немесе екі көздің көру өткірлігі 0,2 және одан төмен</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бір көздің көру өткірлігі 0,09 және одан төмен немесе екінші көздің көру өткірлігі 0,3 жоғары болған кездегі соқырлық, сондай-ақ екінші көздің көру өткірлігі 0,3-тен жоғары болған кезде көз алмасының болмауы немесе екінші көздің көру өткірлігі 0,3-тен 0,1-ге дейін болған кезде бір көздің көру өткірлігі 0,3</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екінші көздің көру өткірлігі 0,3-тен 0,1-ге дейін болған кезде бірінші көздің көру өткірлігі 0,4</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дихромазия, ІІІ-ІІ сатылы түсәлсіздігі</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науқастанудан, созылмалы науқастанудың асқынуынан, жарақаттан немесе хирургиялық емдеуден кейінгі көру мүшесінің қызметтік тұрғыдан уақытша бұзылуы</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8.Құлақ пен емізік өскінінің аурулары</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құлақ аурулары: сыртқы есту жолының және құлақ қалқанының экземасы, созылмалы диффузды сыртқы отит, есту жолының экзостоздары, сыртқы есту жолының жүре пайда болған тарылулары (Н60-Н62)</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r>
      <w:tr>
        <w:trPr>
          <w:trHeight w:val="30" w:hRule="atLeast"/>
        </w:trPr>
        <w:tc>
          <w:tcPr>
            <w:tcW w:w="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Ортаңғы құлақтың және емізік өскінінің аурулары (Н65-Н75)</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дабыл қуысында полиптер, грануляциялар, сүйек жегісі қоса болатын және (немесе) мұрын маңындағы қуыстардың созылмалы науқастануларымен үйлесетін созылмалы орта отит</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В-ДЕРБ</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дабыл қуысындағы полиптер, грануляциялар, сүйек жегісі қоса болмайтын және (немесе) мұрын маңындағы қуыстардың созылмалы науқастануларымен үйлеспейтін созылмалы орта отит</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орта отитке шалдыққаннан кейінгі қалдықты құбылыстар, құлақ барофункциясының тұрақты бұзылуы бар аурулар</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r>
      <w:tr>
        <w:trPr>
          <w:trHeight w:val="30" w:hRule="atLeast"/>
        </w:trPr>
        <w:tc>
          <w:tcPr>
            <w:tcW w:w="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Вестибулярлық қызметтің бұзылулары (Н81)</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тұрақты елеулі байқалатын вестибулярлық бұзылулар</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тұрақсыз орташа байқалатын вестибулярлық бұзылулар</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В-ДЕРБ</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вестибулярлық тітіркенулерге тұрақты және шамалы байқалатын сезімталдық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Кереңдік, керең-мылқаулық, естудің төмендеуі (Н80, Н90, Н91, Н93, Н94) </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екі құлақтың кереңдігі немесе керең-мылқаулық</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бір құлаққа сыбырлап сөйлеуді қабылдамаған кезде және екінші құлаққа 3 метрге дейінгі ара қашықтықта сыбырлап сөйлеуді қабылдау кезінде естудің тұрақты төмендеуі немесе бір құлаққа 1 метрге дейінгі ара қашықтықта және екінші құлаққа 2 метрге дейінгі ара қашықтықта сыбырлап сөйлеуді қабылдау кезінде естудің тұрақты төмендеуі</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В-ДЕРБ</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бір құлаққа сыбырлап сөйлеуді қабылдамаған кезде және екінші құлаққа 3 метрден астам ара қашықтықта сыбырлап сөйлеуді қабылдау кезінде естудің тұрақты төмендеуі немесе бір құлаққа 2 метрге дейінгі ара қашықтықта және екінші құлаққа 3 метрге дейінгі ара қашықтықта сыбырлап сөйлеуді қабылдау кезінде естудің тұрақты төмендеуі</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науқастанудан, созылмалы науқастанудың асқынуынан, құлақтың және емізік тәрізді өскінінің жарақатынан немесе хирургиялық емдеуден кейінгі функционалдық тұрғыдан уақытша бұзылулар</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9.Қан айналымы жүйесінің аурулары</w:t>
            </w:r>
          </w:p>
        </w:tc>
      </w:tr>
      <w:tr>
        <w:trPr>
          <w:trHeight w:val="30" w:hRule="atLeast"/>
        </w:trPr>
        <w:tc>
          <w:tcPr>
            <w:tcW w:w="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созылмалы ревматиттік, ревматиттік емес аурулары, кардиомиопатия, жүректің дегенеративті және дистрофиялы зақымданулары (I00-I09, I34-I52)</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ауыртпалығы жоғары сатыдағы жүрек жеткіліксіздігі</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ауыртпалығы орта сатыдағы жүрек жеткіліксіздігі</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ауыртпалығы төмен сатыдағы жүрек жеткіліксіздігі</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В-ДЕРБ</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сол жақ қарыншаның симптомсыз дисфункциясы</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r>
      <w:tr>
        <w:trPr>
          <w:trHeight w:val="30" w:hRule="atLeast"/>
        </w:trPr>
        <w:tc>
          <w:tcPr>
            <w:tcW w:w="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Артериялық гипертензия (I10-I15): </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"нысана-мүшелер" фунцияларының айқын бұзылуымен, жылдам үдейтін түрі</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"нысана-мүшелер" функцияларының орташа бұзылуымен</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"нысана-мүшелер" функцияларының шамалы бұзылуымен</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В-ДЕРБ</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объективті деректер болған кезде "нысана-мүшелер" функцияларының бұзылуынсыз</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r>
      <w:tr>
        <w:trPr>
          <w:trHeight w:val="30" w:hRule="atLeast"/>
        </w:trPr>
        <w:tc>
          <w:tcPr>
            <w:tcW w:w="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ишемиялық ауруы (I20-I25)</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функциясының елеулі бұзылуымен</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функциясының орташа бұзылуымен</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функциясының шамалы бұзылуымен</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В-ДЕРБ</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Аортаның, магистральды және перифериялық артериялардың, көктамырлардың, лимфа қан тамырларының аурулары мен зақымдану салдары ( I84 басқа, I70-I79, I80-I89)</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қан айналымының және функциясының елеулі бұзылуымен</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қан айналымының және функциясының орташа бұзылуымен</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қан айналымының және функциясының шамалы бұзылуымен</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В-ДЕРБ</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объективті деректер болған кезде қан айналымының және функциясының бұзылуынсыз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r>
      <w:tr>
        <w:trPr>
          <w:trHeight w:val="30" w:hRule="atLeast"/>
        </w:trPr>
        <w:tc>
          <w:tcPr>
            <w:tcW w:w="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Геморрой (I84)</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IV саты;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III саты; жиі асқынулармен не қайталанған қаназдықпен II саты;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В-ДЕРБ</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асқынусыз II саты</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I саты</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және жүрек-тамыр жүйесінің соматоформдық вегетативті дисфункциясы (I99)</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тұрақты елеулі айқын көрінген вегетативті-қантамырлы бұзылулар кезінде</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тұрақты орташа айқын көрінген бұзылулар кезінде</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науқастануға шалдыққаннан, созылмалы науқастанудың асқынуынан, жарақаттанудан немесе хирургиялық емдегеннен кейін қан айналымы жүйесінің функционалдық тұрғыдан уақытша бұзылулары</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10.Тыныс алу мүшелерінің аурулары</w:t>
            </w:r>
          </w:p>
        </w:tc>
      </w:tr>
      <w:tr>
        <w:trPr>
          <w:trHeight w:val="30" w:hRule="atLeast"/>
        </w:trPr>
        <w:tc>
          <w:tcPr>
            <w:tcW w:w="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қуысы, мұрын маңындағы қуыстардың, жұтқыншақтың аурулары (J30-J35)</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елеулі айқын көрінген сасық тұмау (озена)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мұрынмен тыныс алудың тұрақты қиындауы қоса болатын полипозды синуситтер, жиі асқынулармен іріңді синуситтер</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В-ДЕРБ</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мұрынмен тыныс алудың тұрақты қиындауынсыз полипозды синуситтер, сирек асқынулармен іріңді синуситтер</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мұрынмен тыныс алудың тұрақты қиындауымен және (немесе) мұрын маңындағы қуыстар барофункциясының тұрақты бұзылуымен мұрын қуысы, мұрын-жұтқыншақ аурулары</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созылмалы қалпына келтірілмейтін тонзиллит; созылмалы атрофиялы, гипертрофиялы, гранулезді фарингит (назофарингит)</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Көмейдің, кеңірдектің мойын бөлігінің аурулары мен зақымданулары (J37-J38, Q31, Q32.0, Q32.1)</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тыныс алу және (немесе) дауыс қызметінің елеулі көрінген бұзылуымен</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тыныс алу және (немесе) дауыс қызметінің орташа көрінген бұзылуымен</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тыныс алу және (немесе) дауыс қызметінің шамалы көрінген бұзылуымен</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Өкпенің, плевраның өзіне тән емес созылмалы аурулары, туберкулез емес этиологиядағы өкпенің таралған аурулары (J45 басқа J40-J99 )</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функцияларының елеулі бұзылуымен</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функцияларының орташа бұзылуымен</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функцияларының шамалы бұзылуымен</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r>
      <w:tr>
        <w:trPr>
          <w:trHeight w:val="30" w:hRule="atLeast"/>
        </w:trPr>
        <w:tc>
          <w:tcPr>
            <w:tcW w:w="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 демікпесі (J45)</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өтуі ауыр ұзақ сақталушы</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өтуі орташа ұзақ сақталушы</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өтуі жеңіл ұзақ сақталушы</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В-ДЕРБ</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өтуі үзік-үзік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Қатты науқастанудан, созылмалы науқастан-удың асқынуынан, жарақаттанудан немесе хирургиялық емдегеннен кейін тыныс алу мүшелерінің функционалдық тұрғыдан уақытша бұзылуы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11.Ас қорыту мүшелерінің аурулары</w:t>
            </w:r>
          </w:p>
        </w:tc>
      </w:tr>
      <w:tr>
        <w:trPr>
          <w:trHeight w:val="30" w:hRule="atLeast"/>
        </w:trPr>
        <w:tc>
          <w:tcPr>
            <w:tcW w:w="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Тістердің дамуы мен шығуының бұзылуы, тіс жегісі (К00-К02) </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жақта 10 және одан көп тістің болмауы немесе оларды алынып-салынатын протезбен ауыстыру, бір жақта 8 азу тістің болмауы, бір жағынан жоғары жақта 4 азу тістің және екінші жағынан төменгі жақта 4 азу тістің болмауы немесе оларды алынып-салынатын протездермен ауыстыру</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бір жақта 4 және одан көп маңдай алды тістің болмауы немесе оларды алынып-салынатын протездермен алмастыру мүмкін болмаған кезде қатарынан екінші күрек тістің, ит тістің және бірінші кіші азу тістің болмауы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көптеген асқынған тіс жегісі</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r>
      <w:tr>
        <w:trPr>
          <w:trHeight w:val="30" w:hRule="atLeast"/>
        </w:trPr>
        <w:tc>
          <w:tcPr>
            <w:tcW w:w="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Тістердің қатты тіндерінің, пульпаның және периапикальды тіндердің, қызыл иектердің және парадонттың, ауыз қуысының жұмсақ тіндерінің аурулары (К04-К06, К12-К13)</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ауыр дәрежелі генерализденген парадонтит, пародонтоз</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В-ДЕРБ</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орта дәрежелі генерализденген пародонтит, пародонтоз, стоматиттер, гингивиттер, хейлиттер және емдеуге келмейтін ауыз қуысы шырышының, сілекей безінің және тілдің науқастанулары</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жеңіл дәрежелі генерализденген пародонтит, пародонтоз</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r>
      <w:tr>
        <w:trPr>
          <w:trHeight w:val="30" w:hRule="atLeast"/>
        </w:trPr>
        <w:tc>
          <w:tcPr>
            <w:tcW w:w="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Жақ-бет аномалиялары (туа біткен даму кемістіктерінен басқа), тістің және олардың тіреу аппаратының, жақтардың, сілекей бездерінің басқа да аурулары және өзгерістері (К07- К11, К14)</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тыныс алу, иіс сезу, шайнау, сілекей бөлу, жұту және сөйлеу функциясының елеулі бұзылуымен</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тыныс алу, иіс сезу, шайнау, сілекей бөлу, жұту және сөйлеу функциясының орташа бұзылуымен</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В-ДЕРБ</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тыныс алу, иіс сезу, шайнау, сілекей бөлу, жұту және сөйлеу функциясының шамалы бұзылуымен немесе бұзылуынсыз</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объективті деректер болған кезде функциясының бұзылуынсыз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r>
      <w:tr>
        <w:trPr>
          <w:trHeight w:val="30" w:hRule="atLeast"/>
        </w:trPr>
        <w:tc>
          <w:tcPr>
            <w:tcW w:w="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ішектердің (ұлтабардан басқа) және ішперде аурулары (К20-К23, К35-К38, К50-К52, К55-К63, К65-К67)</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функциясының елеулі бұзылуымен</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функциясының орташа бұзылуымен және жиі асқынулармен</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В-ДЕРБ</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функциясының шамалы бұзылуымен</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объективті деректер болған кезде қызметінің бұзылуынсыз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Асқазанның, ұлтабардың жара ауруы (К25-К28)</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функциясының елеулі бұзылуымен</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функцияларының орташа бұзылуымен және жиі асқынулармен</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В-ДЕРБ</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функцияларының шамалы бұзылуымен және сирек асқынулармен</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r>
      <w:tr>
        <w:trPr>
          <w:trHeight w:val="30" w:hRule="atLeast"/>
        </w:trPr>
        <w:tc>
          <w:tcPr>
            <w:tcW w:w="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Асқазанның және ұлтабардың басқа да аурулары (жара ауруынан басқа), бауырдың, өт қабының, өт шығару жолдарының және ұйқы безінің аурулары, ас қорыту мүшелерінің басқа да аурулары (К29-К31, К70-К77, К80-К87, К90-К93)</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функцияларының елеулі бұзылуымен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функцияларының орташа бұзылуымен және жиі асқынулармен</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В-ДЕРБ</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функцияларының шамалы бұзылуымен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объективті деректер болған кезде қызметінің бұзылуынсыз</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Жарықтар (К40-К46)</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функцияларының елеулі бұзылуымен</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функцияларының орташа бұзылуымен</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В-ДЕРБ</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объективті деректер болған кезде функциясының бұзылуынсыз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Қатты науқастанудан, созылмалы науқастанудың асқынуынан немесе хирургиялық емдегеннен кейін ас қорыту мүшелерінің функционалдық тұрғыдан уақытша бұзылуы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12.Тері және теріасты өзегінің аурулары</w:t>
            </w:r>
          </w:p>
        </w:tc>
      </w:tr>
      <w:tr>
        <w:trPr>
          <w:trHeight w:val="30" w:hRule="atLeast"/>
        </w:trPr>
        <w:tc>
          <w:tcPr>
            <w:tcW w:w="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Тері және теріасты өзегінің аурулары, оның ішінде туа біткен (L00 – L99, Q80 –Q82) </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емделмейтін немесе қиын емделетін түрлері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емдеуге болатын кең таралған және (немесе) жиі қайталанушы түрлері</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В-ДЕРБ</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емдеуді талап етпейтін кең таралған және (немесе) шектеулі сирек қайталанушы түрлері</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шектелген түрлері, сонымен қатар тұрақты ремиссия сатысындағы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және теріасты өзегінің жіті науқастануына шалдыққаннан кейін, , созылмалы науқастанудың асқынуынан кейін функционалдық тұрғыдан уақытша бұзылу</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13.Сүйек-бұлшықет жүйесінің және дәнекер тіннің аурулары</w:t>
            </w:r>
          </w:p>
        </w:tc>
      </w:tr>
      <w:tr>
        <w:trPr>
          <w:trHeight w:val="30" w:hRule="atLeast"/>
        </w:trPr>
        <w:tc>
          <w:tcPr>
            <w:tcW w:w="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артропатиялар, қабыну текті полиартропатиялар, дәнекерлік тіннің жүйелі зақымданулары, шорбуынды спондилит (М00-М03, М05-М14, М30-М36, М45)</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функцияларының елеулі бұзылуымен, тұрақты және айқын көрінген өзгерістермен</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функцияларының орташа бұзылуымен және жиі асқынулармен</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функцияларының шамалы бұзылуымен және сирек асқынулармен</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буындардың артрозы және зақымданулары, бұлшықеттердің, синовиалық қабықтардың және сіңірлердің аурулары және зақымданулары, сүйек қалыңдығы мен құрылымының бұзылуы, остиепатиялар, хондропатиялар (М15-М19, М20-М25, М60-М63, М65-М68, М80-М85, М86-М90, М91-М94)</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функцияларының елеулі бұзылуымен</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функцияларының орташа бұзылуымен</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функцияларының шамалы бұзылуымен</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объективті деректер болған кезде функциясының бұзылуынсыз</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r>
      <w:tr>
        <w:trPr>
          <w:trHeight w:val="30" w:hRule="atLeast"/>
        </w:trPr>
        <w:tc>
          <w:tcPr>
            <w:tcW w:w="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 аурулары және олардың салдары, туа біткен деформациялар мен даму кемістіктерінен басқа (М40-М43, М46-М49, М50-М54)</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функцияларының елеулі бұзылуымен</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функцияларының орташа бұзылуымен</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функцияларының шамалы бұзылуымен</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объективті деректер болған кезде функциясының бұзылуынсыз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r>
      <w:tr>
        <w:trPr>
          <w:trHeight w:val="30" w:hRule="atLeast"/>
        </w:trPr>
        <w:tc>
          <w:tcPr>
            <w:tcW w:w="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мен саусақтардың болмауы, деформациялары, кемістіктері (М20-М21.3, М21.5)</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функцияларының елеулі бұзылуымен</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функцияларының орташа бұзылуымен</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функцияларының шамалы бұзылуымен</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В-ДЕРБ</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объективті деректер болған кезде функциясының бұзылуынсыз</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r>
      <w:tr>
        <w:trPr>
          <w:trHeight w:val="30" w:hRule="atLeast"/>
        </w:trPr>
        <w:tc>
          <w:tcPr>
            <w:tcW w:w="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Майтабан және табанның басқа да өзгерістері, оның ішінде туа біткен (М21.7 басқа М20-М21, Q66)</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функцияларының елеулі бұзылуымен</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функцияларының орташа бұзылуымен</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функцияларының шамалы бұзылуымен</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объективті деректер болған кезде функциясының бұзылуынсыз</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бұзылуын тудыратын және (немесе) әскери киім нысанын, аяқ киімді немесе киім-кешекті киюді қиындататын аяқ-қолдың жүре пайда болған өзгерістері (М21.7 - М21.9)</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функцияларының елеулі бұзылуымен</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функцияларының орташа бұзылуымен</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функцияларының шамалы бұзылуымен</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В-ДЕРБ</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объективті деректер болған кезде функциясының бұзылуынсыз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r>
      <w:tr>
        <w:trPr>
          <w:trHeight w:val="30" w:hRule="atLeast"/>
        </w:trPr>
        <w:tc>
          <w:tcPr>
            <w:tcW w:w="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Аяқ-қолдың болмауы (Z89):</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кез келген деңгейде аяқ-қолдардың екіжақты ампутацияланған ұштары, экзартикуляциядан кейін аяқ-қолдардың барлық жоғарғы және төменгі ұштарының болмауы немесе йықтың, санның жоғарғы ұштен бір бөлігі деңгейінде</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иықтың немесе санның жоғарғы үштен бір бөлігі деңгейіне дейін аяқ-қолдың болмауы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білектің үштен бір бөлігі деңгейіне дейін қолдың болмауы</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14.Несеп-жыныс жүйесінің аурулары</w:t>
            </w:r>
          </w:p>
        </w:tc>
      </w:tr>
      <w:tr>
        <w:trPr>
          <w:trHeight w:val="30" w:hRule="atLeast"/>
        </w:trPr>
        <w:tc>
          <w:tcPr>
            <w:tcW w:w="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гломерулярлы, тубулоинтерстициалды созылмалы аурулары, бүйрек жеткіліксіздігі (N01-N08, N10, N11.8,N11.9,N12, N14-N16, N18-N19, N26)</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функциясының кенет бұзылуымен</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функциясының орташа бұзылуымен</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В-ДЕРБ</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функциясының шамалы бұзылуымен</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объективті деректер болған кезде қызметінің бұзылуынсыз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r>
      <w:tr>
        <w:trPr>
          <w:trHeight w:val="30" w:hRule="atLeast"/>
        </w:trPr>
        <w:tc>
          <w:tcPr>
            <w:tcW w:w="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Бітелген уропатия және рефлюкс-уропатия, пиелонефрит (қайталанған), несеп-тас ауруы, бүйректің, несепағардың және несеп жүйесінің басқа да аурулары (N11.0, N11.1,N13, N20-N23, N26 басқа N25-N29, N30-N39)</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функцияларының елеулі бұзылуымен</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функцияларының орташа бұзылуымен</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функцияларының шамалы бұзылуымен</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объективті деректер болған кезде функциясының бұзылуынсыз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r>
      <w:tr>
        <w:trPr>
          <w:trHeight w:val="30" w:hRule="atLeast"/>
        </w:trPr>
        <w:tc>
          <w:tcPr>
            <w:tcW w:w="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Ерлердің жыныс мүшелерінің аурулары (N40-N51, N62)</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функцияларының елеулі бұзылуымен</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функцияларының орташа бұзылуымен</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В-ДЕРБ</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функцияларының шамалы бұзылуымен</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объективті деректер болған кезде орташа клиникалық белгілермен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15.Әйелдердің жыныс жүйесінің аурулары</w:t>
            </w:r>
          </w:p>
        </w:tc>
      </w:tr>
      <w:tr>
        <w:trPr>
          <w:trHeight w:val="30" w:hRule="atLeast"/>
        </w:trPr>
        <w:tc>
          <w:tcPr>
            <w:tcW w:w="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Әйелдердің жыныс мүшесінің созылмалы қабыну аурулары (N70-N77)</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функцияларының елеулі бұзылуымен</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функцияларының орташа бұзылуымен</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В-ДЕРБ</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функцияларының шамалы бұзылуымен</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Эндометриоз (N80)</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функцияларының елеулі бұзылуымен</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функцияларының орташа бұзылуымен</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В-ДЕРБ</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функцияларының шамалы бұзылуымен</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Әйелдердің жыныс мүшелерінің қабынбай- тын аурулары (N60, N81-N90, N99)</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функцияларының елеулі бұзылуымен</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функцияларының орташа бұзылуымен</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В-ДЕРБ</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функцияларының шамалы бұзылуымен</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Анабездік-етеккір функциясының бұзылуы (N91-N95)</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функцияларының елеулі бұзылуымен</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функцияларының орташа бұзылуымен</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В-ДЕРБ</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функцияларының шамалы бұзылуымен</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науқастанудан немесе созылмалы науқастанудың асқынуынан немесе хирургиялық емдегеннен кейін несеп-жыныс жүйесінің функционалдық тұрғыдан уақытша бұзылуы</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16.Жүктілік, бала туу және бала туудан кейінгі кезең</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бала туу және бала туудан кейінгі кезең (O00-O99)</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17.Туа біткен кемістіктер (даму кемістігі), өзгерістер мен хромосомды бұзылулар</w:t>
            </w:r>
          </w:p>
        </w:tc>
      </w:tr>
      <w:tr>
        <w:trPr>
          <w:trHeight w:val="30" w:hRule="atLeast"/>
        </w:trPr>
        <w:tc>
          <w:tcPr>
            <w:tcW w:w="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аномалиялар (даму кемістіктері), пішінсізденулер және хромосомалық бұзылулар (Q00-Q99)</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функцияларының елеулі бұзылуымен</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функцияларының орташа бұзылуымен</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функцияларының шамалы бұзылуымен</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В-ДЕРБ</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объективті деректер болған кезде функциясының бұзылуынсыз</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18.Жарақаттардың, уланулардың және басқа да сыртқы факторлардың салдары</w:t>
            </w:r>
          </w:p>
        </w:tc>
      </w:tr>
      <w:tr>
        <w:trPr>
          <w:trHeight w:val="30" w:hRule="atLeast"/>
        </w:trPr>
        <w:tc>
          <w:tcPr>
            <w:tcW w:w="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ОНЖ-ның органикалық зақымдалу белгілерінсіз бас сүйегінің жарақаттан және отадан кейінгі бұзылулары (мүкістер) (S02.0, S02.1, Т90,2)</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 сүйегі қуысында бөтен зат, бас сүйегінің елеулі мүкісі бар болумен</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бас сүйегінің орташа мүкісімен</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В-ДЕРБ</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бас сүйегінің кішкентай мүкісімен</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Омыртқаның, дене сүйектерінің, аяқ-қолдың сынулары және олардың салдарлары (S12, S22, S32, S42, S52, S72, S82, Т91.1, Т91.2, Т92.1, Т93.1, Т93.2)</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функцияларының елеулі бұзылуымен</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функцияларының орташа бұзылуымен</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функцияларының шамалы бұзылуымен</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объективті деректер болған кезде функциясының бұзылуынсыз</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r>
      <w:tr>
        <w:trPr>
          <w:trHeight w:val="30" w:hRule="atLeast"/>
        </w:trPr>
        <w:tc>
          <w:tcPr>
            <w:tcW w:w="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Кеуденің, ішперде қуысының және жамбастың ішкі мүшелерінің жарақаттары (S26, S27, S36, S37, Т91.4, Т91.5)</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функцияларының елеулі бұзылуымен</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функцияларының орташа бұзылуымен</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функцияларының шамалы бұзылуымен</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В-ДЕРБ</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объективті деректер болған кезде функциясының бұзылуынсыз</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r>
      <w:tr>
        <w:trPr>
          <w:trHeight w:val="30" w:hRule="atLeast"/>
        </w:trPr>
        <w:tc>
          <w:tcPr>
            <w:tcW w:w="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және теріасты өзегі жарақаттарының салдары (Т95)</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функцияларының елеулі бұзылуымен</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функцияларының орташа бұзылуымен</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функцияларының шамалы бұзылуымен</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r>
      <w:tr>
        <w:trPr>
          <w:trHeight w:val="30" w:hRule="atLeast"/>
        </w:trPr>
        <w:tc>
          <w:tcPr>
            <w:tcW w:w="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заттармен, дәрі-дәрмекпен және биологиялық заттармен улану, медициналық емес мақсаттағы заттардың уытты әсері, сыртқы себептердің әсері (Т96, Т97, Т98)</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функцияларының елеулі бұзылуымен</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функцияларының орташа бұзылуымен</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В-ДЕРБ</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функцияларының шамалы бұзылуымен</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Аурулардан, жараланулардан, жарақаттанулардан, уланулардан және сыртқы факторлардың басқа да әсер етуінен соң емделгеннен кейін сүйек-бұлшықет жүйесінің, дәнекерлік тіннің, тері және теріасты өзегінің функционалдық тұрғыдан уақытша бұзылуы</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19.Басқа да аурулар</w:t>
            </w:r>
          </w:p>
        </w:tc>
      </w:tr>
      <w:tr>
        <w:trPr>
          <w:trHeight w:val="30" w:hRule="atLeast"/>
        </w:trPr>
        <w:tc>
          <w:tcPr>
            <w:tcW w:w="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Дененің жеткіліксіз дамуы: </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дене салмағы 45 кг аз, бойы 155 см төмен</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дәл осы, әскерге шақыру учаскелеріне тіркеген кезде немесе әскери қызметке шақырған кезде алғаш анықталғанда</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Энурез (N39.3, N39.4, F98.0, R32).</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В-ДЕРБ</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Сөйлеудің бұзылуы (F98.5, R47- R49)</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жоғары сатылы кекештену (тұтығу); әңгімені жартылай түсінікті ететін сөйлеудің басқа да бұзылулары</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әңгімесі жеткіліксіз түсінікті ететін орташа кекештену (тұтығу) және сөйлеудің басқа да бұзылулары</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r>
    </w:tbl>
    <w:p>
      <w:pPr>
        <w:spacing w:after="0"/>
        <w:ind w:left="0"/>
        <w:jc w:val="both"/>
      </w:pPr>
      <w:r>
        <w:rPr>
          <w:rFonts w:ascii="Times New Roman"/>
          <w:b w:val="false"/>
          <w:i w:val="false"/>
          <w:color w:val="000000"/>
          <w:sz w:val="28"/>
        </w:rPr>
        <w:t>
      Бағандар бойынша азаматтардың (әскери қызметшілердің) денсаулық жағдайының сәйкес келуіне қойылатын талаптар (бұдан әрі – Бағандар бойынша талаптар) аурулардың халықаралық жіктемесіне сәйкес науқастанулардың, мертігулердің (жараланулардың, жарақаттанулардың, контузия алудың) атаулары бар тармақтар, тармақшалар түрінде аурулар жіктемелері бойынша жазылған.</w:t>
      </w:r>
    </w:p>
    <w:p>
      <w:pPr>
        <w:spacing w:after="0"/>
        <w:ind w:left="0"/>
        <w:jc w:val="both"/>
      </w:pPr>
      <w:r>
        <w:rPr>
          <w:rFonts w:ascii="Times New Roman"/>
          <w:b w:val="false"/>
          <w:i w:val="false"/>
          <w:color w:val="000000"/>
          <w:sz w:val="28"/>
        </w:rPr>
        <w:t xml:space="preserve">
      Бағандар бойынша азаматтардың (әскери қызметшілердің) әскери қызметке денсаулық жағдайының сәйкес келуіне қойылатын талаптарға түсініктемелер осы Бағандар бойынша талаптардың </w:t>
      </w:r>
      <w:r>
        <w:rPr>
          <w:rFonts w:ascii="Times New Roman"/>
          <w:b w:val="false"/>
          <w:i w:val="false"/>
          <w:color w:val="000000"/>
          <w:sz w:val="28"/>
        </w:rPr>
        <w:t>1-қосымшасында</w:t>
      </w:r>
      <w:r>
        <w:rPr>
          <w:rFonts w:ascii="Times New Roman"/>
          <w:b w:val="false"/>
          <w:i w:val="false"/>
          <w:color w:val="000000"/>
          <w:sz w:val="28"/>
        </w:rPr>
        <w:t xml:space="preserve"> айқындалған.</w:t>
      </w:r>
    </w:p>
    <w:p>
      <w:pPr>
        <w:spacing w:after="0"/>
        <w:ind w:left="0"/>
        <w:jc w:val="both"/>
      </w:pPr>
      <w:r>
        <w:rPr>
          <w:rFonts w:ascii="Times New Roman"/>
          <w:b w:val="false"/>
          <w:i w:val="false"/>
          <w:color w:val="000000"/>
          <w:sz w:val="28"/>
        </w:rPr>
        <w:t xml:space="preserve">
      Бағандар бойынша азаматтардың (әскери қызметшілердің) әскери қызметке денсаулық жағдайының сәйкес келуіне қойылатын талаптарда және оларға берілген түсініктемелерде пайдаланылған қысқартулар осы Бағандар бойынша талаптардың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xml:space="preserve">
      Жүрек-қан тамырының жалпы қауіп-қатерін стратификаттау, ЖҚТБАКА-ны, симптомсыз НМЗ-ны, тәуекел факторларын, сондай-ақ артериялық гипертензия кезіндегі қант диабетін сипаттау осы Бағандар бойынша талаптардың </w:t>
      </w:r>
      <w:r>
        <w:rPr>
          <w:rFonts w:ascii="Times New Roman"/>
          <w:b w:val="false"/>
          <w:i w:val="false"/>
          <w:color w:val="000000"/>
          <w:sz w:val="28"/>
        </w:rPr>
        <w:t>3-қосымшасында</w:t>
      </w:r>
      <w:r>
        <w:rPr>
          <w:rFonts w:ascii="Times New Roman"/>
          <w:b w:val="false"/>
          <w:i w:val="false"/>
          <w:color w:val="000000"/>
          <w:sz w:val="28"/>
        </w:rPr>
        <w:t xml:space="preserve"> жазылған.</w:t>
      </w:r>
    </w:p>
    <w:p>
      <w:pPr>
        <w:spacing w:after="0"/>
        <w:ind w:left="0"/>
        <w:jc w:val="both"/>
      </w:pPr>
      <w:r>
        <w:rPr>
          <w:rFonts w:ascii="Times New Roman"/>
          <w:b w:val="false"/>
          <w:i w:val="false"/>
          <w:color w:val="000000"/>
          <w:sz w:val="28"/>
        </w:rPr>
        <w:t xml:space="preserve">
      Тыныс алу (өкпе) жеткіліксіздігі дәрежелерінің көрсеткіштері осы Бағандар бойынша талаптардың </w:t>
      </w:r>
      <w:r>
        <w:rPr>
          <w:rFonts w:ascii="Times New Roman"/>
          <w:b w:val="false"/>
          <w:i w:val="false"/>
          <w:color w:val="000000"/>
          <w:sz w:val="28"/>
        </w:rPr>
        <w:t>4-қосымшасында</w:t>
      </w:r>
      <w:r>
        <w:rPr>
          <w:rFonts w:ascii="Times New Roman"/>
          <w:b w:val="false"/>
          <w:i w:val="false"/>
          <w:color w:val="000000"/>
          <w:sz w:val="28"/>
        </w:rPr>
        <w:t xml:space="preserve"> жазылған.</w:t>
      </w:r>
    </w:p>
    <w:p>
      <w:pPr>
        <w:spacing w:after="0"/>
        <w:ind w:left="0"/>
        <w:jc w:val="both"/>
      </w:pPr>
      <w:r>
        <w:rPr>
          <w:rFonts w:ascii="Times New Roman"/>
          <w:b w:val="false"/>
          <w:i w:val="false"/>
          <w:color w:val="000000"/>
          <w:sz w:val="28"/>
        </w:rPr>
        <w:t xml:space="preserve">
      Буындардың қозғалыс ауқымын бағалау кестесі (градуспен) осы Бағандар бойынша талаптардың </w:t>
      </w:r>
      <w:r>
        <w:rPr>
          <w:rFonts w:ascii="Times New Roman"/>
          <w:b w:val="false"/>
          <w:i w:val="false"/>
          <w:color w:val="000000"/>
          <w:sz w:val="28"/>
        </w:rPr>
        <w:t>5-қосымшасында</w:t>
      </w:r>
      <w:r>
        <w:rPr>
          <w:rFonts w:ascii="Times New Roman"/>
          <w:b w:val="false"/>
          <w:i w:val="false"/>
          <w:color w:val="000000"/>
          <w:sz w:val="28"/>
        </w:rPr>
        <w:t xml:space="preserve">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Бағандар бойынша азаматтардың</w:t>
            </w:r>
            <w:r>
              <w:br/>
            </w:r>
            <w:r>
              <w:rPr>
                <w:rFonts w:ascii="Times New Roman"/>
                <w:b w:val="false"/>
                <w:i w:val="false"/>
                <w:color w:val="000000"/>
                <w:sz w:val="20"/>
              </w:rPr>
              <w:t>(әскери қызметшілердің)</w:t>
            </w:r>
            <w:r>
              <w:br/>
            </w:r>
            <w:r>
              <w:rPr>
                <w:rFonts w:ascii="Times New Roman"/>
                <w:b w:val="false"/>
                <w:i w:val="false"/>
                <w:color w:val="000000"/>
                <w:sz w:val="20"/>
              </w:rPr>
              <w:t xml:space="preserve">денсаулық жағдайының сәйкес </w:t>
            </w:r>
            <w:r>
              <w:br/>
            </w:r>
            <w:r>
              <w:rPr>
                <w:rFonts w:ascii="Times New Roman"/>
                <w:b w:val="false"/>
                <w:i w:val="false"/>
                <w:color w:val="000000"/>
                <w:sz w:val="20"/>
              </w:rPr>
              <w:t>келуіне қойылатын талаптарға</w:t>
            </w:r>
            <w:r>
              <w:br/>
            </w:r>
            <w:r>
              <w:rPr>
                <w:rFonts w:ascii="Times New Roman"/>
                <w:b w:val="false"/>
                <w:i w:val="false"/>
                <w:color w:val="000000"/>
                <w:sz w:val="20"/>
              </w:rPr>
              <w:t>1-қосымша</w:t>
            </w:r>
          </w:p>
        </w:tc>
      </w:tr>
    </w:tbl>
    <w:bookmarkStart w:name="z24" w:id="15"/>
    <w:p>
      <w:pPr>
        <w:spacing w:after="0"/>
        <w:ind w:left="0"/>
        <w:jc w:val="left"/>
      </w:pPr>
      <w:r>
        <w:rPr>
          <w:rFonts w:ascii="Times New Roman"/>
          <w:b/>
          <w:i w:val="false"/>
          <w:color w:val="000000"/>
        </w:rPr>
        <w:t xml:space="preserve"> Бағандар бойынша азаматтардың (әскери қызметшілердің) әскери қызметке денсаулық жағдайының сәйкес келуіне қойылатын талаптарға түсініктемелер 1-тарау. Инфекциялық және паразитарлық аурулар</w:t>
      </w:r>
    </w:p>
    <w:bookmarkEnd w:id="15"/>
    <w:p>
      <w:pPr>
        <w:spacing w:after="0"/>
        <w:ind w:left="0"/>
        <w:jc w:val="both"/>
      </w:pPr>
      <w:r>
        <w:rPr>
          <w:rFonts w:ascii="Times New Roman"/>
          <w:b w:val="false"/>
          <w:i w:val="false"/>
          <w:color w:val="000000"/>
          <w:sz w:val="28"/>
        </w:rPr>
        <w:t>
      1-тармақ. Бөртпелер қоса шығатын ішек инфекциялары, бактериялы зооноздар, басқа да бактериялы аурулар, вирусты аурулар, буынаяқтылармен берілетін вирусты және басқа да аурулар (орталық нерв жүйесінің инфекцияларынан басқа), вирустардан және хламидиялардан туындайтын басқа да аурулар, риккетсиоздар, басқа да инфекциялық және паразитарлық аурулар.</w:t>
      </w:r>
    </w:p>
    <w:p>
      <w:pPr>
        <w:spacing w:after="0"/>
        <w:ind w:left="0"/>
        <w:jc w:val="both"/>
      </w:pPr>
      <w:r>
        <w:rPr>
          <w:rFonts w:ascii="Times New Roman"/>
          <w:b w:val="false"/>
          <w:i w:val="false"/>
          <w:color w:val="000000"/>
          <w:sz w:val="28"/>
        </w:rPr>
        <w:t>
      Жіті науқастанулар кезінде әскери қызметшілердің әскери қызметке жарамдылық санаты мүшелер мен жүйелер функцияларының бұзылу дәрежесіне байланысты емдеу аяқталғаннан кейін айқындалады.</w:t>
      </w:r>
    </w:p>
    <w:p>
      <w:pPr>
        <w:spacing w:after="0"/>
        <w:ind w:left="0"/>
        <w:jc w:val="both"/>
      </w:pPr>
      <w:r>
        <w:rPr>
          <w:rFonts w:ascii="Times New Roman"/>
          <w:b w:val="false"/>
          <w:i w:val="false"/>
          <w:color w:val="000000"/>
          <w:sz w:val="28"/>
        </w:rPr>
        <w:t>
      1-тармақтың 1) тармақшасы емделмейтін немесе қиын емделетін науқастанулардың созылмалы қайталанатын түрлерін көздейді.</w:t>
      </w:r>
    </w:p>
    <w:p>
      <w:pPr>
        <w:spacing w:after="0"/>
        <w:ind w:left="0"/>
        <w:jc w:val="both"/>
      </w:pPr>
      <w:r>
        <w:rPr>
          <w:rFonts w:ascii="Times New Roman"/>
          <w:b w:val="false"/>
          <w:i w:val="false"/>
          <w:color w:val="000000"/>
          <w:sz w:val="28"/>
        </w:rPr>
        <w:t xml:space="preserve">
      Кемінде 12 ай бұрын бруцеллездің немесе токсоплазмоздың жіті түріне шалдыққандар, І баған бойынша куәландырылатындар, 1-тармақтың 2) тармақшасы бойынша ремиссия тұрақтылығын бағалау үшін әскери қызметке уақытша жарамсыз деп танылады, қайталанған кезде қорытынды 1-тармақтың 1) тармақшасы бойынша шығарылады. </w:t>
      </w:r>
    </w:p>
    <w:p>
      <w:pPr>
        <w:spacing w:after="0"/>
        <w:ind w:left="0"/>
        <w:jc w:val="both"/>
      </w:pPr>
      <w:r>
        <w:rPr>
          <w:rFonts w:ascii="Times New Roman"/>
          <w:b w:val="false"/>
          <w:i w:val="false"/>
          <w:color w:val="000000"/>
          <w:sz w:val="28"/>
        </w:rPr>
        <w:t xml:space="preserve">
      Мерзімді әскери қызмет әскери қызметшілері бруцеллездің немесе токсоплазмоздың қайталануынан соң немесе жіті түрінен кейін әскери қызметке жарамсыз деп танылады. </w:t>
      </w:r>
    </w:p>
    <w:p>
      <w:pPr>
        <w:spacing w:after="0"/>
        <w:ind w:left="0"/>
        <w:jc w:val="both"/>
      </w:pPr>
      <w:r>
        <w:rPr>
          <w:rFonts w:ascii="Times New Roman"/>
          <w:b w:val="false"/>
          <w:i w:val="false"/>
          <w:color w:val="000000"/>
          <w:sz w:val="28"/>
        </w:rPr>
        <w:t>
      Алғашқы латентті бруцеллез (клиникалық белгілері болмаған кезде Райттың оң реакциясы) белгіленген кезде әскерге шақырылушыларға әскерге шақыруды 6 айға кейінге қалдыру беріледі, келісімшарт бойынша әскери қызметке немесе әскери ӘОО-на түсетіндер жарамсыз деп танылады.</w:t>
      </w:r>
    </w:p>
    <w:p>
      <w:pPr>
        <w:spacing w:after="0"/>
        <w:ind w:left="0"/>
        <w:jc w:val="both"/>
      </w:pPr>
      <w:r>
        <w:rPr>
          <w:rFonts w:ascii="Times New Roman"/>
          <w:b w:val="false"/>
          <w:i w:val="false"/>
          <w:color w:val="000000"/>
          <w:sz w:val="28"/>
        </w:rPr>
        <w:t>
      Созылмалы бруцеллез немесе токсоплазмоз кезінде куәландыру 1-тармақтың 1) тармақшасы бойынша шығарылады.</w:t>
      </w:r>
    </w:p>
    <w:p>
      <w:pPr>
        <w:spacing w:after="0"/>
        <w:ind w:left="0"/>
        <w:jc w:val="both"/>
      </w:pPr>
      <w:r>
        <w:rPr>
          <w:rFonts w:ascii="Times New Roman"/>
          <w:b w:val="false"/>
          <w:i w:val="false"/>
          <w:color w:val="000000"/>
          <w:sz w:val="28"/>
        </w:rPr>
        <w:t>
      Созылмалы дизентериямен ауыратын, сондай-ақ іш сүзегінің, паратифтің және сальмонеллездің бактериялары бар әскери қызметшілер стационарлық емделуге жатады. Үш ай және одан астам уақыт ішінде тұрақты бактерияның болуы жағдайында 1-тармақтың 1) тармақшасы бойынша куәландырылады, ал І баған бойынша куәландырылатындар емделу үшін 1-тармақтың 2) тармақшасы бойынша 6 айға әскери қызметке уақытша жарамсыз деп танылады, зертханалық зерттеумен расталған бактерияның болуы 6 айдан астам сақталған кезде 1-тармақтың 1) тармақшасы бойынша куәландырылады.</w:t>
      </w:r>
    </w:p>
    <w:p>
      <w:pPr>
        <w:spacing w:after="0"/>
        <w:ind w:left="0"/>
        <w:jc w:val="both"/>
      </w:pPr>
      <w:r>
        <w:rPr>
          <w:rFonts w:ascii="Times New Roman"/>
          <w:b w:val="false"/>
          <w:i w:val="false"/>
          <w:color w:val="000000"/>
          <w:sz w:val="28"/>
        </w:rPr>
        <w:t>
      Зерттеудің зертханалық-құралдық әдістерімен расталған ішкі мүшелердің эхинококкозы, альвеококкозы, септикопиемиялық метастаздардың болуымен сепсистің жіті, жіті емес және созылмалы түрлері кезінде алғашқы ошақты оқшауландыруға және емдеу нәтижелеріне қарамастан, І – ІІ бағандары бойынша куәландырылатындардың әскери қызметке жарамдылық санаты 1-тармақтың 1) тармақшасы бойынша айқындалады.</w:t>
      </w:r>
    </w:p>
    <w:p>
      <w:pPr>
        <w:spacing w:after="0"/>
        <w:ind w:left="0"/>
        <w:jc w:val="both"/>
      </w:pPr>
      <w:r>
        <w:rPr>
          <w:rFonts w:ascii="Times New Roman"/>
          <w:b w:val="false"/>
          <w:i w:val="false"/>
          <w:color w:val="000000"/>
          <w:sz w:val="28"/>
        </w:rPr>
        <w:t>
      Зерттеудің зертханалық-құралдық әдістерімен расталған ішкі мүшелердің асқынған немесе қайталанатын эхинококкозы, альвеококкозы, септикопиемиялық метастаздардың болуымен сепсистің жіті, жіті емес және созылмалы түрлері кезінде ІІІ баған бойынша куәландырылатындардың әскери қызметке жарамдылық санаты осы тармақтың 1-тармақшасы бойынша айқындалады.</w:t>
      </w:r>
    </w:p>
    <w:p>
      <w:pPr>
        <w:spacing w:after="0"/>
        <w:ind w:left="0"/>
        <w:jc w:val="both"/>
      </w:pPr>
      <w:r>
        <w:rPr>
          <w:rFonts w:ascii="Times New Roman"/>
          <w:b w:val="false"/>
          <w:i w:val="false"/>
          <w:color w:val="000000"/>
          <w:sz w:val="28"/>
        </w:rPr>
        <w:t xml:space="preserve">
      Ауыр дәрежелі, ұзаққа созылған ағымдағы В, С, Д вирусты гепатитімен, бауырдан тыс белгілерімен (аутоиммунды тиреоидит, Шегрен синдромы, лимфоцитарлы сиаладенит), микст-гепатиттермен ауырған мерзімді әскери қызметтің әскери қызметшілері әскери қызметке жарамсыз деп танылады. </w:t>
      </w:r>
    </w:p>
    <w:p>
      <w:pPr>
        <w:spacing w:after="0"/>
        <w:ind w:left="0"/>
        <w:jc w:val="both"/>
      </w:pPr>
      <w:r>
        <w:rPr>
          <w:rFonts w:ascii="Times New Roman"/>
          <w:b w:val="false"/>
          <w:i w:val="false"/>
          <w:color w:val="000000"/>
          <w:sz w:val="28"/>
        </w:rPr>
        <w:t xml:space="preserve">
      Жеңіл және орта дәрежелі вирусты гепатитпен ауырған мерзімді әскери қызмет өткеретін әскери қызметшілер зиянды факторлармен жұмысқа, ДШӘ, АрнМақБ қызметке және сүңгуір жұмыстарында жұмыс істеуге жарамсыз деп танылады. </w:t>
      </w:r>
    </w:p>
    <w:p>
      <w:pPr>
        <w:spacing w:after="0"/>
        <w:ind w:left="0"/>
        <w:jc w:val="both"/>
      </w:pPr>
      <w:r>
        <w:rPr>
          <w:rFonts w:ascii="Times New Roman"/>
          <w:b w:val="false"/>
          <w:i w:val="false"/>
          <w:color w:val="000000"/>
          <w:sz w:val="28"/>
        </w:rPr>
        <w:t>
      ІV баған бойынша куәландырылатын асқынбаған жеңіл немесе орташа ауырлықтағы вирусты гепатитке, іш сүзегіне, паратифке шалдыққан әскери қызметшілер 6 айдан кейін қайта куәландырумен парашютпен секірулерге уақытша жарамсыз деп танылады. Осы мерзім аяқталғаннан кейін бауыр және асқазан-ішек жолы функцияларының бұзылуы болмаған кезде көрсетілген адамдар парашютпен секірулерге, сүңгуір жұмыстарына және зиянды факторлармен жұмыс істеуге жіберіледі.</w:t>
      </w:r>
    </w:p>
    <w:p>
      <w:pPr>
        <w:spacing w:after="0"/>
        <w:ind w:left="0"/>
        <w:jc w:val="both"/>
      </w:pPr>
      <w:r>
        <w:rPr>
          <w:rFonts w:ascii="Times New Roman"/>
          <w:b w:val="false"/>
          <w:i w:val="false"/>
          <w:color w:val="000000"/>
          <w:sz w:val="28"/>
        </w:rPr>
        <w:t xml:space="preserve">
      ІV баған бойынша куәландырылатын вирусты гепатитке, іш сүзегіне шалдыққан, паратифтің ауыр және (немесе) ұзаққа созылған түріне шалдыққан әскери қызметшілер 12 айдан кейін қайтадан куәландырумен парашютпен секірулерге, сүңгуір жұмыстарына, зиянды факторлармен жұмыс істеуге уақытша жарамсыз деп танылады. </w:t>
      </w:r>
    </w:p>
    <w:p>
      <w:pPr>
        <w:spacing w:after="0"/>
        <w:ind w:left="0"/>
        <w:jc w:val="both"/>
      </w:pPr>
      <w:r>
        <w:rPr>
          <w:rFonts w:ascii="Times New Roman"/>
          <w:b w:val="false"/>
          <w:i w:val="false"/>
          <w:color w:val="000000"/>
          <w:sz w:val="28"/>
        </w:rPr>
        <w:t>
      Бұл жағдайда әскери қызметшілерге 60 метрге дейін тереңдіктегі сүңгуір жұмыстарына рұқсат беріледі, 60 метрден асатын тереңдіктегі сүңгуге рұқсат куәландырудан бір жыл өткен соң ғана беріледі.</w:t>
      </w:r>
    </w:p>
    <w:p>
      <w:pPr>
        <w:spacing w:after="0"/>
        <w:ind w:left="0"/>
        <w:jc w:val="both"/>
      </w:pPr>
      <w:r>
        <w:rPr>
          <w:rFonts w:ascii="Times New Roman"/>
          <w:b w:val="false"/>
          <w:i w:val="false"/>
          <w:color w:val="000000"/>
          <w:sz w:val="28"/>
        </w:rPr>
        <w:t>
      В вирусты гепатитінің үстірт антигенін және С гепатитінің вирусына антиденелерді анықтау жасырын өтетін созылмалы вирусты гепатитті болдырмау мақсатында егжей-тегжейлі тексеру үшін негіздеме болып табылады.</w:t>
      </w:r>
    </w:p>
    <w:p>
      <w:pPr>
        <w:spacing w:after="0"/>
        <w:ind w:left="0"/>
        <w:jc w:val="both"/>
      </w:pPr>
      <w:r>
        <w:rPr>
          <w:rFonts w:ascii="Times New Roman"/>
          <w:b w:val="false"/>
          <w:i w:val="false"/>
          <w:color w:val="000000"/>
          <w:sz w:val="28"/>
        </w:rPr>
        <w:t>
      Созылмалы вирусты гепатит расталғаннан кейін азаматтар бағандар бойынша талаптардың 59-тармағы бойынша бауыр функциясының бұзылуы бар болуы және белсенділік дәрежесі есепке алынумен куәландырылады.</w:t>
      </w:r>
    </w:p>
    <w:p>
      <w:pPr>
        <w:spacing w:after="0"/>
        <w:ind w:left="0"/>
        <w:jc w:val="both"/>
      </w:pPr>
      <w:r>
        <w:rPr>
          <w:rFonts w:ascii="Times New Roman"/>
          <w:b w:val="false"/>
          <w:i w:val="false"/>
          <w:color w:val="000000"/>
          <w:sz w:val="28"/>
        </w:rPr>
        <w:t>
      Зерттеп-қараудың қосымша әдістерінің (УДС, ИФА, ПЦР және басқалар) нәтижелерімен расталған В немесе С вирусты гепатит маркерлерін симптомсыз (белсенді емес) тасымалдау бағандар бойынша талаптардың тармақтарын қолдануға негіздеме болып табылмайды.</w:t>
      </w:r>
    </w:p>
    <w:p>
      <w:pPr>
        <w:spacing w:after="0"/>
        <w:ind w:left="0"/>
        <w:jc w:val="both"/>
      </w:pPr>
      <w:r>
        <w:rPr>
          <w:rFonts w:ascii="Times New Roman"/>
          <w:b w:val="false"/>
          <w:i w:val="false"/>
          <w:color w:val="000000"/>
          <w:sz w:val="28"/>
        </w:rPr>
        <w:t>
      Вирусты гепатитпен, іш сүзегімен, жеңіл дәрежелі паратифпен ауырған ӘОО-на түсетін азаматтар, оларда бауыр және асқазан-ішек жолдары функцияларының бұзылуы болмаған кезде, емделу аяқталғаннан кейін кемінде 6 айдан кейін ӘОО-на түсуге жарамды деп танылады.</w:t>
      </w:r>
    </w:p>
    <w:p>
      <w:pPr>
        <w:spacing w:after="0"/>
        <w:ind w:left="0"/>
        <w:jc w:val="both"/>
      </w:pPr>
      <w:r>
        <w:rPr>
          <w:rFonts w:ascii="Times New Roman"/>
          <w:b w:val="false"/>
          <w:i w:val="false"/>
          <w:color w:val="000000"/>
          <w:sz w:val="28"/>
        </w:rPr>
        <w:t>
      Сүзектің, паратифтің, геморрагиялық безгектердің, риккетсиоздардың, зоонозды инфекциялардың ауыр түрлеріне шалдыққан, сондай-ақ науқастанудың ауыр дәрежесіне қарамастан, науқастанудың асқынуы дамыған кезде (ішек перфорациясы, ішек қан кетуі, парапневмониялық плевритпен пневмония), емделгеннен кейін тұрақты әлсіреу сақталған кезде, әскери қызметшілер бағандар бойынша талаптардың 1-тармағының 1) тармақшасы бойынша куәландырылады.</w:t>
      </w:r>
    </w:p>
    <w:p>
      <w:pPr>
        <w:spacing w:after="0"/>
        <w:ind w:left="0"/>
        <w:jc w:val="both"/>
      </w:pPr>
      <w:r>
        <w:rPr>
          <w:rFonts w:ascii="Times New Roman"/>
          <w:b w:val="false"/>
          <w:i w:val="false"/>
          <w:color w:val="000000"/>
          <w:sz w:val="28"/>
        </w:rPr>
        <w:t xml:space="preserve">
      Келісімшарт бойынша әскери қызмет өткеретін әскери қызметшілер, шақыру бойынша офицерлер осы тармақта көрсетілген науқастану мәселесі бойынша хириургиялық емделуден немесе асқынған науқастанулардан кейін, мүшелер мен жүйелер функцияларының бұзылулары есепке алынумен талаптардың сәйкес тармақтары бойынша емделу және оңалту аяқталған соң куәландырылады. </w:t>
      </w:r>
    </w:p>
    <w:p>
      <w:pPr>
        <w:spacing w:after="0"/>
        <w:ind w:left="0"/>
        <w:jc w:val="both"/>
      </w:pPr>
      <w:r>
        <w:rPr>
          <w:rFonts w:ascii="Times New Roman"/>
          <w:b w:val="false"/>
          <w:i w:val="false"/>
          <w:color w:val="000000"/>
          <w:sz w:val="28"/>
        </w:rPr>
        <w:t xml:space="preserve">
      Орталық нерв жүйесі, жүрек-қантамырлары, сүйек-буын жағынан ауыр асқынулар кезінде мүшелер мен жүйелердің зақымдануына байланысты қосымша аурулар бағандар бойынша талаптардың тиісті тармақтары бойынша куәландырылады. </w:t>
      </w:r>
    </w:p>
    <w:p>
      <w:pPr>
        <w:spacing w:after="0"/>
        <w:ind w:left="0"/>
        <w:jc w:val="both"/>
      </w:pPr>
      <w:r>
        <w:rPr>
          <w:rFonts w:ascii="Times New Roman"/>
          <w:b w:val="false"/>
          <w:i w:val="false"/>
          <w:color w:val="000000"/>
          <w:sz w:val="28"/>
        </w:rPr>
        <w:t>
      1-тармақтың 2) тармақшасына шалдыққан жіті инфекциялық, паразитарлық науқастанулардан кейін, функционалдық тұрғыдан уақытша бұзылулар болған кезде стационарлық емделу аяқталғаннан кейін науқаста жалпы әлсіреу, күшінің төмендеуі, жеткіліксіз тамақтану сақталған функционалдық тұрғыдан уақытша бұзылулар жатады.</w:t>
      </w:r>
    </w:p>
    <w:p>
      <w:pPr>
        <w:spacing w:after="0"/>
        <w:ind w:left="0"/>
        <w:jc w:val="both"/>
      </w:pPr>
      <w:r>
        <w:rPr>
          <w:rFonts w:ascii="Times New Roman"/>
          <w:b w:val="false"/>
          <w:i w:val="false"/>
          <w:color w:val="000000"/>
          <w:sz w:val="28"/>
        </w:rPr>
        <w:t xml:space="preserve">
      Науқастануы бойынша демалыс беру қажеттілігі туралы қорытынды тек науқастанудың ауыр немесе асқынған ағымы кезінде (ішек перфорациясы, ішектен қан кету, миокардит, парапневмониялық плевритпен пневмония) госпитальдық емделгеннен кейін әлсіреу сақталған кезде қалған өзгерістердің тұрақтылығын бағалау және куәландырылушының әскери қызмет міндеттерін орындау қабілеттілігін толық қалпына келтіру үшін кемінде бір ай мерзім қажет болған кезде ғана шығарылады. </w:t>
      </w:r>
    </w:p>
    <w:p>
      <w:pPr>
        <w:spacing w:after="0"/>
        <w:ind w:left="0"/>
        <w:jc w:val="both"/>
      </w:pPr>
      <w:r>
        <w:rPr>
          <w:rFonts w:ascii="Times New Roman"/>
          <w:b w:val="false"/>
          <w:i w:val="false"/>
          <w:color w:val="000000"/>
          <w:sz w:val="28"/>
        </w:rPr>
        <w:t>
      Науқастанудың жеңіл немесе орта ауыртпалықта асқынбаған түрлеріне шалдыққан әскери қызметшілерге қатысты науқастануы бойынша демалыс беру қажеттілігі туралы қорытынды шығарылмайды. Осы санатты қалпына келтіріп емдеу оңалту іс-шаралары кешені ұйымдастырылған әскери бөлімдердің медициналық бөлімшелерінде аяқталады. Әскери бөлімдерде медициналық бөлімшелер болмаған жағдайда әскери-медициналық мекемелердің инфекциялық немесе терапевтік бөлімшелерінде оңалту жүргізуге рұқсат етіледі.</w:t>
      </w:r>
    </w:p>
    <w:p>
      <w:pPr>
        <w:spacing w:after="0"/>
        <w:ind w:left="0"/>
        <w:jc w:val="both"/>
      </w:pPr>
      <w:r>
        <w:rPr>
          <w:rFonts w:ascii="Times New Roman"/>
          <w:b w:val="false"/>
          <w:i w:val="false"/>
          <w:color w:val="000000"/>
          <w:sz w:val="28"/>
        </w:rPr>
        <w:t>
      ӘОО-ның курсанттары мен тыңдаушылары вирусты гепатиттің, іш сүзегінің және паратифтердің жеңіл түрлері себебінен госпитальдық емделгеннен кейін жұмыстардың кейбір түрлерінен, тәуліктік кезекшіліктерден, дене дайындығынан босату туралы ұсынымдармен шығарылады.</w:t>
      </w:r>
    </w:p>
    <w:p>
      <w:pPr>
        <w:spacing w:after="0"/>
        <w:ind w:left="0"/>
        <w:jc w:val="both"/>
      </w:pPr>
      <w:r>
        <w:rPr>
          <w:rFonts w:ascii="Times New Roman"/>
          <w:b w:val="false"/>
          <w:i w:val="false"/>
          <w:color w:val="000000"/>
          <w:sz w:val="28"/>
        </w:rPr>
        <w:t>
      Жіті вирусты гепатитке, іш сүзегіне және паратифтерге шалдыққан азаматтар әскери қызметке әскерге шақырылған немесе келісімшарт бойынша әскери қызметке кірген кезде стационарлық емделу аяқталғаннан кейін 6 айға әскери қызметке уақытша жарамсыз деп танылады.</w:t>
      </w:r>
    </w:p>
    <w:p>
      <w:pPr>
        <w:spacing w:after="0"/>
        <w:ind w:left="0"/>
        <w:jc w:val="both"/>
      </w:pPr>
      <w:r>
        <w:rPr>
          <w:rFonts w:ascii="Times New Roman"/>
          <w:b w:val="false"/>
          <w:i w:val="false"/>
          <w:color w:val="000000"/>
          <w:sz w:val="28"/>
        </w:rPr>
        <w:t>
      2-тармақ. Тыныс алу мүшелерінің тубуркулезі.</w:t>
      </w:r>
    </w:p>
    <w:p>
      <w:pPr>
        <w:spacing w:after="0"/>
        <w:ind w:left="0"/>
        <w:jc w:val="both"/>
      </w:pPr>
      <w:r>
        <w:rPr>
          <w:rFonts w:ascii="Times New Roman"/>
          <w:b w:val="false"/>
          <w:i w:val="false"/>
          <w:color w:val="000000"/>
          <w:sz w:val="28"/>
        </w:rPr>
        <w:t xml:space="preserve">
      2-тармақтың 1) тармақшасына: </w:t>
      </w:r>
    </w:p>
    <w:p>
      <w:pPr>
        <w:spacing w:after="0"/>
        <w:ind w:left="0"/>
        <w:jc w:val="both"/>
      </w:pPr>
      <w:r>
        <w:rPr>
          <w:rFonts w:ascii="Times New Roman"/>
          <w:b w:val="false"/>
          <w:i w:val="false"/>
          <w:color w:val="000000"/>
          <w:sz w:val="28"/>
        </w:rPr>
        <w:t xml:space="preserve">
      бактерияны бөлудің және (немесе) ыдыраудың болуымен тыныс алу мүшелерінің белсенді туберкулезінің барлық түрлері; </w:t>
      </w:r>
    </w:p>
    <w:p>
      <w:pPr>
        <w:spacing w:after="0"/>
        <w:ind w:left="0"/>
        <w:jc w:val="both"/>
      </w:pPr>
      <w:r>
        <w:rPr>
          <w:rFonts w:ascii="Times New Roman"/>
          <w:b w:val="false"/>
          <w:i w:val="false"/>
          <w:color w:val="000000"/>
          <w:sz w:val="28"/>
        </w:rPr>
        <w:t xml:space="preserve">
      уланудың айқын көрінген симптомдарымен тыныс алу мүшелерінің белсенді туберкулезінің түрлері; </w:t>
      </w:r>
    </w:p>
    <w:p>
      <w:pPr>
        <w:spacing w:after="0"/>
        <w:ind w:left="0"/>
        <w:jc w:val="both"/>
      </w:pPr>
      <w:r>
        <w:rPr>
          <w:rFonts w:ascii="Times New Roman"/>
          <w:b w:val="false"/>
          <w:i w:val="false"/>
          <w:color w:val="000000"/>
          <w:sz w:val="28"/>
        </w:rPr>
        <w:t xml:space="preserve">
      көкірекортаны жылжыта отырып, ІІ дәрежелі тыныс алу (өкпе) жеткіліксіздігі қоса болатын өкпенің және плевраның үлкен қалдықты өзгерістері; </w:t>
      </w:r>
    </w:p>
    <w:p>
      <w:pPr>
        <w:spacing w:after="0"/>
        <w:ind w:left="0"/>
        <w:jc w:val="both"/>
      </w:pPr>
      <w:r>
        <w:rPr>
          <w:rFonts w:ascii="Times New Roman"/>
          <w:b w:val="false"/>
          <w:i w:val="false"/>
          <w:color w:val="000000"/>
          <w:sz w:val="28"/>
        </w:rPr>
        <w:t>
      туберкулездің мультирезистентті түрлері, сондай-ақ ІІ дәрежелі тыныс алу (өкпе) жеткіліксіздігімен хирургиялық емдеудің салдары;</w:t>
      </w:r>
    </w:p>
    <w:p>
      <w:pPr>
        <w:spacing w:after="0"/>
        <w:ind w:left="0"/>
        <w:jc w:val="both"/>
      </w:pPr>
      <w:r>
        <w:rPr>
          <w:rFonts w:ascii="Times New Roman"/>
          <w:b w:val="false"/>
          <w:i w:val="false"/>
          <w:color w:val="000000"/>
          <w:sz w:val="28"/>
        </w:rPr>
        <w:t xml:space="preserve">
      плевраның эмпиемасы; </w:t>
      </w:r>
    </w:p>
    <w:p>
      <w:pPr>
        <w:spacing w:after="0"/>
        <w:ind w:left="0"/>
        <w:jc w:val="both"/>
      </w:pPr>
      <w:r>
        <w:rPr>
          <w:rFonts w:ascii="Times New Roman"/>
          <w:b w:val="false"/>
          <w:i w:val="false"/>
          <w:color w:val="000000"/>
          <w:sz w:val="28"/>
        </w:rPr>
        <w:t>
      бронхтардың фистулезді (жыланкөзді) зақымданулары жатады.</w:t>
      </w:r>
    </w:p>
    <w:p>
      <w:pPr>
        <w:spacing w:after="0"/>
        <w:ind w:left="0"/>
        <w:jc w:val="both"/>
      </w:pPr>
      <w:r>
        <w:rPr>
          <w:rFonts w:ascii="Times New Roman"/>
          <w:b w:val="false"/>
          <w:i w:val="false"/>
          <w:color w:val="000000"/>
          <w:sz w:val="28"/>
        </w:rPr>
        <w:t>
      2-тармақтың 2) тармақшасына:</w:t>
      </w:r>
    </w:p>
    <w:p>
      <w:pPr>
        <w:spacing w:after="0"/>
        <w:ind w:left="0"/>
        <w:jc w:val="both"/>
      </w:pPr>
      <w:r>
        <w:rPr>
          <w:rFonts w:ascii="Times New Roman"/>
          <w:b w:val="false"/>
          <w:i w:val="false"/>
          <w:color w:val="000000"/>
          <w:sz w:val="28"/>
        </w:rPr>
        <w:t>
      туберкулездің микобактерияларын бөлусіз және ыдыратуынсыз тыныс алу мүшелерінің белсенді туберкулезінің барлық түрлері;</w:t>
      </w:r>
    </w:p>
    <w:p>
      <w:pPr>
        <w:spacing w:after="0"/>
        <w:ind w:left="0"/>
        <w:jc w:val="both"/>
      </w:pPr>
      <w:r>
        <w:rPr>
          <w:rFonts w:ascii="Times New Roman"/>
          <w:b w:val="false"/>
          <w:i w:val="false"/>
          <w:color w:val="000000"/>
          <w:sz w:val="28"/>
        </w:rPr>
        <w:t>
      емдеу үдерісінде трансформацияланған жұқа қабырғалы білезік тәрізді қуыстар (ашық тип бойынша кавернаның жазылуы);</w:t>
      </w:r>
    </w:p>
    <w:p>
      <w:pPr>
        <w:spacing w:after="0"/>
        <w:ind w:left="0"/>
        <w:jc w:val="both"/>
      </w:pPr>
      <w:r>
        <w:rPr>
          <w:rFonts w:ascii="Times New Roman"/>
          <w:b w:val="false"/>
          <w:i w:val="false"/>
          <w:color w:val="000000"/>
          <w:sz w:val="28"/>
        </w:rPr>
        <w:t>
      І дәрежелі тыныс алу (өкпе) жеткіліксіздігі қоса болатын хирургиялық емдеудің салдары;</w:t>
      </w:r>
    </w:p>
    <w:p>
      <w:pPr>
        <w:spacing w:after="0"/>
        <w:ind w:left="0"/>
        <w:jc w:val="both"/>
      </w:pPr>
      <w:r>
        <w:rPr>
          <w:rFonts w:ascii="Times New Roman"/>
          <w:b w:val="false"/>
          <w:i w:val="false"/>
          <w:color w:val="000000"/>
          <w:sz w:val="28"/>
        </w:rPr>
        <w:t xml:space="preserve">
      І дәрежелі тыныс алу (өкпе) жеткіліксіздігі қоса болатын өкпенің және плевраның үлкен қалдықты өзгерістері; </w:t>
      </w:r>
    </w:p>
    <w:p>
      <w:pPr>
        <w:spacing w:after="0"/>
        <w:ind w:left="0"/>
        <w:jc w:val="both"/>
      </w:pPr>
      <w:r>
        <w:rPr>
          <w:rFonts w:ascii="Times New Roman"/>
          <w:b w:val="false"/>
          <w:i w:val="false"/>
          <w:color w:val="000000"/>
          <w:sz w:val="28"/>
        </w:rPr>
        <w:t>
      Үлкен қалдықты өзгерістерге:</w:t>
      </w:r>
    </w:p>
    <w:p>
      <w:pPr>
        <w:spacing w:after="0"/>
        <w:ind w:left="0"/>
        <w:jc w:val="both"/>
      </w:pPr>
      <w:r>
        <w:rPr>
          <w:rFonts w:ascii="Times New Roman"/>
          <w:b w:val="false"/>
          <w:i w:val="false"/>
          <w:color w:val="000000"/>
          <w:sz w:val="28"/>
        </w:rPr>
        <w:t>
      өлшемі 1 см аз (5 және одан астам) алғашқы кешеннің көптеген құрамдастары (Гон ошағы және кальцийленген лимфа түйіндері), өлшемі 1 см және одан астам алғашқы кешеннің жеке және (немесе) көптеген құрамдастары (Гон ошағы және кальцийленген лимфа түйіндері);</w:t>
      </w:r>
    </w:p>
    <w:p>
      <w:pPr>
        <w:spacing w:after="0"/>
        <w:ind w:left="0"/>
        <w:jc w:val="both"/>
      </w:pPr>
      <w:r>
        <w:rPr>
          <w:rFonts w:ascii="Times New Roman"/>
          <w:b w:val="false"/>
          <w:i w:val="false"/>
          <w:color w:val="000000"/>
          <w:sz w:val="28"/>
        </w:rPr>
        <w:t>
      өлшемі 1 см аз көптеген (5 және одан астам) қарқынды айқын көрінген ошақтар;</w:t>
      </w:r>
    </w:p>
    <w:p>
      <w:pPr>
        <w:spacing w:after="0"/>
        <w:ind w:left="0"/>
        <w:jc w:val="both"/>
      </w:pPr>
      <w:r>
        <w:rPr>
          <w:rFonts w:ascii="Times New Roman"/>
          <w:b w:val="false"/>
          <w:i w:val="false"/>
          <w:color w:val="000000"/>
          <w:sz w:val="28"/>
        </w:rPr>
        <w:t>
      өлшемі 1 см және (немесе) одан астам жеке және көптеген қарқынды айқын көрінген ошақтар мен фокустар;</w:t>
      </w:r>
    </w:p>
    <w:p>
      <w:pPr>
        <w:spacing w:after="0"/>
        <w:ind w:left="0"/>
        <w:jc w:val="both"/>
      </w:pPr>
      <w:r>
        <w:rPr>
          <w:rFonts w:ascii="Times New Roman"/>
          <w:b w:val="false"/>
          <w:i w:val="false"/>
          <w:color w:val="000000"/>
          <w:sz w:val="28"/>
        </w:rPr>
        <w:t>
      кең таралған фиброз (екі сегменттен артық);</w:t>
      </w:r>
    </w:p>
    <w:p>
      <w:pPr>
        <w:spacing w:after="0"/>
        <w:ind w:left="0"/>
        <w:jc w:val="both"/>
      </w:pPr>
      <w:r>
        <w:rPr>
          <w:rFonts w:ascii="Times New Roman"/>
          <w:b w:val="false"/>
          <w:i w:val="false"/>
          <w:color w:val="000000"/>
          <w:sz w:val="28"/>
        </w:rPr>
        <w:t>
      кез келген ұзақтықтағы цирротикалық өзгерістер;</w:t>
      </w:r>
    </w:p>
    <w:p>
      <w:pPr>
        <w:spacing w:after="0"/>
        <w:ind w:left="0"/>
        <w:jc w:val="both"/>
      </w:pPr>
      <w:r>
        <w:rPr>
          <w:rFonts w:ascii="Times New Roman"/>
          <w:b w:val="false"/>
          <w:i w:val="false"/>
          <w:color w:val="000000"/>
          <w:sz w:val="28"/>
        </w:rPr>
        <w:t>
      қуысты санациялау;</w:t>
      </w:r>
    </w:p>
    <w:p>
      <w:pPr>
        <w:spacing w:after="0"/>
        <w:ind w:left="0"/>
        <w:jc w:val="both"/>
      </w:pPr>
      <w:r>
        <w:rPr>
          <w:rFonts w:ascii="Times New Roman"/>
          <w:b w:val="false"/>
          <w:i w:val="false"/>
          <w:color w:val="000000"/>
          <w:sz w:val="28"/>
        </w:rPr>
        <w:t>
      фиброторакс;</w:t>
      </w:r>
    </w:p>
    <w:p>
      <w:pPr>
        <w:spacing w:after="0"/>
        <w:ind w:left="0"/>
        <w:jc w:val="both"/>
      </w:pPr>
      <w:r>
        <w:rPr>
          <w:rFonts w:ascii="Times New Roman"/>
          <w:b w:val="false"/>
          <w:i w:val="false"/>
          <w:color w:val="000000"/>
          <w:sz w:val="28"/>
        </w:rPr>
        <w:t>
      бронхоэктаздары бар плевропневмосклероз;</w:t>
      </w:r>
    </w:p>
    <w:p>
      <w:pPr>
        <w:spacing w:after="0"/>
        <w:ind w:left="0"/>
        <w:jc w:val="both"/>
      </w:pPr>
      <w:r>
        <w:rPr>
          <w:rFonts w:ascii="Times New Roman"/>
          <w:b w:val="false"/>
          <w:i w:val="false"/>
          <w:color w:val="000000"/>
          <w:sz w:val="28"/>
        </w:rPr>
        <w:t>
      жуандығы 1 см астам ауқымды плевральды қатпарланулар (плевраның кальцийленуі немесе онсыз);</w:t>
      </w:r>
    </w:p>
    <w:p>
      <w:pPr>
        <w:spacing w:after="0"/>
        <w:ind w:left="0"/>
        <w:jc w:val="both"/>
      </w:pPr>
      <w:r>
        <w:rPr>
          <w:rFonts w:ascii="Times New Roman"/>
          <w:b w:val="false"/>
          <w:i w:val="false"/>
          <w:color w:val="000000"/>
          <w:sz w:val="28"/>
        </w:rPr>
        <w:t>
      пульмонэктомиядан, торакопластикадан, плевроэктомиядан, кавернотомиядан, экстраплевральды пневмолизден кейінгі өзгерістер;</w:t>
      </w:r>
    </w:p>
    <w:p>
      <w:pPr>
        <w:spacing w:after="0"/>
        <w:ind w:left="0"/>
        <w:jc w:val="both"/>
      </w:pPr>
      <w:r>
        <w:rPr>
          <w:rFonts w:ascii="Times New Roman"/>
          <w:b w:val="false"/>
          <w:i w:val="false"/>
          <w:color w:val="000000"/>
          <w:sz w:val="28"/>
        </w:rPr>
        <w:t>
      шолу рентгенограммаларымен және (немесе) рентгентомограммалармен объективтенген, аз қалдықты өзгерістерге тән екі және одан астам белгінің үйлесуі жатады.</w:t>
      </w:r>
    </w:p>
    <w:p>
      <w:pPr>
        <w:spacing w:after="0"/>
        <w:ind w:left="0"/>
        <w:jc w:val="both"/>
      </w:pPr>
      <w:r>
        <w:rPr>
          <w:rFonts w:ascii="Times New Roman"/>
          <w:b w:val="false"/>
          <w:i w:val="false"/>
          <w:color w:val="000000"/>
          <w:sz w:val="28"/>
        </w:rPr>
        <w:t>
      2-тармақтың 3) тармақшасына:</w:t>
      </w:r>
    </w:p>
    <w:p>
      <w:pPr>
        <w:spacing w:after="0"/>
        <w:ind w:left="0"/>
        <w:jc w:val="both"/>
      </w:pPr>
      <w:r>
        <w:rPr>
          <w:rFonts w:ascii="Times New Roman"/>
          <w:b w:val="false"/>
          <w:i w:val="false"/>
          <w:color w:val="000000"/>
          <w:sz w:val="28"/>
        </w:rPr>
        <w:t>
      табысты жүргізілген емдеудің стационарлық кезеңінен кейін (кемінде үш ай) клиникалық-рентгенологиялық сәттілікке қол жеткізген кезде тыныс алу мүшелерінің туберкулезі: бактерияны бөлудің тоқтауы, ыдырау қуыстарының жабылуы, улану симптомдарының жойылуы, өкпедегі инфильтрацияның таралуы және плевральды қуыстағы сұйықтықтың сорылуы;</w:t>
      </w:r>
    </w:p>
    <w:p>
      <w:pPr>
        <w:spacing w:after="0"/>
        <w:ind w:left="0"/>
        <w:jc w:val="both"/>
      </w:pPr>
      <w:r>
        <w:rPr>
          <w:rFonts w:ascii="Times New Roman"/>
          <w:b w:val="false"/>
          <w:i w:val="false"/>
          <w:color w:val="000000"/>
          <w:sz w:val="28"/>
        </w:rPr>
        <w:t>
      негізгі емдеу курсы аяқталғаннан кейін тыныс алу мүшелерінің клиникалық емделген туберкулезі;</w:t>
      </w:r>
    </w:p>
    <w:p>
      <w:pPr>
        <w:spacing w:after="0"/>
        <w:ind w:left="0"/>
        <w:jc w:val="both"/>
      </w:pPr>
      <w:r>
        <w:rPr>
          <w:rFonts w:ascii="Times New Roman"/>
          <w:b w:val="false"/>
          <w:i w:val="false"/>
          <w:color w:val="000000"/>
          <w:sz w:val="28"/>
        </w:rPr>
        <w:t>
      тыныс алу жеткіліксіздігінсіз хирургиялық емделу салдары (2 және одан көп сегменттерді немесе бөлігін кескеннен кейін);</w:t>
      </w:r>
    </w:p>
    <w:p>
      <w:pPr>
        <w:spacing w:after="0"/>
        <w:ind w:left="0"/>
        <w:jc w:val="both"/>
      </w:pPr>
      <w:r>
        <w:rPr>
          <w:rFonts w:ascii="Times New Roman"/>
          <w:b w:val="false"/>
          <w:i w:val="false"/>
          <w:color w:val="000000"/>
          <w:sz w:val="28"/>
        </w:rPr>
        <w:t>
      тыныс алу жеткіліксіздігінсіз өкпедегі және плеврадағы үлкен қалдықты өзгерістер жатады.</w:t>
      </w:r>
    </w:p>
    <w:p>
      <w:pPr>
        <w:spacing w:after="0"/>
        <w:ind w:left="0"/>
        <w:jc w:val="both"/>
      </w:pPr>
      <w:r>
        <w:rPr>
          <w:rFonts w:ascii="Times New Roman"/>
          <w:b w:val="false"/>
          <w:i w:val="false"/>
          <w:color w:val="000000"/>
          <w:sz w:val="28"/>
        </w:rPr>
        <w:t>
      Туберкулезді этиологиядағы жалқықты плеврит және басқа да серозиттер (перикардит, полисерозит) болған кезде куәландыру цитологиялық, иммунологиялық, микробиологиялық зерттеулердің және пункциялы биопсияның нәтижелерін ескере отырып жүргізіледі. Құрғақ плевриттердің туберкулездік этиологиясы туберкулинді және иммунодиагностика әдістерімен, сынақты емдеумен және зертханалық көрсеткіштер қарқынымен, плевральды қуысты ультрадыбыстық зерттеумен дәлелденеді.</w:t>
      </w:r>
    </w:p>
    <w:p>
      <w:pPr>
        <w:spacing w:after="0"/>
        <w:ind w:left="0"/>
        <w:jc w:val="both"/>
      </w:pPr>
      <w:r>
        <w:rPr>
          <w:rFonts w:ascii="Times New Roman"/>
          <w:b w:val="false"/>
          <w:i w:val="false"/>
          <w:color w:val="000000"/>
          <w:sz w:val="28"/>
        </w:rPr>
        <w:t>
      Негізгі емдеу курсы аяқталғаннан кейін жақын арадағы үш жыл ішінде өкпенің және плевраның қалдықты өзгерістері болған немесе болмаған кезде І, ІІ бағандар бойынша куәландырылатын тұлғаларға осы тармақша қолданылады.</w:t>
      </w:r>
    </w:p>
    <w:p>
      <w:pPr>
        <w:spacing w:after="0"/>
        <w:ind w:left="0"/>
        <w:jc w:val="both"/>
      </w:pPr>
      <w:r>
        <w:rPr>
          <w:rFonts w:ascii="Times New Roman"/>
          <w:b w:val="false"/>
          <w:i w:val="false"/>
          <w:color w:val="000000"/>
          <w:sz w:val="28"/>
        </w:rPr>
        <w:t>
      Оң клиникалық-рентгенологиялық динамикасымен туберкулезді этиологиядағы жалқықты плевритке және басқа да серозиттерге шалдыққан адамдар емдеуден және диспансерлік есептен алынғаннан кейін ОДКК қорытындысы негізінде 2-тармақтың 4) тармақшасы бойынша куәландырылады.</w:t>
      </w:r>
    </w:p>
    <w:p>
      <w:pPr>
        <w:spacing w:after="0"/>
        <w:ind w:left="0"/>
        <w:jc w:val="both"/>
      </w:pPr>
      <w:r>
        <w:rPr>
          <w:rFonts w:ascii="Times New Roman"/>
          <w:b w:val="false"/>
          <w:i w:val="false"/>
          <w:color w:val="000000"/>
          <w:sz w:val="28"/>
        </w:rPr>
        <w:t>
      Емдеудің тиімсіздігі немесе одан бас тартқан кезде әскери қызметшілер осы тармақтың 2-тармақшасы бойынша куәландырылады.</w:t>
      </w:r>
    </w:p>
    <w:p>
      <w:pPr>
        <w:spacing w:after="0"/>
        <w:ind w:left="0"/>
        <w:jc w:val="both"/>
      </w:pPr>
      <w:r>
        <w:rPr>
          <w:rFonts w:ascii="Times New Roman"/>
          <w:b w:val="false"/>
          <w:i w:val="false"/>
          <w:color w:val="000000"/>
          <w:sz w:val="28"/>
        </w:rPr>
        <w:t>
       ІІ баған бойынша куәландырылатындар сипатына, ағымына және нәтижесіне қарамастан, түпкілікті диагнозы және емделуі белгіленгеннен, үдерісі тұрақтандырылғаннан кейін үш айдан ерте емес ӘДК-ға ұсынылады.</w:t>
      </w:r>
    </w:p>
    <w:p>
      <w:pPr>
        <w:spacing w:after="0"/>
        <w:ind w:left="0"/>
        <w:jc w:val="both"/>
      </w:pPr>
      <w:r>
        <w:rPr>
          <w:rFonts w:ascii="Times New Roman"/>
          <w:b w:val="false"/>
          <w:i w:val="false"/>
          <w:color w:val="000000"/>
          <w:sz w:val="28"/>
        </w:rPr>
        <w:t>
      2-тармақтың 4) тармақшасына тыныс алу мүшелерінің туберкулезіне шалдыққаннан кейін клиникалық емделген (соның ішінде асығыс емделген) туберкулез тобында бақылау аяқталғаннан және диспансерлік есептен алынғаннан кейінгі аз қалдықты өзгерістер жатады.</w:t>
      </w:r>
    </w:p>
    <w:p>
      <w:pPr>
        <w:spacing w:after="0"/>
        <w:ind w:left="0"/>
        <w:jc w:val="both"/>
      </w:pPr>
      <w:r>
        <w:rPr>
          <w:rFonts w:ascii="Times New Roman"/>
          <w:b w:val="false"/>
          <w:i w:val="false"/>
          <w:color w:val="000000"/>
          <w:sz w:val="28"/>
        </w:rPr>
        <w:t>
      Аз қалдықты өзгерістерге:</w:t>
      </w:r>
    </w:p>
    <w:p>
      <w:pPr>
        <w:spacing w:after="0"/>
        <w:ind w:left="0"/>
        <w:jc w:val="both"/>
      </w:pPr>
      <w:r>
        <w:rPr>
          <w:rFonts w:ascii="Times New Roman"/>
          <w:b w:val="false"/>
          <w:i w:val="false"/>
          <w:color w:val="000000"/>
          <w:sz w:val="28"/>
        </w:rPr>
        <w:t xml:space="preserve">
      алғашқы генездегі аз қалдықты өзгерістер – өлшемі 1 см аз (төрт және одан аз) алғашқы кешеннің жеке құрамдастары (Гон ошағы және кальцийленген лимфа түйіндері); </w:t>
      </w:r>
    </w:p>
    <w:p>
      <w:pPr>
        <w:spacing w:after="0"/>
        <w:ind w:left="0"/>
        <w:jc w:val="both"/>
      </w:pPr>
      <w:r>
        <w:rPr>
          <w:rFonts w:ascii="Times New Roman"/>
          <w:b w:val="false"/>
          <w:i w:val="false"/>
          <w:color w:val="000000"/>
          <w:sz w:val="28"/>
        </w:rPr>
        <w:t>
      өлшемі 1 см аз санаулы (төрт және одан аз) қарқынды айқын көрінген ошақтар;</w:t>
      </w:r>
    </w:p>
    <w:p>
      <w:pPr>
        <w:spacing w:after="0"/>
        <w:ind w:left="0"/>
        <w:jc w:val="both"/>
      </w:pPr>
      <w:r>
        <w:rPr>
          <w:rFonts w:ascii="Times New Roman"/>
          <w:b w:val="false"/>
          <w:i w:val="false"/>
          <w:color w:val="000000"/>
          <w:sz w:val="28"/>
        </w:rPr>
        <w:t>
      екі сегмент шегінде шектеулі фиброз;</w:t>
      </w:r>
    </w:p>
    <w:p>
      <w:pPr>
        <w:spacing w:after="0"/>
        <w:ind w:left="0"/>
        <w:jc w:val="both"/>
      </w:pPr>
      <w:r>
        <w:rPr>
          <w:rFonts w:ascii="Times New Roman"/>
          <w:b w:val="false"/>
          <w:i w:val="false"/>
          <w:color w:val="000000"/>
          <w:sz w:val="28"/>
        </w:rPr>
        <w:t>
      біріккен синустар, бөлікаралық шварталар, плевралық-диафрагмалық және плевралық-медиастиналдық бітіп тұтасулар, жуандығы 1 см дейін бір немесе екі жақты плевралық-апикальдық және плевралық-қабырғалық қатпарланулар (плевраның кальцийленуімен немесе онсыз).</w:t>
      </w:r>
    </w:p>
    <w:p>
      <w:pPr>
        <w:spacing w:after="0"/>
        <w:ind w:left="0"/>
        <w:jc w:val="both"/>
      </w:pPr>
      <w:r>
        <w:rPr>
          <w:rFonts w:ascii="Times New Roman"/>
          <w:b w:val="false"/>
          <w:i w:val="false"/>
          <w:color w:val="000000"/>
          <w:sz w:val="28"/>
        </w:rPr>
        <w:t>
      Осы тармақшаға өкпе сегментін кесу салдары да немесе тыныс алу жеткіліксіздігінсіз оның қалыптан тыс кесілуі жатады.</w:t>
      </w:r>
    </w:p>
    <w:p>
      <w:pPr>
        <w:spacing w:after="0"/>
        <w:ind w:left="0"/>
        <w:jc w:val="both"/>
      </w:pPr>
      <w:r>
        <w:rPr>
          <w:rFonts w:ascii="Times New Roman"/>
          <w:b w:val="false"/>
          <w:i w:val="false"/>
          <w:color w:val="000000"/>
          <w:sz w:val="28"/>
        </w:rPr>
        <w:t xml:space="preserve">
      Туберкулезбен ауырған тұлғаларға медициналық қайта куәландыру негізгі емдеу курсы аяқталғаннан кейін диспансерлік есептен алынған кезде кемінде үш жылдан кейін жүргізіледі. </w:t>
      </w:r>
    </w:p>
    <w:p>
      <w:pPr>
        <w:spacing w:after="0"/>
        <w:ind w:left="0"/>
        <w:jc w:val="both"/>
      </w:pPr>
      <w:r>
        <w:rPr>
          <w:rFonts w:ascii="Times New Roman"/>
          <w:b w:val="false"/>
          <w:i w:val="false"/>
          <w:color w:val="000000"/>
          <w:sz w:val="28"/>
        </w:rPr>
        <w:t>
      Өкпеде немесе кеуде ішіндегі лимфа түйіндерінде жеке ұсақ петрификаттардың (үштен артық емес) болуы осы тармақты қолдану үшін негіздеме болып табылмайды, әскери қызмет өткеруге, ӘОО-ға түсуге кедергі келтірмейді.</w:t>
      </w:r>
    </w:p>
    <w:p>
      <w:pPr>
        <w:spacing w:after="0"/>
        <w:ind w:left="0"/>
        <w:jc w:val="both"/>
      </w:pPr>
      <w:r>
        <w:rPr>
          <w:rFonts w:ascii="Times New Roman"/>
          <w:b w:val="false"/>
          <w:i w:val="false"/>
          <w:color w:val="000000"/>
          <w:sz w:val="28"/>
        </w:rPr>
        <w:t>
      2-тармақтың 5) тармақшасына емдеудің стационарлық кезеңінен кейін (консервативті немесе операциялық) функционалдық тұрғыдан уақытша бұзылу жатады. Келісімшарт бойынша әскери қызметшілерге емдеудің интенсивті фазасынан кейін күнтізбелік 60 күнге дейін науқастануы бойынша демалыс беріледі. Бұл ретте кейіннен медициналық куәландырумен және әскери қызметке жарамдылығын айқындаумен амбулаторлық жағдайларда дәрігер-фтизиатрдың бақылауында емделуді жалғастыру үшін науқастануы бойынша демалыс беру қажеттілігі туралы қорытынды шығарылады.</w:t>
      </w:r>
    </w:p>
    <w:p>
      <w:pPr>
        <w:spacing w:after="0"/>
        <w:ind w:left="0"/>
        <w:jc w:val="both"/>
      </w:pPr>
      <w:r>
        <w:rPr>
          <w:rFonts w:ascii="Times New Roman"/>
          <w:b w:val="false"/>
          <w:i w:val="false"/>
          <w:color w:val="000000"/>
          <w:sz w:val="28"/>
        </w:rPr>
        <w:t>
      3-тармақ. Басқа мүшелер мен жүйелердің туберкулезі</w:t>
      </w:r>
    </w:p>
    <w:p>
      <w:pPr>
        <w:spacing w:after="0"/>
        <w:ind w:left="0"/>
        <w:jc w:val="both"/>
      </w:pPr>
      <w:r>
        <w:rPr>
          <w:rFonts w:ascii="Times New Roman"/>
          <w:b w:val="false"/>
          <w:i w:val="false"/>
          <w:color w:val="000000"/>
          <w:sz w:val="28"/>
        </w:rPr>
        <w:t>
      3-тармақтың 1) тармақшасына:</w:t>
      </w:r>
    </w:p>
    <w:p>
      <w:pPr>
        <w:spacing w:after="0"/>
        <w:ind w:left="0"/>
        <w:jc w:val="both"/>
      </w:pPr>
      <w:r>
        <w:rPr>
          <w:rFonts w:ascii="Times New Roman"/>
          <w:b w:val="false"/>
          <w:i w:val="false"/>
          <w:color w:val="000000"/>
          <w:sz w:val="28"/>
        </w:rPr>
        <w:t>
      өту сипатына, бұрынғы болуына және нәтижесіне қарамастан, әртүрлі мүшелер мен жүйелердің зақымдануымен генерализацияланған туберкулез;</w:t>
      </w:r>
    </w:p>
    <w:p>
      <w:pPr>
        <w:spacing w:after="0"/>
        <w:ind w:left="0"/>
        <w:jc w:val="both"/>
      </w:pPr>
      <w:r>
        <w:rPr>
          <w:rFonts w:ascii="Times New Roman"/>
          <w:b w:val="false"/>
          <w:i w:val="false"/>
          <w:color w:val="000000"/>
          <w:sz w:val="28"/>
        </w:rPr>
        <w:t>
      ақпа іріңдігі немесе жыланкөз қоса болатын омыртқаның, түтікше тәрізді сүйектердің және буындардың үдемелі туберкулезі;</w:t>
      </w:r>
    </w:p>
    <w:p>
      <w:pPr>
        <w:spacing w:after="0"/>
        <w:ind w:left="0"/>
        <w:jc w:val="both"/>
      </w:pPr>
      <w:r>
        <w:rPr>
          <w:rFonts w:ascii="Times New Roman"/>
          <w:b w:val="false"/>
          <w:i w:val="false"/>
          <w:color w:val="000000"/>
          <w:sz w:val="28"/>
        </w:rPr>
        <w:t>
      көру функцияларының үдемелі төмендеуімен көз туберкулезі;</w:t>
      </w:r>
    </w:p>
    <w:p>
      <w:pPr>
        <w:spacing w:after="0"/>
        <w:ind w:left="0"/>
        <w:jc w:val="both"/>
      </w:pPr>
      <w:r>
        <w:rPr>
          <w:rFonts w:ascii="Times New Roman"/>
          <w:b w:val="false"/>
          <w:i w:val="false"/>
          <w:color w:val="000000"/>
          <w:sz w:val="28"/>
        </w:rPr>
        <w:t>
      тері туберкулезінің кең тараған және көріксізденген түрлері;</w:t>
      </w:r>
    </w:p>
    <w:p>
      <w:pPr>
        <w:spacing w:after="0"/>
        <w:ind w:left="0"/>
        <w:jc w:val="both"/>
      </w:pPr>
      <w:r>
        <w:rPr>
          <w:rFonts w:ascii="Times New Roman"/>
          <w:b w:val="false"/>
          <w:i w:val="false"/>
          <w:color w:val="000000"/>
          <w:sz w:val="28"/>
        </w:rPr>
        <w:t>
      ыдыраумен және (немесе) бактерия бөлумен несеп-жыныс мүшелерінің туберкулезі;</w:t>
      </w:r>
    </w:p>
    <w:p>
      <w:pPr>
        <w:spacing w:after="0"/>
        <w:ind w:left="0"/>
        <w:jc w:val="both"/>
      </w:pPr>
      <w:r>
        <w:rPr>
          <w:rFonts w:ascii="Times New Roman"/>
          <w:b w:val="false"/>
          <w:i w:val="false"/>
          <w:color w:val="000000"/>
          <w:sz w:val="28"/>
        </w:rPr>
        <w:t>
      перикардтың, іштің, іштегі лимфа түйіндерінің, асқазанның, ішектердің, бауырдың, көк бауырдың, ЛОР-мүшелердің немесе басқа да оқшауланған жерлердің үдемелі туберкулезі;</w:t>
      </w:r>
    </w:p>
    <w:p>
      <w:pPr>
        <w:spacing w:after="0"/>
        <w:ind w:left="0"/>
        <w:jc w:val="both"/>
      </w:pPr>
      <w:r>
        <w:rPr>
          <w:rFonts w:ascii="Times New Roman"/>
          <w:b w:val="false"/>
          <w:i w:val="false"/>
          <w:color w:val="000000"/>
          <w:sz w:val="28"/>
        </w:rPr>
        <w:t>
      метатуберкулезді нефросклероз, несеп бөлу жүйесі мүшелерінің туберкулезіне шалдығудың қалдықты өзгерістері мен салдары, қалған бүйректің функциясы бұзылған кезде бір бүйректі алып тастағаннан кейін оның болмауы, созылмалы бүйрек жеткіліксіздігі немесе бөлу функциясының елеулі бұзылуы болған кезде бүйректі және несеп бөлу жолдарын басқа да хирургиялық емдеудің салдары;</w:t>
      </w:r>
    </w:p>
    <w:p>
      <w:pPr>
        <w:spacing w:after="0"/>
        <w:ind w:left="0"/>
        <w:jc w:val="both"/>
      </w:pPr>
      <w:r>
        <w:rPr>
          <w:rFonts w:ascii="Times New Roman"/>
          <w:b w:val="false"/>
          <w:i w:val="false"/>
          <w:color w:val="000000"/>
          <w:sz w:val="28"/>
        </w:rPr>
        <w:t>
      несеп шығарудың елеулі бұзылуымен қуықтың тыртықты өзгерістері;</w:t>
      </w:r>
    </w:p>
    <w:p>
      <w:pPr>
        <w:spacing w:after="0"/>
        <w:ind w:left="0"/>
        <w:jc w:val="both"/>
      </w:pPr>
      <w:r>
        <w:rPr>
          <w:rFonts w:ascii="Times New Roman"/>
          <w:b w:val="false"/>
          <w:i w:val="false"/>
          <w:color w:val="000000"/>
          <w:sz w:val="28"/>
        </w:rPr>
        <w:t>
      туберкулез себебінен екіжақты тарттырғаннан кейін еннің болмауы жатады;</w:t>
      </w:r>
    </w:p>
    <w:p>
      <w:pPr>
        <w:spacing w:after="0"/>
        <w:ind w:left="0"/>
        <w:jc w:val="both"/>
      </w:pPr>
      <w:r>
        <w:rPr>
          <w:rFonts w:ascii="Times New Roman"/>
          <w:b w:val="false"/>
          <w:i w:val="false"/>
          <w:color w:val="000000"/>
          <w:sz w:val="28"/>
        </w:rPr>
        <w:t>
      3-тармақтың 2) тармақшасына:</w:t>
      </w:r>
    </w:p>
    <w:p>
      <w:pPr>
        <w:spacing w:after="0"/>
        <w:ind w:left="0"/>
        <w:jc w:val="both"/>
      </w:pPr>
      <w:r>
        <w:rPr>
          <w:rFonts w:ascii="Times New Roman"/>
          <w:b w:val="false"/>
          <w:i w:val="false"/>
          <w:color w:val="000000"/>
          <w:sz w:val="28"/>
        </w:rPr>
        <w:t xml:space="preserve">
      омыртқаның, сүйектердің және буындардың, несеп-жыныс мүшелерінің және үдеріс тынышталғанға дейін басқа да кеудеден тыс оқшауланған белсенді шектеулі туберкулезі; </w:t>
      </w:r>
    </w:p>
    <w:p>
      <w:pPr>
        <w:spacing w:after="0"/>
        <w:ind w:left="0"/>
        <w:jc w:val="both"/>
      </w:pPr>
      <w:r>
        <w:rPr>
          <w:rFonts w:ascii="Times New Roman"/>
          <w:b w:val="false"/>
          <w:i w:val="false"/>
          <w:color w:val="000000"/>
          <w:sz w:val="28"/>
        </w:rPr>
        <w:t xml:space="preserve">
      ыдыраусыз, жыланкөздерсіз және бактерия бөлусіз перифериялық лимфа түйіндерінің белсенді шектеулі туберкулезі; </w:t>
      </w:r>
    </w:p>
    <w:p>
      <w:pPr>
        <w:spacing w:after="0"/>
        <w:ind w:left="0"/>
        <w:jc w:val="both"/>
      </w:pPr>
      <w:r>
        <w:rPr>
          <w:rFonts w:ascii="Times New Roman"/>
          <w:b w:val="false"/>
          <w:i w:val="false"/>
          <w:color w:val="000000"/>
          <w:sz w:val="28"/>
        </w:rPr>
        <w:t xml:space="preserve">
      несеп бөлу жүйесі мүшелерінің туберкулезіне шалдыққан кезде қалдықты құбылыстар немесе салдар, бүйрек пен несеп шығарудың бөлу функциясының орташа бұзылуы қоса болатын бүйрек және несеп шығару жолдарының туберкулезін хирургиялық емдеу салдары; </w:t>
      </w:r>
    </w:p>
    <w:p>
      <w:pPr>
        <w:spacing w:after="0"/>
        <w:ind w:left="0"/>
        <w:jc w:val="both"/>
      </w:pPr>
      <w:r>
        <w:rPr>
          <w:rFonts w:ascii="Times New Roman"/>
          <w:b w:val="false"/>
          <w:i w:val="false"/>
          <w:color w:val="000000"/>
          <w:sz w:val="28"/>
        </w:rPr>
        <w:t>
      олардың функцияларының орташа бұзылуымен туберкулезді хирургиялық емдеу салдары жатады.</w:t>
      </w:r>
    </w:p>
    <w:p>
      <w:pPr>
        <w:spacing w:after="0"/>
        <w:ind w:left="0"/>
        <w:jc w:val="both"/>
      </w:pPr>
      <w:r>
        <w:rPr>
          <w:rFonts w:ascii="Times New Roman"/>
          <w:b w:val="false"/>
          <w:i w:val="false"/>
          <w:color w:val="000000"/>
          <w:sz w:val="28"/>
        </w:rPr>
        <w:t>
      3-тармақтың 3) тармақшасына табысты жүргізілген стационарлық емдеу сатысынан кейін клиникалық-рентгенологиялық сәттілікке жеткен кезде кеудеден тыс оқшауландырылған туберкулез жатады;</w:t>
      </w:r>
    </w:p>
    <w:p>
      <w:pPr>
        <w:spacing w:after="0"/>
        <w:ind w:left="0"/>
        <w:jc w:val="both"/>
      </w:pPr>
      <w:r>
        <w:rPr>
          <w:rFonts w:ascii="Times New Roman"/>
          <w:b w:val="false"/>
          <w:i w:val="false"/>
          <w:color w:val="000000"/>
          <w:sz w:val="28"/>
        </w:rPr>
        <w:t>
      Емдеудің тиімсіздігі немесе одан бас тартқан кезде әскери қызметшілер 3-тармақтың 1) немесе 2) тармақшалары бойынша куәландырылады.</w:t>
      </w:r>
    </w:p>
    <w:p>
      <w:pPr>
        <w:spacing w:after="0"/>
        <w:ind w:left="0"/>
        <w:jc w:val="both"/>
      </w:pPr>
      <w:r>
        <w:rPr>
          <w:rFonts w:ascii="Times New Roman"/>
          <w:b w:val="false"/>
          <w:i w:val="false"/>
          <w:color w:val="000000"/>
          <w:sz w:val="28"/>
        </w:rPr>
        <w:t>
      Емделуден бас тартқан кезде немесе емделу тиімсіз болса, әскери қызметшілер 1 және 2) тармақшалар бойынша куәландырылады.</w:t>
      </w:r>
    </w:p>
    <w:p>
      <w:pPr>
        <w:spacing w:after="0"/>
        <w:ind w:left="0"/>
        <w:jc w:val="both"/>
      </w:pPr>
      <w:r>
        <w:rPr>
          <w:rFonts w:ascii="Times New Roman"/>
          <w:b w:val="false"/>
          <w:i w:val="false"/>
          <w:color w:val="000000"/>
          <w:sz w:val="28"/>
        </w:rPr>
        <w:t xml:space="preserve">
      3-тармақтың 4) тармақшасына негізгі емдеу курсы аяқталғаннан және куәландырылушыны диспансерлік есептен алғаннан кейін үш жыл ішінде белсенділік белгілері болмаған кезде кеудеден тыс оқшауландырылған туберкулездің қалдықты өзгерістері (омыртқаның, түтікше тәрізді сүйектердің, буындардың туберкулезі кезінде – бес жыл ішінде) жатады. </w:t>
      </w:r>
    </w:p>
    <w:p>
      <w:pPr>
        <w:spacing w:after="0"/>
        <w:ind w:left="0"/>
        <w:jc w:val="both"/>
      </w:pPr>
      <w:r>
        <w:rPr>
          <w:rFonts w:ascii="Times New Roman"/>
          <w:b w:val="false"/>
          <w:i w:val="false"/>
          <w:color w:val="000000"/>
          <w:sz w:val="28"/>
        </w:rPr>
        <w:t xml:space="preserve">
      Кеудеден тыс оқшауландырылған туберкулезбен адамдарға қатысты ӘДК қорытындысы сондай-ақ зақымданған мүшенің немесе жүйенің функциясына байланысты бағандар бойынша талаптардың тармақтары негізінде шығарылады. </w:t>
      </w:r>
    </w:p>
    <w:p>
      <w:pPr>
        <w:spacing w:after="0"/>
        <w:ind w:left="0"/>
        <w:jc w:val="both"/>
      </w:pPr>
      <w:r>
        <w:rPr>
          <w:rFonts w:ascii="Times New Roman"/>
          <w:b w:val="false"/>
          <w:i w:val="false"/>
          <w:color w:val="000000"/>
          <w:sz w:val="28"/>
        </w:rPr>
        <w:t xml:space="preserve">
      3-тармақтың 5) тармақшасына емдеудің стационарлық (консервативті немесе операциялық) кезеңінен кейін функционалдық тұрғыдан уақытша бұзылу жатады. </w:t>
      </w:r>
    </w:p>
    <w:p>
      <w:pPr>
        <w:spacing w:after="0"/>
        <w:ind w:left="0"/>
        <w:jc w:val="both"/>
      </w:pPr>
      <w:r>
        <w:rPr>
          <w:rFonts w:ascii="Times New Roman"/>
          <w:b w:val="false"/>
          <w:i w:val="false"/>
          <w:color w:val="000000"/>
          <w:sz w:val="28"/>
        </w:rPr>
        <w:t xml:space="preserve">
      Келісімшарт бойынша әскери қызметшілерге кейіннен ӘДК-да медициналық куәландырумен амбулаторлық жағдайларда дәрігер-фтизиатрдың бақылауында емделуді жалғастыру үшін күнтізбелік 60 күнге дейін науқастануы бойынша демалыс беріледі. </w:t>
      </w:r>
    </w:p>
    <w:p>
      <w:pPr>
        <w:spacing w:after="0"/>
        <w:ind w:left="0"/>
        <w:jc w:val="both"/>
      </w:pPr>
      <w:r>
        <w:rPr>
          <w:rFonts w:ascii="Times New Roman"/>
          <w:b w:val="false"/>
          <w:i w:val="false"/>
          <w:color w:val="000000"/>
          <w:sz w:val="28"/>
        </w:rPr>
        <w:t>
      4-тармақ бойынша алапес диагнозы белгіленген кезде әскери қызметшілер әскери есептен алумен әскери қызметке жарамсыз деп танылады.</w:t>
      </w:r>
    </w:p>
    <w:p>
      <w:pPr>
        <w:spacing w:after="0"/>
        <w:ind w:left="0"/>
        <w:jc w:val="both"/>
      </w:pPr>
      <w:r>
        <w:rPr>
          <w:rFonts w:ascii="Times New Roman"/>
          <w:b w:val="false"/>
          <w:i w:val="false"/>
          <w:color w:val="000000"/>
          <w:sz w:val="28"/>
        </w:rPr>
        <w:t>
      Әскерге шақыру учаскелеріне тіркеу, мерзімді әскери қызметке шақыру кезінде азаматтар, отбасында тиісті денсаулық сақтау органымен алапеспен ауырғандар тіркелген әскери қызметшілер әскери есептен алумен әскери қызметке жарамсыз деп танылады.</w:t>
      </w:r>
    </w:p>
    <w:p>
      <w:pPr>
        <w:spacing w:after="0"/>
        <w:ind w:left="0"/>
        <w:jc w:val="both"/>
      </w:pPr>
      <w:r>
        <w:rPr>
          <w:rFonts w:ascii="Times New Roman"/>
          <w:b w:val="false"/>
          <w:i w:val="false"/>
          <w:color w:val="000000"/>
          <w:sz w:val="28"/>
        </w:rPr>
        <w:t>
      Анамнезінде алапеспен ауыратын отбасылықпен байланысты емес азаматтар тексерілуге жіберіледі және жұқтыру болмаған кезде әскери қызметке жарамды деп танылады.</w:t>
      </w:r>
    </w:p>
    <w:p>
      <w:pPr>
        <w:spacing w:after="0"/>
        <w:ind w:left="0"/>
        <w:jc w:val="both"/>
      </w:pPr>
      <w:r>
        <w:rPr>
          <w:rFonts w:ascii="Times New Roman"/>
          <w:b w:val="false"/>
          <w:i w:val="false"/>
          <w:color w:val="000000"/>
          <w:sz w:val="28"/>
        </w:rPr>
        <w:t>
      5-тармақ. ЖИТС аурулары әскери есептен алумен әскери қызметке жарамсыз деп танылады.</w:t>
      </w:r>
    </w:p>
    <w:p>
      <w:pPr>
        <w:spacing w:after="0"/>
        <w:ind w:left="0"/>
        <w:jc w:val="both"/>
      </w:pPr>
      <w:r>
        <w:rPr>
          <w:rFonts w:ascii="Times New Roman"/>
          <w:b w:val="false"/>
          <w:i w:val="false"/>
          <w:color w:val="000000"/>
          <w:sz w:val="28"/>
        </w:rPr>
        <w:t>
      6-тармақ. Мерез және көпшілігі жыныс мүшелерімен берілетін басқа да инфекциялар.</w:t>
      </w:r>
    </w:p>
    <w:p>
      <w:pPr>
        <w:spacing w:after="0"/>
        <w:ind w:left="0"/>
        <w:jc w:val="both"/>
      </w:pPr>
      <w:r>
        <w:rPr>
          <w:rFonts w:ascii="Times New Roman"/>
          <w:b w:val="false"/>
          <w:i w:val="false"/>
          <w:color w:val="000000"/>
          <w:sz w:val="28"/>
        </w:rPr>
        <w:t>
      Азаматтар әскери есепке алғаш рет тұрған, әскери қызметке әскерге шақырылған немесе келісімшарт бойынша әскери қызметке кірген кезде, сондай-ақ әскери қызметшілер, оларда басымы жыныс жолдарымен берілетін инфекциялар анықталған жағдайларда емделуге жатады. Олар табысты емделгеннен және диспансерлік есептен алынғаннан кейін әскери қызметке жарамды деп танылады.</w:t>
      </w:r>
    </w:p>
    <w:p>
      <w:pPr>
        <w:spacing w:after="0"/>
        <w:ind w:left="0"/>
        <w:jc w:val="both"/>
      </w:pPr>
      <w:r>
        <w:rPr>
          <w:rFonts w:ascii="Times New Roman"/>
          <w:b w:val="false"/>
          <w:i w:val="false"/>
          <w:color w:val="000000"/>
          <w:sz w:val="28"/>
        </w:rPr>
        <w:t xml:space="preserve">
      Венерологиялық уретриттердің созылмалы немесе асқынған түрлері кезінде мерзімді әскери қызметке шақырылған немесе келісімшарт бойынша әскери қызметке кірген және ӘОО-ға түскен кезде азаматтар, егер емдеуді аяқтау үшін 6 айдан астам мерзім қажет болса, алты айға дейін әскери қызметке уақытша жарамсыз деп танылады, ал алғашқы, қайталанған немесе жасырын мерез кезінде 12 айға әскери қызметке уақытша жарамсыз деп танылады. </w:t>
      </w:r>
    </w:p>
    <w:p>
      <w:pPr>
        <w:spacing w:after="0"/>
        <w:ind w:left="0"/>
        <w:jc w:val="both"/>
      </w:pPr>
      <w:r>
        <w:rPr>
          <w:rFonts w:ascii="Times New Roman"/>
          <w:b w:val="false"/>
          <w:i w:val="false"/>
          <w:color w:val="000000"/>
          <w:sz w:val="28"/>
        </w:rPr>
        <w:t>
      Создың және мерездің емделу критерийі венерологиялық науқастанудың клиникалық белгілерінің шешілуі және зертханалық бақылау кезінде үш рет теріс нәтиженің болуы және диспансерлік есептен алынуы болып саналады.</w:t>
      </w:r>
    </w:p>
    <w:p>
      <w:pPr>
        <w:spacing w:after="0"/>
        <w:ind w:left="0"/>
        <w:jc w:val="both"/>
      </w:pPr>
      <w:r>
        <w:rPr>
          <w:rFonts w:ascii="Times New Roman"/>
          <w:b w:val="false"/>
          <w:i w:val="false"/>
          <w:color w:val="000000"/>
          <w:sz w:val="28"/>
        </w:rPr>
        <w:t>
      Егер мерезді толық емдегеннен кейін 12 айдан соң классикалық серологиялық реакциялардың терістенуі болмаса, куәландыру 6-тармақтың 2) тармақшасы бойынша жүргізіледі.</w:t>
      </w:r>
    </w:p>
    <w:p>
      <w:pPr>
        <w:spacing w:after="0"/>
        <w:ind w:left="0"/>
        <w:jc w:val="both"/>
      </w:pPr>
      <w:r>
        <w:rPr>
          <w:rFonts w:ascii="Times New Roman"/>
          <w:b w:val="false"/>
          <w:i w:val="false"/>
          <w:color w:val="000000"/>
          <w:sz w:val="28"/>
        </w:rPr>
        <w:t>
      Ішкі мүшелердің, сүйектердің, нерв жүйесінің мерезбен зақымдануы кезінде олардың функцияларының бұзылуы дәрежесіне байланысты куәландыру бағандар бойынша талаптардың тиісті тармақтары бойынша жүргізіледі.</w:t>
      </w:r>
    </w:p>
    <w:p>
      <w:pPr>
        <w:spacing w:after="0"/>
        <w:ind w:left="0"/>
        <w:jc w:val="both"/>
      </w:pPr>
      <w:r>
        <w:rPr>
          <w:rFonts w:ascii="Times New Roman"/>
          <w:b w:val="false"/>
          <w:i w:val="false"/>
          <w:color w:val="000000"/>
          <w:sz w:val="28"/>
        </w:rPr>
        <w:t>
      7-тармақ. Дерматофитиямен ауыратын тұлғалар емделуге жатады. Мерзімді әскери қызметке шақыру, келісімшарт бойынша әскери қызметке және ӘОО-ларға түсу кезінде олар мерзімі алты айға дейін әскери қызметке жарамсыз деп танылады.</w:t>
      </w:r>
    </w:p>
    <w:p>
      <w:pPr>
        <w:spacing w:after="0"/>
        <w:ind w:left="0"/>
        <w:jc w:val="both"/>
      </w:pPr>
      <w:r>
        <w:rPr>
          <w:rFonts w:ascii="Times New Roman"/>
          <w:b w:val="false"/>
          <w:i w:val="false"/>
          <w:color w:val="000000"/>
          <w:sz w:val="28"/>
        </w:rPr>
        <w:t xml:space="preserve">
      Дерматофитиямен ауыратын әскери қызметшілер емделуге жатады, ол аяқталғаннан кейін олар әскери қызметке жарамды деп танылады. </w:t>
      </w:r>
    </w:p>
    <w:p>
      <w:pPr>
        <w:spacing w:after="0"/>
        <w:ind w:left="0"/>
        <w:jc w:val="both"/>
      </w:pPr>
      <w:r>
        <w:rPr>
          <w:rFonts w:ascii="Times New Roman"/>
          <w:b w:val="false"/>
          <w:i w:val="false"/>
          <w:color w:val="000000"/>
          <w:sz w:val="28"/>
        </w:rPr>
        <w:t>
      Микоз диагнозы зертханалық зерттеулермен расталады.</w:t>
      </w:r>
    </w:p>
    <w:p>
      <w:pPr>
        <w:spacing w:after="0"/>
        <w:ind w:left="0"/>
        <w:jc w:val="both"/>
      </w:pPr>
      <w:r>
        <w:rPr>
          <w:rFonts w:ascii="Times New Roman"/>
          <w:b w:val="false"/>
          <w:i w:val="false"/>
          <w:color w:val="000000"/>
          <w:sz w:val="28"/>
        </w:rPr>
        <w:t>
      7-тармақтың 1) тармақшасына емделуге келмейтін жақ-сүйек тұсындағы актиномикоздар жатады.</w:t>
      </w:r>
    </w:p>
    <w:bookmarkStart w:name="z25" w:id="16"/>
    <w:p>
      <w:pPr>
        <w:spacing w:after="0"/>
        <w:ind w:left="0"/>
        <w:jc w:val="left"/>
      </w:pPr>
      <w:r>
        <w:rPr>
          <w:rFonts w:ascii="Times New Roman"/>
          <w:b/>
          <w:i w:val="false"/>
          <w:color w:val="000000"/>
        </w:rPr>
        <w:t xml:space="preserve"> 2-тарау. Жаңа өскіндер</w:t>
      </w:r>
    </w:p>
    <w:bookmarkEnd w:id="16"/>
    <w:p>
      <w:pPr>
        <w:spacing w:after="0"/>
        <w:ind w:left="0"/>
        <w:jc w:val="both"/>
      </w:pPr>
      <w:r>
        <w:rPr>
          <w:rFonts w:ascii="Times New Roman"/>
          <w:b w:val="false"/>
          <w:i w:val="false"/>
          <w:color w:val="000000"/>
          <w:sz w:val="28"/>
        </w:rPr>
        <w:t>
      Қатерлі ісіктері бар әскери қызметшілер жаңа өскіннің түріне, ағымының сипатына және емдеу нәтижесіне қарамастан, диагноз қойылған сәттен бастап 4 айдан кешіктірілмей әскери қызметке жарамдылығын анықтау үшін медициналық куәландыруға жіберіледі.</w:t>
      </w:r>
    </w:p>
    <w:p>
      <w:pPr>
        <w:spacing w:after="0"/>
        <w:ind w:left="0"/>
        <w:jc w:val="both"/>
      </w:pPr>
      <w:r>
        <w:rPr>
          <w:rFonts w:ascii="Times New Roman"/>
          <w:b w:val="false"/>
          <w:i w:val="false"/>
          <w:color w:val="000000"/>
          <w:sz w:val="28"/>
        </w:rPr>
        <w:t>
      8-тармақ. Қатерлі ісіктер (нерв жүйесінің, лимфалы, қан түзетін және оларға жақын тіндердің ісіктерінен басқа).</w:t>
      </w:r>
    </w:p>
    <w:p>
      <w:pPr>
        <w:spacing w:after="0"/>
        <w:ind w:left="0"/>
        <w:jc w:val="both"/>
      </w:pPr>
      <w:r>
        <w:rPr>
          <w:rFonts w:ascii="Times New Roman"/>
          <w:b w:val="false"/>
          <w:i w:val="false"/>
          <w:color w:val="000000"/>
          <w:sz w:val="28"/>
        </w:rPr>
        <w:t>
      8-тармақтың 1) тармақшасына:</w:t>
      </w:r>
    </w:p>
    <w:p>
      <w:pPr>
        <w:spacing w:after="0"/>
        <w:ind w:left="0"/>
        <w:jc w:val="both"/>
      </w:pPr>
      <w:r>
        <w:rPr>
          <w:rFonts w:ascii="Times New Roman"/>
          <w:b w:val="false"/>
          <w:i w:val="false"/>
          <w:color w:val="000000"/>
          <w:sz w:val="28"/>
        </w:rPr>
        <w:t>
      таралуына және сатысына қарамастан, сүйектердің және буын сіңірлерінің қатерлі ісіктері;</w:t>
      </w:r>
    </w:p>
    <w:p>
      <w:pPr>
        <w:spacing w:after="0"/>
        <w:ind w:left="0"/>
        <w:jc w:val="both"/>
      </w:pPr>
      <w:r>
        <w:rPr>
          <w:rFonts w:ascii="Times New Roman"/>
          <w:b w:val="false"/>
          <w:i w:val="false"/>
          <w:color w:val="000000"/>
          <w:sz w:val="28"/>
        </w:rPr>
        <w:t>
      радикалды емес хирургиялық емдеуден кейін ұзақ мерзімді метастаздармен басқа мүшелердің және жұмсақ тіндердің қатерлі ісіктері немесе бұрын жүргізілген емдеуден кейін науқастанудың үдеуі;</w:t>
      </w:r>
    </w:p>
    <w:p>
      <w:pPr>
        <w:spacing w:after="0"/>
        <w:ind w:left="0"/>
        <w:jc w:val="both"/>
      </w:pPr>
      <w:r>
        <w:rPr>
          <w:rFonts w:ascii="Times New Roman"/>
          <w:b w:val="false"/>
          <w:i w:val="false"/>
          <w:color w:val="000000"/>
          <w:sz w:val="28"/>
        </w:rPr>
        <w:t>
      ісіктің сатысына және таралуына қарамастан, науқастың қатерлі ісікті емдеуден бас тартқан жағдайлары жатады.</w:t>
      </w:r>
    </w:p>
    <w:p>
      <w:pPr>
        <w:spacing w:after="0"/>
        <w:ind w:left="0"/>
        <w:jc w:val="both"/>
      </w:pPr>
      <w:r>
        <w:rPr>
          <w:rFonts w:ascii="Times New Roman"/>
          <w:b w:val="false"/>
          <w:i w:val="false"/>
          <w:color w:val="000000"/>
          <w:sz w:val="28"/>
        </w:rPr>
        <w:t>
      8-тармақтың 2) тармақшасына:</w:t>
      </w:r>
    </w:p>
    <w:p>
      <w:pPr>
        <w:spacing w:after="0"/>
        <w:ind w:left="0"/>
        <w:jc w:val="both"/>
      </w:pPr>
      <w:r>
        <w:rPr>
          <w:rFonts w:ascii="Times New Roman"/>
          <w:b w:val="false"/>
          <w:i w:val="false"/>
          <w:color w:val="000000"/>
          <w:sz w:val="28"/>
        </w:rPr>
        <w:t>
      төменгі еріннің немесе терінің қатерлі ісіктерін радикалды емдегеннен кейінгі тыртықтар;</w:t>
      </w:r>
    </w:p>
    <w:p>
      <w:pPr>
        <w:spacing w:after="0"/>
        <w:ind w:left="0"/>
        <w:jc w:val="both"/>
      </w:pPr>
      <w:r>
        <w:rPr>
          <w:rFonts w:ascii="Times New Roman"/>
          <w:b w:val="false"/>
          <w:i w:val="false"/>
          <w:color w:val="000000"/>
          <w:sz w:val="28"/>
        </w:rPr>
        <w:t>
      мүшелер мен жұмсақ тіндерді, соның ішінде аймақтық метастаздармен қатерлі ісіктерді (сүйектерден, буын сіңірлерінен басқа) радикалды емдегеннен кейінгі басқа да жай-күй жатады.</w:t>
      </w:r>
    </w:p>
    <w:p>
      <w:pPr>
        <w:spacing w:after="0"/>
        <w:ind w:left="0"/>
        <w:jc w:val="both"/>
      </w:pPr>
      <w:r>
        <w:rPr>
          <w:rFonts w:ascii="Times New Roman"/>
          <w:b w:val="false"/>
          <w:i w:val="false"/>
          <w:color w:val="000000"/>
          <w:sz w:val="28"/>
        </w:rPr>
        <w:t>
      Қатерлі үдерістің оқшаулануына, сатысына және таралуына, сондай-ақ науқастану басталған уақытқа қарамастан, келісімшарт бойынша әскери қызмет өткеретін әскери қызметшілерге және шекті жасқа толғаннан кейін немесе ұйымдық-штаттық іс-шаралар бойынша алдағы уақытта әскери қызметтен шығарылуына байланысты куәландырылатындарға қорытынды 8-тармақтың 2) тармақшасы бойынша шығарылады. Метастаздарсыз төменгі ерін, тері ісігін радикалды емдеу жағдайлары ерекшелік болып табылады, онда әскери қызметшілердің осы санаты 8-тармақтың 2) тармақшасы бойынша куәландырылады.</w:t>
      </w:r>
    </w:p>
    <w:p>
      <w:pPr>
        <w:spacing w:after="0"/>
        <w:ind w:left="0"/>
        <w:jc w:val="both"/>
      </w:pPr>
      <w:r>
        <w:rPr>
          <w:rFonts w:ascii="Times New Roman"/>
          <w:b w:val="false"/>
          <w:i w:val="false"/>
          <w:color w:val="000000"/>
          <w:sz w:val="28"/>
        </w:rPr>
        <w:t>
      Қатерлі ісіктермен науқастарды стационарлық емдеу аяқталғаннан кейін ІІІ-ІV бағандар бойынша куәландырылатындарға 8-тармақтың 3) тармақшасы бойынша науқастануы бойынша демалыс беріледі.</w:t>
      </w:r>
    </w:p>
    <w:p>
      <w:pPr>
        <w:spacing w:after="0"/>
        <w:ind w:left="0"/>
        <w:jc w:val="both"/>
      </w:pPr>
      <w:r>
        <w:rPr>
          <w:rFonts w:ascii="Times New Roman"/>
          <w:b w:val="false"/>
          <w:i w:val="false"/>
          <w:color w:val="000000"/>
          <w:sz w:val="28"/>
        </w:rPr>
        <w:t>
      9-тармақ. Лимфоидты, қан түзетін және оларға жақын тіндердің қатерлі науқастанулары (лейкоздар, Ходжкин ауруы, ходжкиндік емес лимфомалар, қатерлі қорғаныш пролиферативті аурулар, көптегн миелома және қатерлі плазможасушалы жаңа өскіндер және басқалар).</w:t>
      </w:r>
    </w:p>
    <w:p>
      <w:pPr>
        <w:spacing w:after="0"/>
        <w:ind w:left="0"/>
        <w:jc w:val="both"/>
      </w:pPr>
      <w:r>
        <w:rPr>
          <w:rFonts w:ascii="Times New Roman"/>
          <w:b w:val="false"/>
          <w:i w:val="false"/>
          <w:color w:val="000000"/>
          <w:sz w:val="28"/>
        </w:rPr>
        <w:t>
      9-тармақтың 1) тармақшасына жүргізілген емдеуден нәтиже болмаған кезде лимфоидты, қан түзетін және оларға жақын тіндердің қатерлі науқастанулары жатады.</w:t>
      </w:r>
    </w:p>
    <w:p>
      <w:pPr>
        <w:spacing w:after="0"/>
        <w:ind w:left="0"/>
        <w:jc w:val="both"/>
      </w:pPr>
      <w:r>
        <w:rPr>
          <w:rFonts w:ascii="Times New Roman"/>
          <w:b w:val="false"/>
          <w:i w:val="false"/>
          <w:color w:val="000000"/>
          <w:sz w:val="28"/>
        </w:rPr>
        <w:t xml:space="preserve">
      9-тармақтың 2) тармақшасына баяу үдемелі өтетін науқастанулар жатады, ал емдеу нәтижесі уақытша сипатта болады. </w:t>
      </w:r>
    </w:p>
    <w:p>
      <w:pPr>
        <w:spacing w:after="0"/>
        <w:ind w:left="0"/>
        <w:jc w:val="both"/>
      </w:pPr>
      <w:r>
        <w:rPr>
          <w:rFonts w:ascii="Times New Roman"/>
          <w:b w:val="false"/>
          <w:i w:val="false"/>
          <w:color w:val="000000"/>
          <w:sz w:val="28"/>
        </w:rPr>
        <w:t>
      Келісімшарт бойынша әскери қызмет өткеретін әскери қызметшілерге және шекті жасқа толғаннан кейін, ұйымдық-штаттық іс-шаралар бойынша алдағы уақытта әскери қызметтен шығарылуына байланысты куәландырылатындарға қорытынды қатерлі үдерістің оқшаулануына, сатысына және таралуына, сондай-ақ науқастану басталған уақытқа қарамастан 9-тармақтың 1) тармақшасы бойынша шығарылады.</w:t>
      </w:r>
    </w:p>
    <w:p>
      <w:pPr>
        <w:spacing w:after="0"/>
        <w:ind w:left="0"/>
        <w:jc w:val="both"/>
      </w:pPr>
      <w:r>
        <w:rPr>
          <w:rFonts w:ascii="Times New Roman"/>
          <w:b w:val="false"/>
          <w:i w:val="false"/>
          <w:color w:val="000000"/>
          <w:sz w:val="28"/>
        </w:rPr>
        <w:t>
      9-тармақтың 3) тармақшасына қан және қан түзетін мүшелердің, лимфоидты, қан түзетін және оларға жақын тіндердің қатерлі ісіктері себебінен сәулелік немесе цитостатикалық терапиядан кейінгі жай-күй жатады.</w:t>
      </w:r>
    </w:p>
    <w:p>
      <w:pPr>
        <w:spacing w:after="0"/>
        <w:ind w:left="0"/>
        <w:jc w:val="both"/>
      </w:pPr>
      <w:r>
        <w:rPr>
          <w:rFonts w:ascii="Times New Roman"/>
          <w:b w:val="false"/>
          <w:i w:val="false"/>
          <w:color w:val="000000"/>
          <w:sz w:val="28"/>
        </w:rPr>
        <w:t>
      Науқастануы бойынша демалыс беру қажеттілігі туралы қорытынды сәулелік немесе цитостатикалық терапияның тек бірінші курсын өткізгеннен кейін ғана шығарылады.</w:t>
      </w:r>
    </w:p>
    <w:p>
      <w:pPr>
        <w:spacing w:after="0"/>
        <w:ind w:left="0"/>
        <w:jc w:val="both"/>
      </w:pPr>
      <w:r>
        <w:rPr>
          <w:rFonts w:ascii="Times New Roman"/>
          <w:b w:val="false"/>
          <w:i w:val="false"/>
          <w:color w:val="000000"/>
          <w:sz w:val="28"/>
        </w:rPr>
        <w:t>
      10-тармақ. Қатерсіз ісіктер болған кезде куәландырылатындарға операциялық емделу ұсынылады. Тармақ емдеудің қанағаттанарлықсыз нәтижелері жағдайларында немесе одан бас тартқан кезде қолданылады.</w:t>
      </w:r>
    </w:p>
    <w:p>
      <w:pPr>
        <w:spacing w:after="0"/>
        <w:ind w:left="0"/>
        <w:jc w:val="both"/>
      </w:pPr>
      <w:r>
        <w:rPr>
          <w:rFonts w:ascii="Times New Roman"/>
          <w:b w:val="false"/>
          <w:i w:val="false"/>
          <w:color w:val="000000"/>
          <w:sz w:val="28"/>
        </w:rPr>
        <w:t xml:space="preserve">
      10-тармақтың 1) тармақшасына: </w:t>
      </w:r>
    </w:p>
    <w:p>
      <w:pPr>
        <w:spacing w:after="0"/>
        <w:ind w:left="0"/>
        <w:jc w:val="both"/>
      </w:pPr>
      <w:r>
        <w:rPr>
          <w:rFonts w:ascii="Times New Roman"/>
          <w:b w:val="false"/>
          <w:i w:val="false"/>
          <w:color w:val="000000"/>
          <w:sz w:val="28"/>
        </w:rPr>
        <w:t>
      дәрі-дәрмекті терапия аясында клиникалы-гормональды декомпенсация күйіндегі эндокриндік (қалқанша безінен басқа) бездерінің қатерсіз ісіктері;</w:t>
      </w:r>
    </w:p>
    <w:p>
      <w:pPr>
        <w:spacing w:after="0"/>
        <w:ind w:left="0"/>
        <w:jc w:val="both"/>
      </w:pPr>
      <w:r>
        <w:rPr>
          <w:rFonts w:ascii="Times New Roman"/>
          <w:b w:val="false"/>
          <w:i w:val="false"/>
          <w:color w:val="000000"/>
          <w:sz w:val="28"/>
        </w:rPr>
        <w:t>
      тыныс алу және (немесе) дауыс шығару функцияларының елеулі бұзылуымен үстіңгі тыныс алу жолдарының қатерсіз ісіктері;</w:t>
      </w:r>
    </w:p>
    <w:p>
      <w:pPr>
        <w:spacing w:after="0"/>
        <w:ind w:left="0"/>
        <w:jc w:val="both"/>
      </w:pPr>
      <w:r>
        <w:rPr>
          <w:rFonts w:ascii="Times New Roman"/>
          <w:b w:val="false"/>
          <w:i w:val="false"/>
          <w:color w:val="000000"/>
          <w:sz w:val="28"/>
        </w:rPr>
        <w:t>
      елеулі клиникалық белгілерімен көкірекаралықтың (средостенияның) қатерсіз ісіктері (кеуде қуысы мүшелерін жылжыту, басу);</w:t>
      </w:r>
    </w:p>
    <w:p>
      <w:pPr>
        <w:spacing w:after="0"/>
        <w:ind w:left="0"/>
        <w:jc w:val="both"/>
      </w:pPr>
      <w:r>
        <w:rPr>
          <w:rFonts w:ascii="Times New Roman"/>
          <w:b w:val="false"/>
          <w:i w:val="false"/>
          <w:color w:val="000000"/>
          <w:sz w:val="28"/>
        </w:rPr>
        <w:t>
      айқын көрінген клиникалық белгілері (қан түкіру, бронхостеноз немесе ателектаз) қоса болатын тыныс алу мүшелерінің қатерсіз ісіктері;</w:t>
      </w:r>
    </w:p>
    <w:p>
      <w:pPr>
        <w:spacing w:after="0"/>
        <w:ind w:left="0"/>
        <w:jc w:val="both"/>
      </w:pPr>
      <w:r>
        <w:rPr>
          <w:rFonts w:ascii="Times New Roman"/>
          <w:b w:val="false"/>
          <w:i w:val="false"/>
          <w:color w:val="000000"/>
          <w:sz w:val="28"/>
        </w:rPr>
        <w:t>
      тамақтанудың төмендеуі қоса болатын немесе жұту актісін және тамақтың өтуін елеулі қиындататын ас қорыту мүшелерінің қатерсіз ісіктері;</w:t>
      </w:r>
    </w:p>
    <w:p>
      <w:pPr>
        <w:spacing w:after="0"/>
        <w:ind w:left="0"/>
        <w:jc w:val="both"/>
      </w:pPr>
      <w:r>
        <w:rPr>
          <w:rFonts w:ascii="Times New Roman"/>
          <w:b w:val="false"/>
          <w:i w:val="false"/>
          <w:color w:val="000000"/>
          <w:sz w:val="28"/>
        </w:rPr>
        <w:t xml:space="preserve">
      әскери киім нысанын, аяқ киімді немесе киім-кешекті киюге мүмкіндік бермейтін терінің, іргелес тіндердің, қан таратушы немесе лимфа қан тамырларының қатерсіз ісіктері; </w:t>
      </w:r>
    </w:p>
    <w:p>
      <w:pPr>
        <w:spacing w:after="0"/>
        <w:ind w:left="0"/>
        <w:jc w:val="both"/>
      </w:pPr>
      <w:r>
        <w:rPr>
          <w:rFonts w:ascii="Times New Roman"/>
          <w:b w:val="false"/>
          <w:i w:val="false"/>
          <w:color w:val="000000"/>
          <w:sz w:val="28"/>
        </w:rPr>
        <w:t xml:space="preserve">
      әскери киім нысанын, аяқ киімді немесе киім-кешекті киюге мүмкіндік бермейтін немесе жақын жатқан мүшелер мен жүйелердің функцияларын едәуір бұзатын сүйек және шеміршек тіндерінің қатерсіз ісіктері; </w:t>
      </w:r>
    </w:p>
    <w:p>
      <w:pPr>
        <w:spacing w:after="0"/>
        <w:ind w:left="0"/>
        <w:jc w:val="both"/>
      </w:pPr>
      <w:r>
        <w:rPr>
          <w:rFonts w:ascii="Times New Roman"/>
          <w:b w:val="false"/>
          <w:i w:val="false"/>
          <w:color w:val="000000"/>
          <w:sz w:val="28"/>
        </w:rPr>
        <w:t>
      айқын көрінген дизуриялық бұзылу немесе қайталанатын қан кету қоса болатын несеп-жыныс жүйесінің қатерсіз ісіктері;</w:t>
      </w:r>
    </w:p>
    <w:p>
      <w:pPr>
        <w:spacing w:after="0"/>
        <w:ind w:left="0"/>
        <w:jc w:val="both"/>
      </w:pPr>
      <w:r>
        <w:rPr>
          <w:rFonts w:ascii="Times New Roman"/>
          <w:b w:val="false"/>
          <w:i w:val="false"/>
          <w:color w:val="000000"/>
          <w:sz w:val="28"/>
        </w:rPr>
        <w:t>
      жедел емдеудің қанағаттанарлықсыз нәтижелері кезінде мүше функцияларының елеулі бұзылуымен сүт бездерінің (фиброаденома, түтікішілік папилломмалары, жылауықтар, липомалар), жатырдың, аналық бездің және басқа да әйел жыныс мүшелерінің қатерсіз ісіктері жатады.</w:t>
      </w:r>
    </w:p>
    <w:p>
      <w:pPr>
        <w:spacing w:after="0"/>
        <w:ind w:left="0"/>
        <w:jc w:val="both"/>
      </w:pPr>
      <w:r>
        <w:rPr>
          <w:rFonts w:ascii="Times New Roman"/>
          <w:b w:val="false"/>
          <w:i w:val="false"/>
          <w:color w:val="000000"/>
          <w:sz w:val="28"/>
        </w:rPr>
        <w:t xml:space="preserve">
      10-тармақтың 2) тармақшасына: </w:t>
      </w:r>
    </w:p>
    <w:p>
      <w:pPr>
        <w:spacing w:after="0"/>
        <w:ind w:left="0"/>
        <w:jc w:val="both"/>
      </w:pPr>
      <w:r>
        <w:rPr>
          <w:rFonts w:ascii="Times New Roman"/>
          <w:b w:val="false"/>
          <w:i w:val="false"/>
          <w:color w:val="000000"/>
          <w:sz w:val="28"/>
        </w:rPr>
        <w:t>
      Insitu жаңа өскіндері;</w:t>
      </w:r>
    </w:p>
    <w:p>
      <w:pPr>
        <w:spacing w:after="0"/>
        <w:ind w:left="0"/>
        <w:jc w:val="both"/>
      </w:pPr>
      <w:r>
        <w:rPr>
          <w:rFonts w:ascii="Times New Roman"/>
          <w:b w:val="false"/>
          <w:i w:val="false"/>
          <w:color w:val="000000"/>
          <w:sz w:val="28"/>
        </w:rPr>
        <w:t>
      дәрі-дәрмекті терапия аясында клиникалы-гормональды компенсация күйіндегі эндокриндік (қалқанша безінен басқа) бездердің қатерсіз ісіктері;</w:t>
      </w:r>
    </w:p>
    <w:p>
      <w:pPr>
        <w:spacing w:after="0"/>
        <w:ind w:left="0"/>
        <w:jc w:val="both"/>
      </w:pPr>
      <w:r>
        <w:rPr>
          <w:rFonts w:ascii="Times New Roman"/>
          <w:b w:val="false"/>
          <w:i w:val="false"/>
          <w:color w:val="000000"/>
          <w:sz w:val="28"/>
        </w:rPr>
        <w:t>
      мүше функцияларының бұзылуымен көкірекаралықтың (средостенияның) қатерсіз ісіктері;</w:t>
      </w:r>
    </w:p>
    <w:p>
      <w:pPr>
        <w:spacing w:after="0"/>
        <w:ind w:left="0"/>
        <w:jc w:val="both"/>
      </w:pPr>
      <w:r>
        <w:rPr>
          <w:rFonts w:ascii="Times New Roman"/>
          <w:b w:val="false"/>
          <w:i w:val="false"/>
          <w:color w:val="000000"/>
          <w:sz w:val="28"/>
        </w:rPr>
        <w:t>
      орташа клиникалық белгілерімен тыныс алу мүшелерінің қатерсіз ісіктері;</w:t>
      </w:r>
    </w:p>
    <w:p>
      <w:pPr>
        <w:spacing w:after="0"/>
        <w:ind w:left="0"/>
        <w:jc w:val="both"/>
      </w:pPr>
      <w:r>
        <w:rPr>
          <w:rFonts w:ascii="Times New Roman"/>
          <w:b w:val="false"/>
          <w:i w:val="false"/>
          <w:color w:val="000000"/>
          <w:sz w:val="28"/>
        </w:rPr>
        <w:t>
      тамақтанудың төмендеуінсіз орташа клиникалық белгілермен ас қорыту мүшелерінің қатерсіз ісіктері;</w:t>
      </w:r>
    </w:p>
    <w:p>
      <w:pPr>
        <w:spacing w:after="0"/>
        <w:ind w:left="0"/>
        <w:jc w:val="both"/>
      </w:pPr>
      <w:r>
        <w:rPr>
          <w:rFonts w:ascii="Times New Roman"/>
          <w:b w:val="false"/>
          <w:i w:val="false"/>
          <w:color w:val="000000"/>
          <w:sz w:val="28"/>
        </w:rPr>
        <w:t>
      әскери киім нысанын, аяқ киімді немесе киім-кешекті киюді қиындататын терінің, іргелес тіндердің, қан таратушы немесе лимфа қан тамырларының қатерсіз ісіктері;</w:t>
      </w:r>
    </w:p>
    <w:p>
      <w:pPr>
        <w:spacing w:after="0"/>
        <w:ind w:left="0"/>
        <w:jc w:val="both"/>
      </w:pPr>
      <w:r>
        <w:rPr>
          <w:rFonts w:ascii="Times New Roman"/>
          <w:b w:val="false"/>
          <w:i w:val="false"/>
          <w:color w:val="000000"/>
          <w:sz w:val="28"/>
        </w:rPr>
        <w:t xml:space="preserve">
      әскери киім нысанын, аяқ киімді немесе киім-кешекті киюді қиындататын немесе жақын жатқан мүшелер мен жүйелердің функцияларын орташа бұзатын сүйек және шеміршек тіндерінің қатерсіз ісіктері; </w:t>
      </w:r>
    </w:p>
    <w:p>
      <w:pPr>
        <w:spacing w:after="0"/>
        <w:ind w:left="0"/>
        <w:jc w:val="both"/>
      </w:pPr>
      <w:r>
        <w:rPr>
          <w:rFonts w:ascii="Times New Roman"/>
          <w:b w:val="false"/>
          <w:i w:val="false"/>
          <w:color w:val="000000"/>
          <w:sz w:val="28"/>
        </w:rPr>
        <w:t>
      ұзын түтікше тәрізді сүйектерді алып тастағаннан кейін, сүйек тіндерінің кемістігі сүйектің жартысын немесе одан астам диаметрін құрайтын, оның қатерсіз ісіктері;</w:t>
      </w:r>
    </w:p>
    <w:p>
      <w:pPr>
        <w:spacing w:after="0"/>
        <w:ind w:left="0"/>
        <w:jc w:val="both"/>
      </w:pPr>
      <w:r>
        <w:rPr>
          <w:rFonts w:ascii="Times New Roman"/>
          <w:b w:val="false"/>
          <w:i w:val="false"/>
          <w:color w:val="000000"/>
          <w:sz w:val="28"/>
        </w:rPr>
        <w:t>
      орташа дизуриялық бұзылумен несеп-жыныс жүйесінің қатерсіз ісіктері жатады.</w:t>
      </w:r>
    </w:p>
    <w:p>
      <w:pPr>
        <w:spacing w:after="0"/>
        <w:ind w:left="0"/>
        <w:jc w:val="both"/>
      </w:pPr>
      <w:r>
        <w:rPr>
          <w:rFonts w:ascii="Times New Roman"/>
          <w:b w:val="false"/>
          <w:i w:val="false"/>
          <w:color w:val="000000"/>
          <w:sz w:val="28"/>
        </w:rPr>
        <w:t>
      10-тармақтың 2) тармақшасына, сондай-ақ операциялық емдеуді қажет ететін сүт безінің және әйел жыныс мүшелерінің қатерсіз ісіктері жатады, одан бас тартқан кезде, соның ішінде: жүктіліктің 12 апталық және одан көп өлшемі кезінде жатыр миомасы, жатыр миомасының қайталануы немесе анемияға әкеп соқтыратын қан кетулер қоса жүретін миома, сондай-ақ олардың қанмен қамтылуының бұзылуымен, тез өсуімен (ісіктің бір жылда жүктіліктің бестен астам аптасына сәйкес келетін өлшеміне дейін ұлғаюы) субмукозды немесе субсерозды түйіндер болған кездегі жатыр миомалары жатады.</w:t>
      </w:r>
    </w:p>
    <w:p>
      <w:pPr>
        <w:spacing w:after="0"/>
        <w:ind w:left="0"/>
        <w:jc w:val="both"/>
      </w:pPr>
      <w:r>
        <w:rPr>
          <w:rFonts w:ascii="Times New Roman"/>
          <w:b w:val="false"/>
          <w:i w:val="false"/>
          <w:color w:val="000000"/>
          <w:sz w:val="28"/>
        </w:rPr>
        <w:t xml:space="preserve">
      10-тармақтың 3) тармақшасына: </w:t>
      </w:r>
    </w:p>
    <w:p>
      <w:pPr>
        <w:spacing w:after="0"/>
        <w:ind w:left="0"/>
        <w:jc w:val="both"/>
      </w:pPr>
      <w:r>
        <w:rPr>
          <w:rFonts w:ascii="Times New Roman"/>
          <w:b w:val="false"/>
          <w:i w:val="false"/>
          <w:color w:val="000000"/>
          <w:sz w:val="28"/>
        </w:rPr>
        <w:t>
      гормональды бұзылусыз эндокриндік бездердің (қалқанша безінен басқа) қатерсіз ісіктері;</w:t>
      </w:r>
    </w:p>
    <w:p>
      <w:pPr>
        <w:spacing w:after="0"/>
        <w:ind w:left="0"/>
        <w:jc w:val="both"/>
      </w:pPr>
      <w:r>
        <w:rPr>
          <w:rFonts w:ascii="Times New Roman"/>
          <w:b w:val="false"/>
          <w:i w:val="false"/>
          <w:color w:val="000000"/>
          <w:sz w:val="28"/>
        </w:rPr>
        <w:t>
      тыныс алу және (немесе) дауыс шығару функцияларының шамалы бұзылуымен үстіңгі тыныс алу жолдарының қатерсіз ісіктері;</w:t>
      </w:r>
    </w:p>
    <w:p>
      <w:pPr>
        <w:spacing w:after="0"/>
        <w:ind w:left="0"/>
        <w:jc w:val="both"/>
      </w:pPr>
      <w:r>
        <w:rPr>
          <w:rFonts w:ascii="Times New Roman"/>
          <w:b w:val="false"/>
          <w:i w:val="false"/>
          <w:color w:val="000000"/>
          <w:sz w:val="28"/>
        </w:rPr>
        <w:t>
      шамалы клиникалық белгілерімен (көкірекаралықтың) средостенияның қатерсіз ісіктері;</w:t>
      </w:r>
    </w:p>
    <w:p>
      <w:pPr>
        <w:spacing w:after="0"/>
        <w:ind w:left="0"/>
        <w:jc w:val="both"/>
      </w:pPr>
      <w:r>
        <w:rPr>
          <w:rFonts w:ascii="Times New Roman"/>
          <w:b w:val="false"/>
          <w:i w:val="false"/>
          <w:color w:val="000000"/>
          <w:sz w:val="28"/>
        </w:rPr>
        <w:t>
      шамалы клиникалық белгілерімен тыныс алу мүшелерінің қатерсіз ісіктері;</w:t>
      </w:r>
    </w:p>
    <w:p>
      <w:pPr>
        <w:spacing w:after="0"/>
        <w:ind w:left="0"/>
        <w:jc w:val="both"/>
      </w:pPr>
      <w:r>
        <w:rPr>
          <w:rFonts w:ascii="Times New Roman"/>
          <w:b w:val="false"/>
          <w:i w:val="false"/>
          <w:color w:val="000000"/>
          <w:sz w:val="28"/>
        </w:rPr>
        <w:t>
      диспептикалық бұзылу қоса болатын шамалы клиникалық белгілерімен ас қорыту мүшелерінің қатерсіз ісіктері;</w:t>
      </w:r>
    </w:p>
    <w:p>
      <w:pPr>
        <w:spacing w:after="0"/>
        <w:ind w:left="0"/>
        <w:jc w:val="both"/>
      </w:pPr>
      <w:r>
        <w:rPr>
          <w:rFonts w:ascii="Times New Roman"/>
          <w:b w:val="false"/>
          <w:i w:val="false"/>
          <w:color w:val="000000"/>
          <w:sz w:val="28"/>
        </w:rPr>
        <w:t>
      шамалы дизуриялық бұзылумен несеп-жыныс жүйесінің қатерсіз ісіктері;</w:t>
      </w:r>
    </w:p>
    <w:p>
      <w:pPr>
        <w:spacing w:after="0"/>
        <w:ind w:left="0"/>
        <w:jc w:val="both"/>
      </w:pPr>
      <w:r>
        <w:rPr>
          <w:rFonts w:ascii="Times New Roman"/>
          <w:b w:val="false"/>
          <w:i w:val="false"/>
          <w:color w:val="000000"/>
          <w:sz w:val="28"/>
        </w:rPr>
        <w:t>
      жақын жатқан мүшелер мен жүйелер функцияларын шамалы бұзумен сүйек және шеміршек тіндерінің қатерсіз ісіктері;</w:t>
      </w:r>
    </w:p>
    <w:p>
      <w:pPr>
        <w:spacing w:after="0"/>
        <w:ind w:left="0"/>
        <w:jc w:val="both"/>
      </w:pPr>
      <w:r>
        <w:rPr>
          <w:rFonts w:ascii="Times New Roman"/>
          <w:b w:val="false"/>
          <w:i w:val="false"/>
          <w:color w:val="000000"/>
          <w:sz w:val="28"/>
        </w:rPr>
        <w:t>
      ең үлкен сызықты өлшемі 20 см астам болатын үлкен пигментті қалдар;</w:t>
      </w:r>
    </w:p>
    <w:p>
      <w:pPr>
        <w:spacing w:after="0"/>
        <w:ind w:left="0"/>
        <w:jc w:val="both"/>
      </w:pPr>
      <w:r>
        <w:rPr>
          <w:rFonts w:ascii="Times New Roman"/>
          <w:b w:val="false"/>
          <w:i w:val="false"/>
          <w:color w:val="000000"/>
          <w:sz w:val="28"/>
        </w:rPr>
        <w:t>
      жақын туыстарында медициналық құжаттамамен расталған меланома жағдайлары болған кезде көптеген қалдар (50-ден астам);</w:t>
      </w:r>
    </w:p>
    <w:p>
      <w:pPr>
        <w:spacing w:after="0"/>
        <w:ind w:left="0"/>
        <w:jc w:val="both"/>
      </w:pPr>
      <w:r>
        <w:rPr>
          <w:rFonts w:ascii="Times New Roman"/>
          <w:b w:val="false"/>
          <w:i w:val="false"/>
          <w:color w:val="000000"/>
          <w:sz w:val="28"/>
        </w:rPr>
        <w:t>
      әскери киім нысанын, аяқ киімді немесе киім-кешекті киюмен байланысты жарақаттануы мүмкін аймақтарда оларды оқшаулау кезінде қабыну және (немесе) жаралану белгілерімен жиі жарақаттанатын қалдар (жарақаттану фактілерін медициналық құжаттармен растаумен) жатады.</w:t>
      </w:r>
    </w:p>
    <w:p>
      <w:pPr>
        <w:spacing w:after="0"/>
        <w:ind w:left="0"/>
        <w:jc w:val="both"/>
      </w:pPr>
      <w:r>
        <w:rPr>
          <w:rFonts w:ascii="Times New Roman"/>
          <w:b w:val="false"/>
          <w:i w:val="false"/>
          <w:color w:val="000000"/>
          <w:sz w:val="28"/>
        </w:rPr>
        <w:t>
      10-тармақтың 3) тармақшасына сондай-ақ операциялық емдеуді қажет етпейтін сүт безінің, әйел жыныс мүшелерінің қатерсіз ісіктерін жатқызу керек, сонымен қатар клиникалық белгілерінсіз 11 апталық және одан кем жүктілікке сәйкес келетін өлшемі бар жатыр миомалары жатады.</w:t>
      </w:r>
    </w:p>
    <w:p>
      <w:pPr>
        <w:spacing w:after="0"/>
        <w:ind w:left="0"/>
        <w:jc w:val="both"/>
      </w:pPr>
      <w:r>
        <w:rPr>
          <w:rFonts w:ascii="Times New Roman"/>
          <w:b w:val="false"/>
          <w:i w:val="false"/>
          <w:color w:val="000000"/>
          <w:sz w:val="28"/>
        </w:rPr>
        <w:t>
      10-тармақтың 4) тармақшасына мүшелер мен мүшелер жүйесі функцияларының бұзылуы қоса болмайтын, әскери киім нысанын, аяқ киімді немесе киім-кешекті киюді қиындатпайтын қатерсіз ісіктер немесе оларды радикалды емдеу салдары жатады.</w:t>
      </w:r>
    </w:p>
    <w:p>
      <w:pPr>
        <w:spacing w:after="0"/>
        <w:ind w:left="0"/>
        <w:jc w:val="both"/>
      </w:pPr>
      <w:r>
        <w:rPr>
          <w:rFonts w:ascii="Times New Roman"/>
          <w:b w:val="false"/>
          <w:i w:val="false"/>
          <w:color w:val="000000"/>
          <w:sz w:val="28"/>
        </w:rPr>
        <w:t>
      10-тармақтың 5) тармақшасы бойынша науқастануы бойынша демалыс беруге туралы қорытынды қатерсіз ісіктер себебінен операциялық емдеуден кейін, стационарлық жағдайларда емделу аяқталғаннан кейін функцияларды толық қалпына келтіру үшін кемінде 1 ай мерзім қажет болған кезде шығарылады.</w:t>
      </w:r>
    </w:p>
    <w:p>
      <w:pPr>
        <w:spacing w:after="0"/>
        <w:ind w:left="0"/>
        <w:jc w:val="both"/>
      </w:pPr>
      <w:r>
        <w:rPr>
          <w:rFonts w:ascii="Times New Roman"/>
          <w:b w:val="false"/>
          <w:i w:val="false"/>
          <w:color w:val="000000"/>
          <w:sz w:val="28"/>
        </w:rPr>
        <w:t>
      Бас және жұлын миының қатерсіз ісіктері бар адамдар бағандар бойынша талаптардың 23-тармағы бойынша, перифериялық нерв жүйесінің қатерсіз ісіктерімен бағандар бойынша талаптардың 26-тармағы бойынша куәландырылады.</w:t>
      </w:r>
    </w:p>
    <w:p>
      <w:pPr>
        <w:spacing w:after="0"/>
        <w:ind w:left="0"/>
        <w:jc w:val="both"/>
      </w:pPr>
      <w:r>
        <w:rPr>
          <w:rFonts w:ascii="Times New Roman"/>
          <w:b w:val="false"/>
          <w:i w:val="false"/>
          <w:color w:val="000000"/>
          <w:sz w:val="28"/>
        </w:rPr>
        <w:t>
      Мұрын жанындағы қойнаулардың остеомасын диагностикалау кезінде куәландырылатындардың жарамдылық санаты олардың функцияларының бұзылуына қарай осы тармақтың тиісті тармақшалары бойынша айқындалады.</w:t>
      </w:r>
    </w:p>
    <w:p>
      <w:pPr>
        <w:spacing w:after="0"/>
        <w:ind w:left="0"/>
        <w:jc w:val="both"/>
      </w:pPr>
      <w:r>
        <w:rPr>
          <w:rFonts w:ascii="Times New Roman"/>
          <w:b w:val="false"/>
          <w:i w:val="false"/>
          <w:color w:val="000000"/>
          <w:sz w:val="28"/>
        </w:rPr>
        <w:t>
      Мүшелер мен мүшелер жүйесі функцияларының бұзылуымен ілеспейтін, әскери киім нысанын, аяқ киімді немесе киім-кешекті киюді қиындатпайтын қатерсіз ісіктер (липоматоз, қан тамыры ісіктері, остеомалар, шеміршек ісіктері, папилломалар мен пигментті қалдар, 3-тармақшада көрсетілген қалдардан басқалары) немесе оларды радикалды емдеудің салдары осы тармақты қолдануға негіздеме болып табылмайды және де қызмет өткеруге немесе ӘОО-ларға түсуге кедергі келтірмейді.</w:t>
      </w:r>
    </w:p>
    <w:bookmarkStart w:name="z26" w:id="17"/>
    <w:p>
      <w:pPr>
        <w:spacing w:after="0"/>
        <w:ind w:left="0"/>
        <w:jc w:val="left"/>
      </w:pPr>
      <w:r>
        <w:rPr>
          <w:rFonts w:ascii="Times New Roman"/>
          <w:b/>
          <w:i w:val="false"/>
          <w:color w:val="000000"/>
        </w:rPr>
        <w:t xml:space="preserve"> 3-тарау. Қан, қан түзетін мүшелердің аурулары және иммундық механизмді туындататын жекелеген бұзылулар 11-тармақ: Мамандандырылған зерттеп-қарау кезінде белгіленген қан және қан түзетін мүшелердің аурулары, иммундық тапшылық жай-күй.</w:t>
      </w:r>
    </w:p>
    <w:bookmarkEnd w:id="17"/>
    <w:p>
      <w:pPr>
        <w:spacing w:after="0"/>
        <w:ind w:left="0"/>
        <w:jc w:val="both"/>
      </w:pPr>
      <w:r>
        <w:rPr>
          <w:rFonts w:ascii="Times New Roman"/>
          <w:b w:val="false"/>
          <w:i w:val="false"/>
          <w:color w:val="000000"/>
          <w:sz w:val="28"/>
        </w:rPr>
        <w:t>
      11-тармақтың 1) тармақшасына жүргізілетін емдеуден тиімділік болмаған кезде немесе уақытша сипат бергендегі қан және қан түзетін мүшелердің аурулары:</w:t>
      </w:r>
    </w:p>
    <w:p>
      <w:pPr>
        <w:spacing w:after="0"/>
        <w:ind w:left="0"/>
        <w:jc w:val="both"/>
      </w:pPr>
      <w:r>
        <w:rPr>
          <w:rFonts w:ascii="Times New Roman"/>
          <w:b w:val="false"/>
          <w:i w:val="false"/>
          <w:color w:val="000000"/>
          <w:sz w:val="28"/>
        </w:rPr>
        <w:t>
      терапияның тиімділігіне және функциялар бұзылуының дәрежесіне қарамастан болатын, гипо немесе апластикалық анемиялар;</w:t>
      </w:r>
    </w:p>
    <w:p>
      <w:pPr>
        <w:spacing w:after="0"/>
        <w:ind w:left="0"/>
        <w:jc w:val="both"/>
      </w:pPr>
      <w:r>
        <w:rPr>
          <w:rFonts w:ascii="Times New Roman"/>
          <w:b w:val="false"/>
          <w:i w:val="false"/>
          <w:color w:val="000000"/>
          <w:sz w:val="28"/>
        </w:rPr>
        <w:t>
      қайталанылатын қан кетулермен, қан ағулармен, тамыр тромбозымен, тромбоэмболиялық асқынулармен тромбоциттердің сапалық бұзылуы, гемофилиялар, қан ұю дерттері;</w:t>
      </w:r>
    </w:p>
    <w:p>
      <w:pPr>
        <w:spacing w:after="0"/>
        <w:ind w:left="0"/>
        <w:jc w:val="both"/>
      </w:pPr>
      <w:r>
        <w:rPr>
          <w:rFonts w:ascii="Times New Roman"/>
          <w:b w:val="false"/>
          <w:i w:val="false"/>
          <w:color w:val="000000"/>
          <w:sz w:val="28"/>
        </w:rPr>
        <w:t>
      инфекциялық асқынулардың жиі қайталануы қоса болатын пайда болған немесе туа біткен тұрақты иммундық тапшылық жай-күй (АИТВ-ны тудыратын аурудан басқа) жатады.</w:t>
      </w:r>
    </w:p>
    <w:p>
      <w:pPr>
        <w:spacing w:after="0"/>
        <w:ind w:left="0"/>
        <w:jc w:val="both"/>
      </w:pPr>
      <w:r>
        <w:rPr>
          <w:rFonts w:ascii="Times New Roman"/>
          <w:b w:val="false"/>
          <w:i w:val="false"/>
          <w:color w:val="000000"/>
          <w:sz w:val="28"/>
        </w:rPr>
        <w:t>
      Тек глюкокортикоидты терапиямен ремиссияға қол жеткізген жағдайда қан және қан түзетін мүшелердің науқастанулары кезінде әскери қызметшілер немесе жақсы тиімділікпен спленэктомияға шалдыққандар 3) тармақша бойынша куәландырылады, ал жүргізілген емдеудің тиімділігі жеткіліксіз болған жағдайда 2) тармақша бойынша куәландырылады.</w:t>
      </w:r>
    </w:p>
    <w:p>
      <w:pPr>
        <w:spacing w:after="0"/>
        <w:ind w:left="0"/>
        <w:jc w:val="both"/>
      </w:pPr>
      <w:r>
        <w:rPr>
          <w:rFonts w:ascii="Times New Roman"/>
          <w:b w:val="false"/>
          <w:i w:val="false"/>
          <w:color w:val="000000"/>
          <w:sz w:val="28"/>
        </w:rPr>
        <w:t>
      11-тармақтың 3) тармақшасына:</w:t>
      </w:r>
    </w:p>
    <w:p>
      <w:pPr>
        <w:spacing w:after="0"/>
        <w:ind w:left="0"/>
        <w:jc w:val="both"/>
      </w:pPr>
      <w:r>
        <w:rPr>
          <w:rFonts w:ascii="Times New Roman"/>
          <w:b w:val="false"/>
          <w:i w:val="false"/>
          <w:color w:val="000000"/>
          <w:sz w:val="28"/>
        </w:rPr>
        <w:t>
      функциялардың орташа және шамалы бұзылуымен ұзақ жағымды тиімділікпен гемолитикалық анемия;</w:t>
      </w:r>
    </w:p>
    <w:p>
      <w:pPr>
        <w:spacing w:after="0"/>
        <w:ind w:left="0"/>
        <w:jc w:val="both"/>
      </w:pPr>
      <w:r>
        <w:rPr>
          <w:rFonts w:ascii="Times New Roman"/>
          <w:b w:val="false"/>
          <w:i w:val="false"/>
          <w:color w:val="000000"/>
          <w:sz w:val="28"/>
        </w:rPr>
        <w:t>
      емдеудің жеткіліксіз тиімділігі кезінде тамақтанумен байланысты болатын (темір тапшылығы, В12-дәруменінің тапшылығы, фолий тапшылығы), орта, ауыр дәрежелі анемиялар;</w:t>
      </w:r>
    </w:p>
    <w:p>
      <w:pPr>
        <w:spacing w:after="0"/>
        <w:ind w:left="0"/>
        <w:jc w:val="both"/>
      </w:pPr>
      <w:r>
        <w:rPr>
          <w:rFonts w:ascii="Times New Roman"/>
          <w:b w:val="false"/>
          <w:i w:val="false"/>
          <w:color w:val="000000"/>
          <w:sz w:val="28"/>
        </w:rPr>
        <w:t>
      тромбозсыз, геморрагиялық белгілерсіз емдеуден кейінгі ұзақ жағымды әсермен тромбоциттердің сапалық бұзылуы (тромбоцитопатиялар), қан ұю дерті (коагулопатиялар) және демеуші гормондық терапия жүргізу үшін медициналық көрсеткіштердің болмау жағдайлары жатады;</w:t>
      </w:r>
    </w:p>
    <w:p>
      <w:pPr>
        <w:spacing w:after="0"/>
        <w:ind w:left="0"/>
        <w:jc w:val="both"/>
      </w:pPr>
      <w:r>
        <w:rPr>
          <w:rFonts w:ascii="Times New Roman"/>
          <w:b w:val="false"/>
          <w:i w:val="false"/>
          <w:color w:val="000000"/>
          <w:sz w:val="28"/>
        </w:rPr>
        <w:t>
      11-тармақтың 4) тармақшасына функцияның шамалы бұзылудың сақталу немесе көкбауырды алып тастау (спленэктомия) жағдайында, терапияның толық курсы аяқталған соң қанның жүйелі емес ауруларынан кейінгі функционалдық тұрғыдан уақытша бұзылуы жатады.</w:t>
      </w:r>
    </w:p>
    <w:p>
      <w:pPr>
        <w:spacing w:after="0"/>
        <w:ind w:left="0"/>
        <w:jc w:val="both"/>
      </w:pPr>
      <w:r>
        <w:rPr>
          <w:rFonts w:ascii="Times New Roman"/>
          <w:b w:val="false"/>
          <w:i w:val="false"/>
          <w:color w:val="000000"/>
          <w:sz w:val="28"/>
        </w:rPr>
        <w:t>
      Қан ұюының бұзылуы, бөртпе және басқа геморрагиялық жай-күйлер (Виллебранд, Шенлейн-Генох және басқа аурулар) кезінде функцияның бұзылу дәрежесіне және науқастанудың ағымына байланысты куәландыру 11-тармақтың 1), 2) немесе 3) тармақшалары бойынша жүргізіледі.</w:t>
      </w:r>
    </w:p>
    <w:p>
      <w:pPr>
        <w:spacing w:after="0"/>
        <w:ind w:left="0"/>
        <w:jc w:val="both"/>
      </w:pPr>
      <w:r>
        <w:rPr>
          <w:rFonts w:ascii="Times New Roman"/>
          <w:b w:val="false"/>
          <w:i w:val="false"/>
          <w:color w:val="000000"/>
          <w:sz w:val="28"/>
        </w:rPr>
        <w:t>
      Қайталанатын ағыммен аралас түрдегі геморрагиялық васкулиті (Шенлейн-Генох ауруы) бар куәландырылушылар осы тармақтың 3) тармақшасы бойынша куәландырылады.</w:t>
      </w:r>
    </w:p>
    <w:p>
      <w:pPr>
        <w:spacing w:after="0"/>
        <w:ind w:left="0"/>
        <w:jc w:val="both"/>
      </w:pPr>
      <w:r>
        <w:rPr>
          <w:rFonts w:ascii="Times New Roman"/>
          <w:b w:val="false"/>
          <w:i w:val="false"/>
          <w:color w:val="000000"/>
          <w:sz w:val="28"/>
        </w:rPr>
        <w:t>
      Келісімшарт бойынша әскери қызметке, ӘОО-ларға түсетіндер, медициналық куәландыру кезінде қан немесе қан түзетін мүшелердің науқастану белгілері алғаш рет анықталғандар гематологқа кеңес алуға жіберіледі. Науқастануды айқындау жағдайында куәландыру стационарлық тексеруді қажет етпейді.</w:t>
      </w:r>
    </w:p>
    <w:p>
      <w:pPr>
        <w:spacing w:after="0"/>
        <w:ind w:left="0"/>
        <w:jc w:val="both"/>
      </w:pPr>
      <w:r>
        <w:rPr>
          <w:rFonts w:ascii="Times New Roman"/>
          <w:b w:val="false"/>
          <w:i w:val="false"/>
          <w:color w:val="000000"/>
          <w:sz w:val="28"/>
        </w:rPr>
        <w:t>
       І, ІІ бағандары бойынша куәландырылатындар, қанында гемоглабин құрамы 120 г/л кем болатын болса 6 айға дейін уақытша жарамсыз деп танылады.</w:t>
      </w:r>
    </w:p>
    <w:p>
      <w:pPr>
        <w:spacing w:after="0"/>
        <w:ind w:left="0"/>
        <w:jc w:val="both"/>
      </w:pPr>
      <w:r>
        <w:rPr>
          <w:rFonts w:ascii="Times New Roman"/>
          <w:b w:val="false"/>
          <w:i w:val="false"/>
          <w:color w:val="000000"/>
          <w:sz w:val="28"/>
        </w:rPr>
        <w:t>
      Басқа мүшелер мен жүйелердің науқастануы кезінде байқалатын екінші иммундық тапшылық жай-күйі, қан құрамының өзгеруі , қан ұюының бұзылуы кезінде (басқа да созылмалы, аутоиммунды, онкологиялық, инфекциялық аурулар, саркоидоз және басқа гранулематоздар, гистиоцитоздар, жүктілік пен босану патологиялары, жарақаттар мен олардың асқынулары, оларды емдеу) әскери қызметке және әскери-есептік мамандық бойынша жарамдылық санаты зақымданған мүше немесе мүшелер жүйесі функцияларының бұзылу дәрежесіне байланысты бағандар бойынша талаптардың тиісті тармақтары бойынша айқындалады.</w:t>
      </w:r>
    </w:p>
    <w:bookmarkStart w:name="z27" w:id="18"/>
    <w:p>
      <w:pPr>
        <w:spacing w:after="0"/>
        <w:ind w:left="0"/>
        <w:jc w:val="left"/>
      </w:pPr>
      <w:r>
        <w:rPr>
          <w:rFonts w:ascii="Times New Roman"/>
          <w:b/>
          <w:i w:val="false"/>
          <w:color w:val="000000"/>
        </w:rPr>
        <w:t xml:space="preserve"> 4-тарау. Эндокринді жүйенің аурулары, тамақтану мен зат алмасудың бұзылуы</w:t>
      </w:r>
    </w:p>
    <w:bookmarkEnd w:id="18"/>
    <w:p>
      <w:pPr>
        <w:spacing w:after="0"/>
        <w:ind w:left="0"/>
        <w:jc w:val="both"/>
      </w:pPr>
      <w:r>
        <w:rPr>
          <w:rFonts w:ascii="Times New Roman"/>
          <w:b w:val="false"/>
          <w:i w:val="false"/>
          <w:color w:val="000000"/>
          <w:sz w:val="28"/>
        </w:rPr>
        <w:t>
      12-тармақ. Эутиреоидты зоб.</w:t>
      </w:r>
    </w:p>
    <w:p>
      <w:pPr>
        <w:spacing w:after="0"/>
        <w:ind w:left="0"/>
        <w:jc w:val="both"/>
      </w:pPr>
      <w:r>
        <w:rPr>
          <w:rFonts w:ascii="Times New Roman"/>
          <w:b w:val="false"/>
          <w:i w:val="false"/>
          <w:color w:val="000000"/>
          <w:sz w:val="28"/>
        </w:rPr>
        <w:t>
      Дәрежелер бойынша зобтың көлемін анықтау үшін келесі шкала пайдаланылады: 0 – қалқанша без саусақпен басқанда сезілмейді; І – без қылтасы ұлғайған, саусақпен ұстағанда анық сезіледі және жұтқан кезде байқалады; ІІ – без құрамының бүйір бөліктері және қылтасы саусақпен басқанда да және жұтқан кезде де анық көрінеді; ІІІ – без анық көрінеді, мойынның алдыңғы бөліктерін тегістейді (жуан мойын); ІV – без мойынның түрін өзгертеді; V – без көлемі өте үлкейген.</w:t>
      </w:r>
    </w:p>
    <w:p>
      <w:pPr>
        <w:spacing w:after="0"/>
        <w:ind w:left="0"/>
        <w:jc w:val="both"/>
      </w:pPr>
      <w:r>
        <w:rPr>
          <w:rFonts w:ascii="Times New Roman"/>
          <w:b w:val="false"/>
          <w:i w:val="false"/>
          <w:color w:val="000000"/>
          <w:sz w:val="28"/>
        </w:rPr>
        <w:t>
      12-тармақтың 1) тармақшасына ІV-V дәрежелі эутиреоидты зоб жатады.</w:t>
      </w:r>
    </w:p>
    <w:p>
      <w:pPr>
        <w:spacing w:after="0"/>
        <w:ind w:left="0"/>
        <w:jc w:val="both"/>
      </w:pPr>
      <w:r>
        <w:rPr>
          <w:rFonts w:ascii="Times New Roman"/>
          <w:b w:val="false"/>
          <w:i w:val="false"/>
          <w:color w:val="000000"/>
          <w:sz w:val="28"/>
        </w:rPr>
        <w:t>
      12-тармақтың 2) тармақшасына ІІІ дәрежелі эутиреоидты зоб жатады.</w:t>
      </w:r>
    </w:p>
    <w:p>
      <w:pPr>
        <w:spacing w:after="0"/>
        <w:ind w:left="0"/>
        <w:jc w:val="both"/>
      </w:pPr>
      <w:r>
        <w:rPr>
          <w:rFonts w:ascii="Times New Roman"/>
          <w:b w:val="false"/>
          <w:i w:val="false"/>
          <w:color w:val="000000"/>
          <w:sz w:val="28"/>
        </w:rPr>
        <w:t>
      Куәландырылатын тұлғада 12 тармақтың 1) және 2) тармақшаларында көрсетілген науқастанулар анықталған жағдайда хирургиялық емдеу ұсынылады. Көрсетілген тармақшалар бойынша қорытынды хирургиялық емдеудің қанағаттанғысыз нәтижелері кезінде немесе операциядан бас тартқан жағдайда шығарылады.</w:t>
      </w:r>
    </w:p>
    <w:p>
      <w:pPr>
        <w:spacing w:after="0"/>
        <w:ind w:left="0"/>
        <w:jc w:val="both"/>
      </w:pPr>
      <w:r>
        <w:rPr>
          <w:rFonts w:ascii="Times New Roman"/>
          <w:b w:val="false"/>
          <w:i w:val="false"/>
          <w:color w:val="000000"/>
          <w:sz w:val="28"/>
        </w:rPr>
        <w:t>
      12-тармақтың 3) тармақшасына ІІ дәрежелі эутиреоидты зоб жатады.</w:t>
      </w:r>
    </w:p>
    <w:p>
      <w:pPr>
        <w:spacing w:after="0"/>
        <w:ind w:left="0"/>
        <w:jc w:val="both"/>
      </w:pPr>
      <w:r>
        <w:rPr>
          <w:rFonts w:ascii="Times New Roman"/>
          <w:b w:val="false"/>
          <w:i w:val="false"/>
          <w:color w:val="000000"/>
          <w:sz w:val="28"/>
        </w:rPr>
        <w:t>
      ІІ дәрежелі эутиреоидты зоб алғаш рет анықталған кезде мерзімді әскери қызметке шақырылған азаматтар дәрі-дәрмекті терапия жүргізу үшін 12 айға әскери қызметке уақытша жарамсыз деп танылады. Қайта куәландыру емдеу нәтижелеріне байланысты 12 айдан кейін жүргізіледі.</w:t>
      </w:r>
    </w:p>
    <w:p>
      <w:pPr>
        <w:spacing w:after="0"/>
        <w:ind w:left="0"/>
        <w:jc w:val="both"/>
      </w:pPr>
      <w:r>
        <w:rPr>
          <w:rFonts w:ascii="Times New Roman"/>
          <w:b w:val="false"/>
          <w:i w:val="false"/>
          <w:color w:val="000000"/>
          <w:sz w:val="28"/>
        </w:rPr>
        <w:t xml:space="preserve">
      Тұрақты эндокринді бұзылу болған кезде куәландыру функциялардың бұзылу дәрежесіне байланысты бағандар бойынша талаптардың 13-тармағы бойынша жүргізіледі. </w:t>
      </w:r>
    </w:p>
    <w:p>
      <w:pPr>
        <w:spacing w:after="0"/>
        <w:ind w:left="0"/>
        <w:jc w:val="both"/>
      </w:pPr>
      <w:r>
        <w:rPr>
          <w:rFonts w:ascii="Times New Roman"/>
          <w:b w:val="false"/>
          <w:i w:val="false"/>
          <w:color w:val="000000"/>
          <w:sz w:val="28"/>
        </w:rPr>
        <w:t>
      0-І дәрежелі эутиреоидты зоб, ұзақ бақылау (3 жылдан аса) туралы мәліметтер болған кезде, осы тармақты қолдану үшін негіздеме болып табылмайды.</w:t>
      </w:r>
    </w:p>
    <w:p>
      <w:pPr>
        <w:spacing w:after="0"/>
        <w:ind w:left="0"/>
        <w:jc w:val="both"/>
      </w:pPr>
      <w:r>
        <w:rPr>
          <w:rFonts w:ascii="Times New Roman"/>
          <w:b w:val="false"/>
          <w:i w:val="false"/>
          <w:color w:val="000000"/>
          <w:sz w:val="28"/>
        </w:rPr>
        <w:t>
      13-тармақ. Эндокринді жүйенің басқа да аурулары, тамақтанудың және зат алмасудың бұзылуы.</w:t>
      </w:r>
    </w:p>
    <w:p>
      <w:pPr>
        <w:spacing w:after="0"/>
        <w:ind w:left="0"/>
        <w:jc w:val="both"/>
      </w:pPr>
      <w:r>
        <w:rPr>
          <w:rFonts w:ascii="Times New Roman"/>
          <w:b w:val="false"/>
          <w:i w:val="false"/>
          <w:color w:val="000000"/>
          <w:sz w:val="28"/>
        </w:rPr>
        <w:t xml:space="preserve">
      Әскерге шақыру учаскелеріне тіркеген, мерзімді әскери қызметке шақырған кезде, 13-тармақтың 1), 2), 3) тармақшаларына жататын науқастанулар алғаш рет анықталған кезде азаматтарды медициналық куәландыру стационарлық жағдайларда тексергеннен және емдегеннен кейін жүргізіледі. </w:t>
      </w:r>
    </w:p>
    <w:p>
      <w:pPr>
        <w:spacing w:after="0"/>
        <w:ind w:left="0"/>
        <w:jc w:val="both"/>
      </w:pPr>
      <w:r>
        <w:rPr>
          <w:rFonts w:ascii="Times New Roman"/>
          <w:b w:val="false"/>
          <w:i w:val="false"/>
          <w:color w:val="000000"/>
          <w:sz w:val="28"/>
        </w:rPr>
        <w:t xml:space="preserve">
      13-тармақтың 1) тармақшасына: </w:t>
      </w:r>
    </w:p>
    <w:p>
      <w:pPr>
        <w:spacing w:after="0"/>
        <w:ind w:left="0"/>
        <w:jc w:val="both"/>
      </w:pPr>
      <w:r>
        <w:rPr>
          <w:rFonts w:ascii="Times New Roman"/>
          <w:b w:val="false"/>
          <w:i w:val="false"/>
          <w:color w:val="000000"/>
          <w:sz w:val="28"/>
        </w:rPr>
        <w:t>
      гипофиз, бүйрекүсті безі, қалқанша жанындағы без және жыныс бездері науқастанулары, сондай-ақ бағандар бойынша талаптардың 12-тармағына кірмеген, функцияларының елеулі бұзылуымен, дәрі-дәрмекті терапия аясында клиникалық-гормональды субкомпенсация немесе декомпенсация жай-күйіндегі қалқанша безінің науқастанулары;</w:t>
      </w:r>
    </w:p>
    <w:p>
      <w:pPr>
        <w:spacing w:after="0"/>
        <w:ind w:left="0"/>
        <w:jc w:val="both"/>
      </w:pPr>
      <w:r>
        <w:rPr>
          <w:rFonts w:ascii="Times New Roman"/>
          <w:b w:val="false"/>
          <w:i w:val="false"/>
          <w:color w:val="000000"/>
          <w:sz w:val="28"/>
        </w:rPr>
        <w:t>
      Толықтырушы (алмастырғыш) терапия аясында клиникалық-гормональды субкомпенсация немесе декомпенсация жай-күйіндегі эндокринді безге (операциялық, соның ішінде ішінара алып тастау, сәулелік терапия және басқалар) медициналық процедуралардан кейінгі жай-күй (салдары);</w:t>
      </w:r>
    </w:p>
    <w:p>
      <w:pPr>
        <w:spacing w:after="0"/>
        <w:ind w:left="0"/>
        <w:jc w:val="both"/>
      </w:pPr>
      <w:r>
        <w:rPr>
          <w:rFonts w:ascii="Times New Roman"/>
          <w:b w:val="false"/>
          <w:i w:val="false"/>
          <w:color w:val="000000"/>
          <w:sz w:val="28"/>
        </w:rPr>
        <w:t>
      дәрі-дәрмекті терапия аясында клиникалық-гормональды субкомпенсация немесе декомпенсация жай-күйіндегі эндокринді мүшелер функцияларының елеулі бұзылуымен генетикалық синдромдар;</w:t>
      </w:r>
    </w:p>
    <w:p>
      <w:pPr>
        <w:spacing w:after="0"/>
        <w:ind w:left="0"/>
        <w:jc w:val="both"/>
      </w:pPr>
      <w:r>
        <w:rPr>
          <w:rFonts w:ascii="Times New Roman"/>
          <w:b w:val="false"/>
          <w:i w:val="false"/>
          <w:color w:val="000000"/>
          <w:sz w:val="28"/>
        </w:rPr>
        <w:t>
      1-типті қант диабеті;</w:t>
      </w:r>
    </w:p>
    <w:p>
      <w:pPr>
        <w:spacing w:after="0"/>
        <w:ind w:left="0"/>
        <w:jc w:val="both"/>
      </w:pPr>
      <w:r>
        <w:rPr>
          <w:rFonts w:ascii="Times New Roman"/>
          <w:b w:val="false"/>
          <w:i w:val="false"/>
          <w:color w:val="000000"/>
          <w:sz w:val="28"/>
        </w:rPr>
        <w:t>
      ұдайы инсулиндік терапияны, соның ішінде қантты төмендететін таблеткалы препараттарды аралас тағайындауды талап ететін 2-типті қант диабеті;</w:t>
      </w:r>
    </w:p>
    <w:p>
      <w:pPr>
        <w:spacing w:after="0"/>
        <w:ind w:left="0"/>
        <w:jc w:val="both"/>
      </w:pPr>
      <w:r>
        <w:rPr>
          <w:rFonts w:ascii="Times New Roman"/>
          <w:b w:val="false"/>
          <w:i w:val="false"/>
          <w:color w:val="000000"/>
          <w:sz w:val="28"/>
        </w:rPr>
        <w:t>
      мынадай асқынулардың ең болмаса біреуі болған кезде: препролиферативті және пролиферативті ретинопатия (көзді зақымдаумен), созылмалы бүйрек функциясының жеткіліксіздігі дамитын диабеттік нефропатия (бүйректі зақымдаумен), автономды (вегетативті) нейропатия (неврологиялық асқынулармен), аяқтардың диабеттік ангиопатиясы (трофикалық жаралармен, табан гангренасымен, невропатиялық ісінулермен, остеоартропатиямен (диабеттік табан синдромы) пайда болатын перифериялық қан айналымының бұзылуымен), сондай-ақ қайталанатын гипогликемиялық және кетоацидодты жай-күй, гипогликемиялық және диабеттік есінен тану кезінде ұдайы инсулиндік терапияны тағайындауды талап етпейтін (гипергликемия деңгейіне және емдеу сипатына қарамастан) 2-типті қант диабеті жатады.</w:t>
      </w:r>
    </w:p>
    <w:p>
      <w:pPr>
        <w:spacing w:after="0"/>
        <w:ind w:left="0"/>
        <w:jc w:val="both"/>
      </w:pPr>
      <w:r>
        <w:rPr>
          <w:rFonts w:ascii="Times New Roman"/>
          <w:b w:val="false"/>
          <w:i w:val="false"/>
          <w:color w:val="000000"/>
          <w:sz w:val="28"/>
        </w:rPr>
        <w:t xml:space="preserve">
      13-тармақтың 2) тармақшасына: </w:t>
      </w:r>
    </w:p>
    <w:p>
      <w:pPr>
        <w:spacing w:after="0"/>
        <w:ind w:left="0"/>
        <w:jc w:val="both"/>
      </w:pPr>
      <w:r>
        <w:rPr>
          <w:rFonts w:ascii="Times New Roman"/>
          <w:b w:val="false"/>
          <w:i w:val="false"/>
          <w:color w:val="000000"/>
          <w:sz w:val="28"/>
        </w:rPr>
        <w:t>
      гипофиз, бүйрекүсті безі, қалқанша жанындағы без және жыныс бездері науқастанулары, сондай-ақ бағандар бойынша талаптардың 12-тармағына кірмеген, дәрі-дәрмекті терапия аясында клиникалық-гормональды компенсация жай-күйінде функцияларының орташа бұзылуымен қалқанша безінің науқастанулары;</w:t>
      </w:r>
    </w:p>
    <w:p>
      <w:pPr>
        <w:spacing w:after="0"/>
        <w:ind w:left="0"/>
        <w:jc w:val="both"/>
      </w:pPr>
      <w:r>
        <w:rPr>
          <w:rFonts w:ascii="Times New Roman"/>
          <w:b w:val="false"/>
          <w:i w:val="false"/>
          <w:color w:val="000000"/>
          <w:sz w:val="28"/>
        </w:rPr>
        <w:t>
      толықтырушы (алмастырғаш) терапия аясында клиникалық-гормональды компенсация жай-күйінде эндокринді безге жасалған медициналық процедуралардан кейінгі жай-күй (салдары);</w:t>
      </w:r>
    </w:p>
    <w:p>
      <w:pPr>
        <w:spacing w:after="0"/>
        <w:ind w:left="0"/>
        <w:jc w:val="both"/>
      </w:pPr>
      <w:r>
        <w:rPr>
          <w:rFonts w:ascii="Times New Roman"/>
          <w:b w:val="false"/>
          <w:i w:val="false"/>
          <w:color w:val="000000"/>
          <w:sz w:val="28"/>
        </w:rPr>
        <w:t>
      дәрі-дәрмекті терапия аясында клиникалық-гормональды субкомпенсация немесе декомпенсация жай-күйіндегі эндокринді мүшелер функцияларының орташа бұзылуымен генетикалық синдромдар;</w:t>
      </w:r>
    </w:p>
    <w:p>
      <w:pPr>
        <w:spacing w:after="0"/>
        <w:ind w:left="0"/>
        <w:jc w:val="both"/>
      </w:pPr>
      <w:r>
        <w:rPr>
          <w:rFonts w:ascii="Times New Roman"/>
          <w:b w:val="false"/>
          <w:i w:val="false"/>
          <w:color w:val="000000"/>
          <w:sz w:val="28"/>
        </w:rPr>
        <w:t>
      көмірсутек алмасуды қалпына келтіруге диетотерапия аясында қантты төмендететін таблеткалы препараттарды ұдайы қабылдаумен ғана қол жеткізілетін 2-типті қант диабеті;</w:t>
      </w:r>
    </w:p>
    <w:p>
      <w:pPr>
        <w:spacing w:after="0"/>
        <w:ind w:left="0"/>
        <w:jc w:val="both"/>
      </w:pPr>
      <w:r>
        <w:rPr>
          <w:rFonts w:ascii="Times New Roman"/>
          <w:b w:val="false"/>
          <w:i w:val="false"/>
          <w:color w:val="000000"/>
          <w:sz w:val="28"/>
        </w:rPr>
        <w:t>
      бір тәулік ішінде гликемия 8,9 ммоль/литрден асатын және (немесе) гликозилденген гемоглобин 7,5-тен аса пайызды құрайтын 2-типті қант диабеті;</w:t>
      </w:r>
    </w:p>
    <w:p>
      <w:pPr>
        <w:spacing w:after="0"/>
        <w:ind w:left="0"/>
        <w:jc w:val="both"/>
      </w:pPr>
      <w:r>
        <w:rPr>
          <w:rFonts w:ascii="Times New Roman"/>
          <w:b w:val="false"/>
          <w:i w:val="false"/>
          <w:color w:val="000000"/>
          <w:sz w:val="28"/>
        </w:rPr>
        <w:t>
      пролиферативті емес ретинопатия, 3 (микроальбуминуриялық) немесе  4-сатылы (протеинуриялық) нефропатия, орташа айқын көрінген перифериялық невропатия және ангиопатия болған кезде көмірсутек алмасуды қалпына келтіруге ұдайы диетотерапияны тағайындаумен қол жеткізілетін 2-типті қант диабеті;</w:t>
      </w:r>
    </w:p>
    <w:p>
      <w:pPr>
        <w:spacing w:after="0"/>
        <w:ind w:left="0"/>
        <w:jc w:val="both"/>
      </w:pPr>
      <w:r>
        <w:rPr>
          <w:rFonts w:ascii="Times New Roman"/>
          <w:b w:val="false"/>
          <w:i w:val="false"/>
          <w:color w:val="000000"/>
          <w:sz w:val="28"/>
        </w:rPr>
        <w:t>
      ІІІ дәрежелі экзогенді-конституционалдық семіздік;</w:t>
      </w:r>
    </w:p>
    <w:p>
      <w:pPr>
        <w:spacing w:after="0"/>
        <w:ind w:left="0"/>
        <w:jc w:val="both"/>
      </w:pPr>
      <w:r>
        <w:rPr>
          <w:rFonts w:ascii="Times New Roman"/>
          <w:b w:val="false"/>
          <w:i w:val="false"/>
          <w:color w:val="000000"/>
          <w:sz w:val="28"/>
        </w:rPr>
        <w:t>
      ұдайы емделуді, арнайы тамақтануды, еңбек пен демалыстың арнайы режимін сақтауды талап ететін зат алмасудың бұзылуы (фенилкетонурия, галактоземия, гликогеноз, Вильсон-Коновалов ауруы, Гоше ауруы және басқалар) жатады.</w:t>
      </w:r>
    </w:p>
    <w:p>
      <w:pPr>
        <w:spacing w:after="0"/>
        <w:ind w:left="0"/>
        <w:jc w:val="both"/>
      </w:pPr>
      <w:r>
        <w:rPr>
          <w:rFonts w:ascii="Times New Roman"/>
          <w:b w:val="false"/>
          <w:i w:val="false"/>
          <w:color w:val="000000"/>
          <w:sz w:val="28"/>
        </w:rPr>
        <w:t>
      Мерзімді әскери қызметке шақырылған кезде азаматтарда ІІ дәрежелі экзогенді-конституционалдық семіздік алғаш анықталған кезде олар  13-тармақтың 4) тармақшасы бойынша 12 айға әскери қызметке уақытша жарамсыз деп танылады, ал семіздікті сәтсіз емдеген кезде медициналық куәландыру 13-тармақтың 3) тармақшасы бойынша жүргізіледі.</w:t>
      </w:r>
    </w:p>
    <w:p>
      <w:pPr>
        <w:spacing w:after="0"/>
        <w:ind w:left="0"/>
        <w:jc w:val="both"/>
      </w:pPr>
      <w:r>
        <w:rPr>
          <w:rFonts w:ascii="Times New Roman"/>
          <w:b w:val="false"/>
          <w:i w:val="false"/>
          <w:color w:val="000000"/>
          <w:sz w:val="28"/>
        </w:rPr>
        <w:t>
      13-тармақтың 3) тармақшасына:</w:t>
      </w:r>
    </w:p>
    <w:p>
      <w:pPr>
        <w:spacing w:after="0"/>
        <w:ind w:left="0"/>
        <w:jc w:val="both"/>
      </w:pPr>
      <w:r>
        <w:rPr>
          <w:rFonts w:ascii="Times New Roman"/>
          <w:b w:val="false"/>
          <w:i w:val="false"/>
          <w:color w:val="000000"/>
          <w:sz w:val="28"/>
        </w:rPr>
        <w:t>
      диффузды уытты зобтың жеңіл емделетін түрлері (жеңіл невроз тәрізді симптоматика, дене жүктемесіне төзімділіктің төмендеуі, тамыр соғысы жиілігі минутына 100-ге дейін, І-ІІ дәрежелі қалқанша безінің ұлғаюы кезінде негізгі алмасудың жоғарылауы 30 пайыздан аспайды);</w:t>
      </w:r>
    </w:p>
    <w:p>
      <w:pPr>
        <w:spacing w:after="0"/>
        <w:ind w:left="0"/>
        <w:jc w:val="both"/>
      </w:pPr>
      <w:r>
        <w:rPr>
          <w:rFonts w:ascii="Times New Roman"/>
          <w:b w:val="false"/>
          <w:i w:val="false"/>
          <w:color w:val="000000"/>
          <w:sz w:val="28"/>
        </w:rPr>
        <w:t>
      терапияны тағайындауды талап етпейтін, клиникалық-гормональдық компенсация кезінде эндокринді безге медициналық процедураларды жасағаннан кейінгі жай-күй;</w:t>
      </w:r>
    </w:p>
    <w:p>
      <w:pPr>
        <w:spacing w:after="0"/>
        <w:ind w:left="0"/>
        <w:jc w:val="both"/>
      </w:pPr>
      <w:r>
        <w:rPr>
          <w:rFonts w:ascii="Times New Roman"/>
          <w:b w:val="false"/>
          <w:i w:val="false"/>
          <w:color w:val="000000"/>
          <w:sz w:val="28"/>
        </w:rPr>
        <w:t>
      көмірсутек алмасуды қалпына келтіруге ұдайы диетотерапияны тағайындаумен қол жеткізілетін, ал гликемия тәулік ішінде 8,9 ммоль/литрден аспайтын және (немесе) кеш асқынулар болмаған кезде гликозденген гемоглобин 7,5 пайызға тең немесе одан кем 2-типті қант диабеті;</w:t>
      </w:r>
    </w:p>
    <w:p>
      <w:pPr>
        <w:spacing w:after="0"/>
        <w:ind w:left="0"/>
        <w:jc w:val="both"/>
      </w:pPr>
      <w:r>
        <w:rPr>
          <w:rFonts w:ascii="Times New Roman"/>
          <w:b w:val="false"/>
          <w:i w:val="false"/>
          <w:color w:val="000000"/>
          <w:sz w:val="28"/>
        </w:rPr>
        <w:t>
      бүйрек диабеті;</w:t>
      </w:r>
    </w:p>
    <w:p>
      <w:pPr>
        <w:spacing w:after="0"/>
        <w:ind w:left="0"/>
        <w:jc w:val="both"/>
      </w:pPr>
      <w:r>
        <w:rPr>
          <w:rFonts w:ascii="Times New Roman"/>
          <w:b w:val="false"/>
          <w:i w:val="false"/>
          <w:color w:val="000000"/>
          <w:sz w:val="28"/>
        </w:rPr>
        <w:t>
      қайталанатын ағыммен жіті емес тиреоидит;</w:t>
      </w:r>
    </w:p>
    <w:p>
      <w:pPr>
        <w:spacing w:after="0"/>
        <w:ind w:left="0"/>
        <w:jc w:val="both"/>
      </w:pPr>
      <w:r>
        <w:rPr>
          <w:rFonts w:ascii="Times New Roman"/>
          <w:b w:val="false"/>
          <w:i w:val="false"/>
          <w:color w:val="000000"/>
          <w:sz w:val="28"/>
        </w:rPr>
        <w:t>
      ІІ дәрежелі экзогенді-конституционалдық семіздік жатады.</w:t>
      </w:r>
    </w:p>
    <w:p>
      <w:pPr>
        <w:spacing w:after="0"/>
        <w:ind w:left="0"/>
        <w:jc w:val="both"/>
      </w:pPr>
      <w:r>
        <w:rPr>
          <w:rFonts w:ascii="Times New Roman"/>
          <w:b w:val="false"/>
          <w:i w:val="false"/>
          <w:color w:val="000000"/>
          <w:sz w:val="28"/>
        </w:rPr>
        <w:t>
      Созылмалы фиброзды және аутоиммунды тиреоидит кезінде медициналық куәландыру қалқанша без функциясының бұзылу дәрежесіне байланысты 13-тармақтың 1), 2) немесе 3) тармақшалары бойынша (функцияның бұзылуынсыз – бағандар бойынша талаптардың 12-тармағының 3) тармақшасы бойынша) жүргізіледі.</w:t>
      </w:r>
    </w:p>
    <w:p>
      <w:pPr>
        <w:spacing w:after="0"/>
        <w:ind w:left="0"/>
        <w:jc w:val="both"/>
      </w:pPr>
      <w:r>
        <w:rPr>
          <w:rFonts w:ascii="Times New Roman"/>
          <w:b w:val="false"/>
          <w:i w:val="false"/>
          <w:color w:val="000000"/>
          <w:sz w:val="28"/>
        </w:rPr>
        <w:t>
      Зат алмасудың басқа бұзылуларын диагностикалау кезінде (кистозды фиброз, амилоидоз, альбинизм және басқалар) куәландыру клиникалық көріністеріне және функциялардың бұзылуына байланысты осы тармақтың тиісті тармақшалары бойынша жүргізіледі.</w:t>
      </w:r>
    </w:p>
    <w:p>
      <w:pPr>
        <w:spacing w:after="0"/>
        <w:ind w:left="0"/>
        <w:jc w:val="both"/>
      </w:pPr>
      <w:r>
        <w:rPr>
          <w:rFonts w:ascii="Times New Roman"/>
          <w:b w:val="false"/>
          <w:i w:val="false"/>
          <w:color w:val="000000"/>
          <w:sz w:val="28"/>
        </w:rPr>
        <w:t>
      13-тармақтың 4) тармақшасына эндокринді безге медициналық процедураларды (операциялық алып тастау, соның ішінде ішінара, сәулелік терапия және басқалар) жасағаннан кейінгі жай-күй, жіті және жіті емес тиреоидитті емдегеннен кейінгі жай-күй жатады. Азаматтар мерзімді әскери қызметке шақырылған, келісімшарт бойынша әскери қызметке кірген кезде 13-тармақтың 4) тармақшасы бойынша алты ай мерзімге әскери қызметке уақытша жарамсыз деп танылады.</w:t>
      </w:r>
    </w:p>
    <w:p>
      <w:pPr>
        <w:spacing w:after="0"/>
        <w:ind w:left="0"/>
        <w:jc w:val="both"/>
      </w:pPr>
      <w:r>
        <w:rPr>
          <w:rFonts w:ascii="Times New Roman"/>
          <w:b w:val="false"/>
          <w:i w:val="false"/>
          <w:color w:val="000000"/>
          <w:sz w:val="28"/>
        </w:rPr>
        <w:t>
      Жеткіліксіз дене салмағы – ДСИ 18,5-тен аз болған кезде әскерге шақырылушылар дәрігер-терапевтің және дәрігер-гастроэнтерологтың консультациясынан кейін дәрігер-эндокринологтың консультациясын алуы тиіс. Эндокринді патология айқындалған кезде әскерге шақырылушыларды медициналық тексеру және емдеу стационарлық жағдайларда жүзеге асырылады. Азаматтар мерзімді әскери қызметке шақырылған кезде  13-тармақтың 4) тармақша бойынша алты ай мерзімге әскери қызметке уақытша жарамсыз деп танылады. Егер алты айдан кейін азаматтарда дене салмағын төмендететін науқастанулар айқындалмаса, ДСИ-дің теріс динамикасы болмаса (ай сайынғы тексеру деректері бойынша), дене еңбегіне қабілеті сақталса (функционалдық жүктеме сынамаларының деректері бойынша), онда олар 13-тармақтың 5) тармақшасы бойынша куәландыруға жатады. ДСИ-дің теріс динамикасы болған, дене еңбегіне қабілеті төмендеген кезде азаматтар 3) тармақша бойынша куәландыруға жатады.</w:t>
      </w:r>
    </w:p>
    <w:p>
      <w:pPr>
        <w:spacing w:after="0"/>
        <w:ind w:left="0"/>
        <w:jc w:val="both"/>
      </w:pPr>
      <w:r>
        <w:rPr>
          <w:rFonts w:ascii="Times New Roman"/>
          <w:b w:val="false"/>
          <w:i w:val="false"/>
          <w:color w:val="000000"/>
          <w:sz w:val="28"/>
        </w:rPr>
        <w:t>
      18 жасқа толған азаматтардың тамақтану жай-күйін (жеткіліксіз тамақтану, семіздік дәрежесі) бағалау үшін Қазақстан Республикасының денсаулық сақтау саласындағы уәкілетті органы айқындаған ДСИ мынадай формула бойынша пайдаланылады:</w:t>
      </w:r>
    </w:p>
    <w:p>
      <w:pPr>
        <w:spacing w:after="0"/>
        <w:ind w:left="0"/>
        <w:jc w:val="both"/>
      </w:pPr>
      <w:r>
        <w:rPr>
          <w:rFonts w:ascii="Times New Roman"/>
          <w:b w:val="false"/>
          <w:i w:val="false"/>
          <w:color w:val="000000"/>
          <w:sz w:val="28"/>
        </w:rPr>
        <w:t>
      ДСИ (кг/м²) = дене салмағы (кг)/бой өлшемінің квадраты (м²).</w:t>
      </w:r>
    </w:p>
    <w:p>
      <w:pPr>
        <w:spacing w:after="0"/>
        <w:ind w:left="0"/>
        <w:jc w:val="both"/>
      </w:pPr>
      <w:r>
        <w:rPr>
          <w:rFonts w:ascii="Times New Roman"/>
          <w:b w:val="false"/>
          <w:i w:val="false"/>
          <w:color w:val="000000"/>
          <w:sz w:val="28"/>
        </w:rPr>
        <w:t>
      Норма – 18,5-24,9 кг/м2;</w:t>
      </w:r>
    </w:p>
    <w:p>
      <w:pPr>
        <w:spacing w:after="0"/>
        <w:ind w:left="0"/>
        <w:jc w:val="both"/>
      </w:pPr>
      <w:r>
        <w:rPr>
          <w:rFonts w:ascii="Times New Roman"/>
          <w:b w:val="false"/>
          <w:i w:val="false"/>
          <w:color w:val="000000"/>
          <w:sz w:val="28"/>
        </w:rPr>
        <w:t>
      Артық дене салмағы – 25,0 – 29,9 кг/м2;</w:t>
      </w:r>
    </w:p>
    <w:p>
      <w:pPr>
        <w:spacing w:after="0"/>
        <w:ind w:left="0"/>
        <w:jc w:val="both"/>
      </w:pPr>
      <w:r>
        <w:rPr>
          <w:rFonts w:ascii="Times New Roman"/>
          <w:b w:val="false"/>
          <w:i w:val="false"/>
          <w:color w:val="000000"/>
          <w:sz w:val="28"/>
        </w:rPr>
        <w:t>
      І дәрежелі семіздік – 30,0 – 34,9 кг/м2;</w:t>
      </w:r>
    </w:p>
    <w:p>
      <w:pPr>
        <w:spacing w:after="0"/>
        <w:ind w:left="0"/>
        <w:jc w:val="both"/>
      </w:pPr>
      <w:r>
        <w:rPr>
          <w:rFonts w:ascii="Times New Roman"/>
          <w:b w:val="false"/>
          <w:i w:val="false"/>
          <w:color w:val="000000"/>
          <w:sz w:val="28"/>
        </w:rPr>
        <w:t>
      ІІ дәрежелі семіздік – 35,0 – 39,9 кг/м2;</w:t>
      </w:r>
    </w:p>
    <w:p>
      <w:pPr>
        <w:spacing w:after="0"/>
        <w:ind w:left="0"/>
        <w:jc w:val="both"/>
      </w:pPr>
      <w:r>
        <w:rPr>
          <w:rFonts w:ascii="Times New Roman"/>
          <w:b w:val="false"/>
          <w:i w:val="false"/>
          <w:color w:val="000000"/>
          <w:sz w:val="28"/>
        </w:rPr>
        <w:t>
      ІІІ дәрежелі семіздік – 40 кг/м2 және артық.</w:t>
      </w:r>
    </w:p>
    <w:p>
      <w:pPr>
        <w:spacing w:after="0"/>
        <w:ind w:left="0"/>
        <w:jc w:val="both"/>
      </w:pPr>
      <w:r>
        <w:rPr>
          <w:rFonts w:ascii="Times New Roman"/>
          <w:b w:val="false"/>
          <w:i w:val="false"/>
          <w:color w:val="000000"/>
          <w:sz w:val="28"/>
        </w:rPr>
        <w:t>
      18 жасқа толмаған тұлғаларды куәландыру кезінде тамақтанудың жай-күйін бағалау үшін Қазақстан Республикасында қабылданған балалар мен жасөспірімдердің дене дамуының стандарттары пайдаланылады.</w:t>
      </w:r>
    </w:p>
    <w:bookmarkStart w:name="z28" w:id="19"/>
    <w:p>
      <w:pPr>
        <w:spacing w:after="0"/>
        <w:ind w:left="0"/>
        <w:jc w:val="left"/>
      </w:pPr>
      <w:r>
        <w:rPr>
          <w:rFonts w:ascii="Times New Roman"/>
          <w:b/>
          <w:i w:val="false"/>
          <w:color w:val="000000"/>
        </w:rPr>
        <w:t xml:space="preserve"> 5-тарау. Психикалық бұзылу</w:t>
      </w:r>
    </w:p>
    <w:bookmarkEnd w:id="19"/>
    <w:p>
      <w:pPr>
        <w:spacing w:after="0"/>
        <w:ind w:left="0"/>
        <w:jc w:val="both"/>
      </w:pPr>
      <w:r>
        <w:rPr>
          <w:rFonts w:ascii="Times New Roman"/>
          <w:b w:val="false"/>
          <w:i w:val="false"/>
          <w:color w:val="000000"/>
          <w:sz w:val="28"/>
        </w:rPr>
        <w:t>
      Өзіне-өзі қол жұмсау әрекетін жасағаны немесе дене мүшесін зақымдағаны қызметтік, медициналық құжаттамалармен, куәгерлердің актілерімен расталған, психикалық бұзушылықтарымен тұлғалар бағандар бойынша талаптардың нервтік-психикалық патологияның тиісті нозологиялық түрін көздейтін тармақтары бойынша куәландырылады. Сонымен бірге сараптамалық диагнозда өзіне-өзі қол жұмсау әрекетін жасау немесе дене мүшесін зақымдау дерегі көрсетіледі.</w:t>
      </w:r>
    </w:p>
    <w:p>
      <w:pPr>
        <w:spacing w:after="0"/>
        <w:ind w:left="0"/>
        <w:jc w:val="both"/>
      </w:pPr>
      <w:r>
        <w:rPr>
          <w:rFonts w:ascii="Times New Roman"/>
          <w:b w:val="false"/>
          <w:i w:val="false"/>
          <w:color w:val="000000"/>
          <w:sz w:val="28"/>
        </w:rPr>
        <w:t>
      Психикалық бұзушылықтары алғаш рет анықталған әскери қызметшілер мен азаматтарды медициналық куәландыру стационарлық тексеруден (емдеуден) кейін жүргізіледі, психиатрда диспансерлік есепте тұрған азаматтар амбулаторлы куәландырылады.</w:t>
      </w:r>
    </w:p>
    <w:p>
      <w:pPr>
        <w:spacing w:after="0"/>
        <w:ind w:left="0"/>
        <w:jc w:val="both"/>
      </w:pPr>
      <w:r>
        <w:rPr>
          <w:rFonts w:ascii="Times New Roman"/>
          <w:b w:val="false"/>
          <w:i w:val="false"/>
          <w:color w:val="000000"/>
          <w:sz w:val="28"/>
        </w:rPr>
        <w:t>
      Әскери қызметке жарамдылығы туралы қорытынды, егер өзгесі клиникалық хаттамаларда айтылмаса, стационарлық тексеруден (емделуден) кейін бір айдан соң шығарылады.</w:t>
      </w:r>
    </w:p>
    <w:p>
      <w:pPr>
        <w:spacing w:after="0"/>
        <w:ind w:left="0"/>
        <w:jc w:val="both"/>
      </w:pPr>
      <w:r>
        <w:rPr>
          <w:rFonts w:ascii="Times New Roman"/>
          <w:b w:val="false"/>
          <w:i w:val="false"/>
          <w:color w:val="000000"/>
          <w:sz w:val="28"/>
        </w:rPr>
        <w:t xml:space="preserve">
      14-тармақ. Тармақ бас миының жарақаты, бас миды тікелей немесе таңдамалы зақымдайтын ми қызметінің бұзылуына әкеліп соқтыратын инсульт, бас миының ісіктері, энцефалит, менингит, нейромерез, сондай-ақ кәрілік және кәрілік алды психоздар, қан тамырлы, дегенеративті, басқа да органикалық науқастанулар және бас миының зақымдануы сияқты аурулардың салдарынан болған психикалық бұзылуды көздейді. </w:t>
      </w:r>
    </w:p>
    <w:p>
      <w:pPr>
        <w:spacing w:after="0"/>
        <w:ind w:left="0"/>
        <w:jc w:val="both"/>
      </w:pPr>
      <w:r>
        <w:rPr>
          <w:rFonts w:ascii="Times New Roman"/>
          <w:b w:val="false"/>
          <w:i w:val="false"/>
          <w:color w:val="000000"/>
          <w:sz w:val="28"/>
        </w:rPr>
        <w:t>
      Осы тармаққа эпилепсия салдарынан туындаған психикалық бұзылу және адамның ерекше өзгерістері жатады.</w:t>
      </w:r>
    </w:p>
    <w:p>
      <w:pPr>
        <w:spacing w:after="0"/>
        <w:ind w:left="0"/>
        <w:jc w:val="both"/>
      </w:pPr>
      <w:r>
        <w:rPr>
          <w:rFonts w:ascii="Times New Roman"/>
          <w:b w:val="false"/>
          <w:i w:val="false"/>
          <w:color w:val="000000"/>
          <w:sz w:val="28"/>
        </w:rPr>
        <w:t>
      14-тармақтың 1) тармақшасына айқын көрінген, ұзаққа созылған психотиялық жай-күй, сондай-ақ тұрақты интеллектуалды-мнестикалық бұзылулармен немесе психоорганикалық тип бойынша адамның кенеттен айқын көрінген өзгерістерімен көрінген психикалық бұзылулар, әлеуметтік бейімделуді тұрақты қиындататын қайта госпитальға жатқызу жай-күйі (жылына 2 реттен көп) жатады.</w:t>
      </w:r>
    </w:p>
    <w:p>
      <w:pPr>
        <w:spacing w:after="0"/>
        <w:ind w:left="0"/>
        <w:jc w:val="both"/>
      </w:pPr>
      <w:r>
        <w:rPr>
          <w:rFonts w:ascii="Times New Roman"/>
          <w:b w:val="false"/>
          <w:i w:val="false"/>
          <w:color w:val="000000"/>
          <w:sz w:val="28"/>
        </w:rPr>
        <w:t>
      14-тармақтың 2) тармақшасына орташа айқын көрінген тұрақты астениялық, аффектілі, диссоциативті, когнитивті, тұлғалық және басқа да бұзылу болатын жай-күй, сондай-ақ қолайлы ағыммен өтетін психотиялық жай-күй, жылына екі реттен астам жиі декомпенсациямен және (немесе) амбулаторлық жағдайларда емдеуді жалғастыруды талап ететін психотиялық емес жай-күй жатады.</w:t>
      </w:r>
    </w:p>
    <w:p>
      <w:pPr>
        <w:spacing w:after="0"/>
        <w:ind w:left="0"/>
        <w:jc w:val="both"/>
      </w:pPr>
      <w:r>
        <w:rPr>
          <w:rFonts w:ascii="Times New Roman"/>
          <w:b w:val="false"/>
          <w:i w:val="false"/>
          <w:color w:val="000000"/>
          <w:sz w:val="28"/>
        </w:rPr>
        <w:t>
      14-тармақтың 3) тармақшасына диспансерлік бақылауды және емдеуді жалғастыруды талап етпейтін, емдеу ұзақтығы 1 айға дейінгі өтпелі, қысқа уақытты психотиялық және психотиялық емес бұзылулар, әлеуметтік бейімделуді қиындатпайтын, бас миының жіті органикалық науқастанулары немесе жарақаттары салдарынан туындайтын, орталық нерв жүйесінің органикалық зақымдану белгілері болмаған кезде сауығумен немесе шамалы айқын көрінген астениямен аяқталған жай-күй жатады.</w:t>
      </w:r>
    </w:p>
    <w:p>
      <w:pPr>
        <w:spacing w:after="0"/>
        <w:ind w:left="0"/>
        <w:jc w:val="both"/>
      </w:pPr>
      <w:r>
        <w:rPr>
          <w:rFonts w:ascii="Times New Roman"/>
          <w:b w:val="false"/>
          <w:i w:val="false"/>
          <w:color w:val="000000"/>
          <w:sz w:val="28"/>
        </w:rPr>
        <w:t>
      Әскери қызметшілерге кейіннен медициналық куәландырумен науқастануы бойынша демалыс беріледі. Әскерге шақырылушыларға ауырсыну белгілерінің компенсациясына байланысты 14-тармақтың 2) немесе 4) тармақшалары бойынша кейіннен стационарлық жағдайларда тексерумен және медициналық куәландырумен 12 ай мерзімге мерзімді әскери қызметке шақырудан шеттету беріледі.</w:t>
      </w:r>
    </w:p>
    <w:p>
      <w:pPr>
        <w:spacing w:after="0"/>
        <w:ind w:left="0"/>
        <w:jc w:val="both"/>
      </w:pPr>
      <w:r>
        <w:rPr>
          <w:rFonts w:ascii="Times New Roman"/>
          <w:b w:val="false"/>
          <w:i w:val="false"/>
          <w:color w:val="000000"/>
          <w:sz w:val="28"/>
        </w:rPr>
        <w:t>
      14-тармақтың 4) тармақшасына психикалық бұзылулар және орталық нерв жүйесінің органикалық зақымдану құбылыстары болмаған кезде, тек функциялардың бұзылуынсыз жекелеген шашыраңқы органикалық белгілер болған кезде ғана, бас миының жіті науқастануынан немесе жарақатынан кейін психотиялық емес жеңіл психикалық бұзылулар кезіндегі тұрақты компенсация (кемінде екі жыл) немесе сауыққан жай-күй жатады.</w:t>
      </w:r>
    </w:p>
    <w:p>
      <w:pPr>
        <w:spacing w:after="0"/>
        <w:ind w:left="0"/>
        <w:jc w:val="both"/>
      </w:pPr>
      <w:r>
        <w:rPr>
          <w:rFonts w:ascii="Times New Roman"/>
          <w:b w:val="false"/>
          <w:i w:val="false"/>
          <w:color w:val="000000"/>
          <w:sz w:val="28"/>
        </w:rPr>
        <w:t>
      Осы тармақшаға, сондай-ақ нервтік-психикалық орта және ішкі мүшелер жағынан патология болмаған кезде тармақта көрсетілген психикалық бұзылулардың анамнезде болуы жатады. Көрсетілген психикалық бұзылулардың оң нәтижесі медициналық мекеме жағдайларында стационарлық (амбулаторлық) тексеру нәтижелерімен расталады.</w:t>
      </w:r>
    </w:p>
    <w:p>
      <w:pPr>
        <w:spacing w:after="0"/>
        <w:ind w:left="0"/>
        <w:jc w:val="both"/>
      </w:pPr>
      <w:r>
        <w:rPr>
          <w:rFonts w:ascii="Times New Roman"/>
          <w:b w:val="false"/>
          <w:i w:val="false"/>
          <w:color w:val="000000"/>
          <w:sz w:val="28"/>
        </w:rPr>
        <w:t>
      15-тармақ. Шизофрения, шизотиптік және сандырақтық бұзылулар, көңіл-күйдің бұзылуы (аффективті бұзылулар).</w:t>
      </w:r>
    </w:p>
    <w:p>
      <w:pPr>
        <w:spacing w:after="0"/>
        <w:ind w:left="0"/>
        <w:jc w:val="both"/>
      </w:pPr>
      <w:r>
        <w:rPr>
          <w:rFonts w:ascii="Times New Roman"/>
          <w:b w:val="false"/>
          <w:i w:val="false"/>
          <w:color w:val="000000"/>
          <w:sz w:val="28"/>
        </w:rPr>
        <w:t>
      Шизофренияның барлық түрлерін, маниакальды-депрессивті психоздың жеңіл, кенеттен айқын көрінген немесе ұзаққа созылған түрлерін, жіті полиморфты психотиялық бұзылуларды, жиі қайталанатын фазалармен, "толық психикалық денсаулықтың" сирек ұстамаларымен және ұзақ аралықтарымен (бірнеше жыл) циклотимияларды көздейді.</w:t>
      </w:r>
    </w:p>
    <w:p>
      <w:pPr>
        <w:spacing w:after="0"/>
        <w:ind w:left="0"/>
        <w:jc w:val="both"/>
      </w:pPr>
      <w:r>
        <w:rPr>
          <w:rFonts w:ascii="Times New Roman"/>
          <w:b w:val="false"/>
          <w:i w:val="false"/>
          <w:color w:val="000000"/>
          <w:sz w:val="28"/>
        </w:rPr>
        <w:t>
      Мамандандырылған медициналық мекемеде емдеу және бақылау туралы медициналық құжаттармен расталған эндогенді психоз болған кезде І баған бойынша куәландырылатын азаматтардың, сондай-ақ келісімшарт бойынша әскери қызметке кіретін азаматтардың әскери қызметке жарамдылық санаты туралы мәселе стационарлық тексерусіз шешіледі.</w:t>
      </w:r>
    </w:p>
    <w:p>
      <w:pPr>
        <w:spacing w:after="0"/>
        <w:ind w:left="0"/>
        <w:jc w:val="both"/>
      </w:pPr>
      <w:r>
        <w:rPr>
          <w:rFonts w:ascii="Times New Roman"/>
          <w:b w:val="false"/>
          <w:i w:val="false"/>
          <w:color w:val="000000"/>
          <w:sz w:val="28"/>
        </w:rPr>
        <w:t>
      16-тармақ. Тармақ бас миы басқа мүшелермен және жүйелермен қоса патологиялық процеске тартылғанда церебральды дисфункцияға әкеп соқтыратын жүйелі науқастанулардың немесе бұзылулардың салдарынан болатын психикалық бұзылуларды көздейді. Оған зиянды факторлардың әсеріне байланысты психикалық бұзылулар да жатады.</w:t>
      </w:r>
    </w:p>
    <w:p>
      <w:pPr>
        <w:spacing w:after="0"/>
        <w:ind w:left="0"/>
        <w:jc w:val="both"/>
      </w:pPr>
      <w:r>
        <w:rPr>
          <w:rFonts w:ascii="Times New Roman"/>
          <w:b w:val="false"/>
          <w:i w:val="false"/>
          <w:color w:val="000000"/>
          <w:sz w:val="28"/>
        </w:rPr>
        <w:t>
      Тексеру және медициналық куәландыру нәтижелері туралы медициналық құжаттарда психикалық бұзылулардың дамуына әкеп соққан себеп көрсетіледі.</w:t>
      </w:r>
    </w:p>
    <w:p>
      <w:pPr>
        <w:spacing w:after="0"/>
        <w:ind w:left="0"/>
        <w:jc w:val="both"/>
      </w:pPr>
      <w:r>
        <w:rPr>
          <w:rFonts w:ascii="Times New Roman"/>
          <w:b w:val="false"/>
          <w:i w:val="false"/>
          <w:color w:val="000000"/>
          <w:sz w:val="28"/>
        </w:rPr>
        <w:t>
      16-тармақтың 1) тармақшасына кенеттен айқын көрінген клиникалық белгілерімен және өту ағымы ұзақ, оның ішінде жеке тұлғаның айқын көрінген өзгерістерімен психотиялық бұзылулар жатады.</w:t>
      </w:r>
    </w:p>
    <w:p>
      <w:pPr>
        <w:spacing w:after="0"/>
        <w:ind w:left="0"/>
        <w:jc w:val="both"/>
      </w:pPr>
      <w:r>
        <w:rPr>
          <w:rFonts w:ascii="Times New Roman"/>
          <w:b w:val="false"/>
          <w:i w:val="false"/>
          <w:color w:val="000000"/>
          <w:sz w:val="28"/>
        </w:rPr>
        <w:t>
      16-тармақтың 2) тармақшасына органикалық тип бойынша адамның патологиялық өзгерістеріне немесе айқын көрінген ұзақ (3 айдан астам) астениялық жай-күйіне (церебрастенияға) әкелетін, оның ішінде орталық нерв жүйесінің органикалық зақымдану құбылыстарымен орташа айқын көрінген немесе қайталанған психотиялық және психотиялық емес бұзылулар жатады.</w:t>
      </w:r>
    </w:p>
    <w:p>
      <w:pPr>
        <w:spacing w:after="0"/>
        <w:ind w:left="0"/>
        <w:jc w:val="both"/>
      </w:pPr>
      <w:r>
        <w:rPr>
          <w:rFonts w:ascii="Times New Roman"/>
          <w:b w:val="false"/>
          <w:i w:val="false"/>
          <w:color w:val="000000"/>
          <w:sz w:val="28"/>
        </w:rPr>
        <w:t>
      Науқастанудың қалыпты өтуі кезінде, орталық нерв жүйесінің шамалы зақымдануымен ауырсыну белгілерінің тұрақты компенсациясы басталғанда әскери қызметшілер осы тармақтың 3) тармақшасы бойынша куәландырылады.</w:t>
      </w:r>
    </w:p>
    <w:p>
      <w:pPr>
        <w:spacing w:after="0"/>
        <w:ind w:left="0"/>
        <w:jc w:val="both"/>
      </w:pPr>
      <w:r>
        <w:rPr>
          <w:rFonts w:ascii="Times New Roman"/>
          <w:b w:val="false"/>
          <w:i w:val="false"/>
          <w:color w:val="000000"/>
          <w:sz w:val="28"/>
        </w:rPr>
        <w:t xml:space="preserve">
      16-тармақтың 3) тармақшасына инфекцияға шалдыққаннан немесе соматикалық науқастанудан кейін орталық нерв жүйесінің органикалық зақымдану құбылыстары болмаған кезде орташа немесе шамалы айқын көрінген, ұзаққа созылған (3 айға дейін) астениялық жай-күй жатады. </w:t>
      </w:r>
    </w:p>
    <w:p>
      <w:pPr>
        <w:spacing w:after="0"/>
        <w:ind w:left="0"/>
        <w:jc w:val="both"/>
      </w:pPr>
      <w:r>
        <w:rPr>
          <w:rFonts w:ascii="Times New Roman"/>
          <w:b w:val="false"/>
          <w:i w:val="false"/>
          <w:color w:val="000000"/>
          <w:sz w:val="28"/>
        </w:rPr>
        <w:t>
      Алкогольден немесе есірткі (токсикологиялық) заттарынан жіті уланған адамдарға науқастануы бойынша демалыс берілмейді.</w:t>
      </w:r>
    </w:p>
    <w:p>
      <w:pPr>
        <w:spacing w:after="0"/>
        <w:ind w:left="0"/>
        <w:jc w:val="both"/>
      </w:pPr>
      <w:r>
        <w:rPr>
          <w:rFonts w:ascii="Times New Roman"/>
          <w:b w:val="false"/>
          <w:i w:val="false"/>
          <w:color w:val="000000"/>
          <w:sz w:val="28"/>
        </w:rPr>
        <w:t>
      16-тармақтың 4) тармақшасына жіті науқастану нәтижесінде туындайтын, жеңіл және қысқа мерзімді (2-3 аптаға дейін) астениямен өтетін және сауығумен аяқталатын психикалық бұзылу жатады.</w:t>
      </w:r>
    </w:p>
    <w:p>
      <w:pPr>
        <w:spacing w:after="0"/>
        <w:ind w:left="0"/>
        <w:jc w:val="both"/>
      </w:pPr>
      <w:r>
        <w:rPr>
          <w:rFonts w:ascii="Times New Roman"/>
          <w:b w:val="false"/>
          <w:i w:val="false"/>
          <w:color w:val="000000"/>
          <w:sz w:val="28"/>
        </w:rPr>
        <w:t xml:space="preserve">
      Осы тармақшаға нервті-психикалық орта және ішкі мүшелер жағынан патология болмаған кезде тармақтарда көрсетілген анамнездегі психикалық бұзылулардың болуы жатады. Осы психикалық бұзылулардың қолайлы нәтижесі медициналық мекемелерде тексерумен расталады. </w:t>
      </w:r>
    </w:p>
    <w:p>
      <w:pPr>
        <w:spacing w:after="0"/>
        <w:ind w:left="0"/>
        <w:jc w:val="both"/>
      </w:pPr>
      <w:r>
        <w:rPr>
          <w:rFonts w:ascii="Times New Roman"/>
          <w:b w:val="false"/>
          <w:i w:val="false"/>
          <w:color w:val="000000"/>
          <w:sz w:val="28"/>
        </w:rPr>
        <w:t xml:space="preserve">
      17-тармақ. Тармақ үрей-фобиялық, обсессивті-компульсивті, үрей, диссоциативті (конверсиялы), соматоформды бұзылуларды, ауыр күйзеліске реакцияларды, бейімделудің бұзылуын және басқа да невротикалық бұзылуларды көздейді. Осы тармаққа, сонымен қатар тамақтанудың бұзылуы, органикалық емес текті ұйқының бұзылуы, органикалық бұзылулармен немесе аурулармен дәлелденбеген сексуалды функцияның бұзылуы, тикозды бұзылулар жатады. </w:t>
      </w:r>
    </w:p>
    <w:p>
      <w:pPr>
        <w:spacing w:after="0"/>
        <w:ind w:left="0"/>
        <w:jc w:val="both"/>
      </w:pPr>
      <w:r>
        <w:rPr>
          <w:rFonts w:ascii="Times New Roman"/>
          <w:b w:val="false"/>
          <w:i w:val="false"/>
          <w:color w:val="000000"/>
          <w:sz w:val="28"/>
        </w:rPr>
        <w:t xml:space="preserve">
      17-тармақтың 1) тармақшасына ұзақ емдеуді және (немесе) диспансерлік бақылауды талап ететін созылмалы психикалық бұзылулар, әлеуметтік бейімделуді тұрақты қиындататын қайта госпитальға жатқызу (жылына екі реттен артық) жай-күйі (ұзаққа созылған ағыммен реактивті психоздар, психогенді параноидты психоз, сананың өзгеруімен есіріктік психоздар, реактивті депрессия), сондай-ақ емделмейтін кенеттен айқын көрінген невротикалық, соматоформды бұзылулар жатады. </w:t>
      </w:r>
    </w:p>
    <w:p>
      <w:pPr>
        <w:spacing w:after="0"/>
        <w:ind w:left="0"/>
        <w:jc w:val="both"/>
      </w:pPr>
      <w:r>
        <w:rPr>
          <w:rFonts w:ascii="Times New Roman"/>
          <w:b w:val="false"/>
          <w:i w:val="false"/>
          <w:color w:val="000000"/>
          <w:sz w:val="28"/>
        </w:rPr>
        <w:t>
      17-тармақтың 2) тармақшасына:</w:t>
      </w:r>
    </w:p>
    <w:p>
      <w:pPr>
        <w:spacing w:after="0"/>
        <w:ind w:left="0"/>
        <w:jc w:val="both"/>
      </w:pPr>
      <w:r>
        <w:rPr>
          <w:rFonts w:ascii="Times New Roman"/>
          <w:b w:val="false"/>
          <w:i w:val="false"/>
          <w:color w:val="000000"/>
          <w:sz w:val="28"/>
        </w:rPr>
        <w:t>
      қысқа мерзімді және қолайлы ағыммен психотиялық бұзылулар, сондай-ақ ауырлығы жеңіл депрессивтік эпизодтар;</w:t>
      </w:r>
    </w:p>
    <w:p>
      <w:pPr>
        <w:spacing w:after="0"/>
        <w:ind w:left="0"/>
        <w:jc w:val="both"/>
      </w:pPr>
      <w:r>
        <w:rPr>
          <w:rFonts w:ascii="Times New Roman"/>
          <w:b w:val="false"/>
          <w:i w:val="false"/>
          <w:color w:val="000000"/>
          <w:sz w:val="28"/>
        </w:rPr>
        <w:t>
      стационарлық жағдайларда жүргізілген емдеуге қарамастан, ауырсыну белгілері тұрақты сақталған және куәландырылушының әскери қызмет міндеттерін орындауды қиындататын дәрежеде айқын көрінген жағдайдағы шамалы айқын көрінген, ұзаққа созылған немесе қайталанған невротикалық бұзылулар жатады.</w:t>
      </w:r>
    </w:p>
    <w:p>
      <w:pPr>
        <w:spacing w:after="0"/>
        <w:ind w:left="0"/>
        <w:jc w:val="both"/>
      </w:pPr>
      <w:r>
        <w:rPr>
          <w:rFonts w:ascii="Times New Roman"/>
          <w:b w:val="false"/>
          <w:i w:val="false"/>
          <w:color w:val="000000"/>
          <w:sz w:val="28"/>
        </w:rPr>
        <w:t xml:space="preserve">
      17-тармақтың 3) тармақшасына теңгерумен аяқталған, қолайлы ағыммен вегетативті нерв жүйесінің соматоформды дисфункцияларын қоса алғанда, орташа айқын көрінген, қысқа мерзімді невротикалық және соматоформды бұзылулар жатады. Осы тармақша бойынша қысқа мерзімді қолайлы ағыммен реактивті психозға немесе жеңіл астениямен аяқталған орташа айқын көрінген невротикалық бұзылуға шалдыққан әскери қызметшілер куәландырылады. </w:t>
      </w:r>
    </w:p>
    <w:p>
      <w:pPr>
        <w:spacing w:after="0"/>
        <w:ind w:left="0"/>
        <w:jc w:val="both"/>
      </w:pPr>
      <w:r>
        <w:rPr>
          <w:rFonts w:ascii="Times New Roman"/>
          <w:b w:val="false"/>
          <w:i w:val="false"/>
          <w:color w:val="000000"/>
          <w:sz w:val="28"/>
        </w:rPr>
        <w:t>
      Осы тармақша куәландырылушылардың әлеуметтік бейімделуі қиындағанда және оларды одан әрі диспансерлік бақылау қажет болғанда қолданылады.</w:t>
      </w:r>
    </w:p>
    <w:p>
      <w:pPr>
        <w:spacing w:after="0"/>
        <w:ind w:left="0"/>
        <w:jc w:val="both"/>
      </w:pPr>
      <w:r>
        <w:rPr>
          <w:rFonts w:ascii="Times New Roman"/>
          <w:b w:val="false"/>
          <w:i w:val="false"/>
          <w:color w:val="000000"/>
          <w:sz w:val="28"/>
        </w:rPr>
        <w:t>
      17-тармақтың 4) тармақшасына негізінен эмоционалдық ерік, вегетативті бұзылулармен сипатталатын, жақсы емделетін, сауығумен және толық әлеуметтік бейімделумен аяқталған вегетативті нерв жүйесінің соматоформды дисфункцияларын қоса алғанда, шамалы айқын көрінген, қысқа мерзімді невротикалық және соматоформды бұзылулар жатады.</w:t>
      </w:r>
    </w:p>
    <w:p>
      <w:pPr>
        <w:spacing w:after="0"/>
        <w:ind w:left="0"/>
        <w:jc w:val="both"/>
      </w:pPr>
      <w:r>
        <w:rPr>
          <w:rFonts w:ascii="Times New Roman"/>
          <w:b w:val="false"/>
          <w:i w:val="false"/>
          <w:color w:val="000000"/>
          <w:sz w:val="28"/>
        </w:rPr>
        <w:t>
      18-тармақ. Тармақ адамның және мінез-құлықтың ерекше және басқа да, оның ішінде балалық шақта және жасөспірім жасында басталатын бұзылуларды (психопатиялар, адамның патологиялық дамуы, психикалық инфантилизм, тикозды бұзылулардан басқа); мидың зақымдануымен немесе науқастануымен байланысты емес тұрақты тұлғалық өзгерістерді; әдеттер мен әуестігінің бұзылуын; жыныстық сәйкестіктің бұзылуларын; сексуалдық талғамның бұзылуын; сексуалдық дамумен және бейімделумен байланысты психологиялық және мінез-құлық бұзылуларын көздейді.</w:t>
      </w:r>
    </w:p>
    <w:p>
      <w:pPr>
        <w:spacing w:after="0"/>
        <w:ind w:left="0"/>
        <w:jc w:val="both"/>
      </w:pPr>
      <w:r>
        <w:rPr>
          <w:rFonts w:ascii="Times New Roman"/>
          <w:b w:val="false"/>
          <w:i w:val="false"/>
          <w:color w:val="000000"/>
          <w:sz w:val="28"/>
        </w:rPr>
        <w:t>
      18-тармақтың 1) тармақшасына ауыр декомпенсациялар кезінде стационарлық жағдайларда қайта және ұзақ емдеуді және (немесе) диспансерлік бақылауды талап ететін адамның және мінез-құлықтың бұзылуы (психопатияның ядролық түрлері, адамның патологиялық дамуы), сондай-ақ коморбидті психиатриялық патология қоса болатын бұзылулар жатады.</w:t>
      </w:r>
    </w:p>
    <w:p>
      <w:pPr>
        <w:spacing w:after="0"/>
        <w:ind w:left="0"/>
        <w:jc w:val="both"/>
      </w:pPr>
      <w:r>
        <w:rPr>
          <w:rFonts w:ascii="Times New Roman"/>
          <w:b w:val="false"/>
          <w:i w:val="false"/>
          <w:color w:val="000000"/>
          <w:sz w:val="28"/>
        </w:rPr>
        <w:t>
      18-тармақтың 2) тармақшасына тұлғалық бұзылудың орташа айқын көрінген түрлері, психопатиялар, аффективті кедергілермен, реактивті жай-күйдің жеңіл дамуымен, вегетативті нерв жүйесінің айқын байыпсыздығы белгілерімен адамның патологиялық дамуы (адамның және мінез-құлықтың компенсацияланған және тұрақсыз компенсацияланған (қызмет ету деңгейін төмендететін отбасылық, еңбек және әлеуметтік бейімделуді қиындататын бұзылуы) жатады. Сонымен қатар тұрақты және айқын көрінген патологиялық реакцияларға бейім психикалық инфантилизм және жыныстық сәйкестік пен сексуалдық талғамның бұзылуы жатады.</w:t>
      </w:r>
    </w:p>
    <w:p>
      <w:pPr>
        <w:spacing w:after="0"/>
        <w:ind w:left="0"/>
        <w:jc w:val="both"/>
      </w:pPr>
      <w:r>
        <w:rPr>
          <w:rFonts w:ascii="Times New Roman"/>
          <w:b w:val="false"/>
          <w:i w:val="false"/>
          <w:color w:val="000000"/>
          <w:sz w:val="28"/>
        </w:rPr>
        <w:t xml:space="preserve">
      Осы тармақша бойынша транссексуалдықпен зардап шегетін және Қазақстан Республикасының азаматы төлқұжатында немесе жеке басын куәландыратын өзге де құжатта көрсетілген жынысын өзгерткен және (немесе) оларға қатысты жынысына гормоналды және (немесе) хирургиялық түзету жүргізілген азаматтар куәландырылады. </w:t>
      </w:r>
    </w:p>
    <w:p>
      <w:pPr>
        <w:spacing w:after="0"/>
        <w:ind w:left="0"/>
        <w:jc w:val="both"/>
      </w:pPr>
      <w:r>
        <w:rPr>
          <w:rFonts w:ascii="Times New Roman"/>
          <w:b w:val="false"/>
          <w:i w:val="false"/>
          <w:color w:val="000000"/>
          <w:sz w:val="28"/>
        </w:rPr>
        <w:t>
      18-тармақтың 3) тармақшасына медициналық ұйымдардан, оқу орындарынан, жұмыс орнынан құжаттармен расталатын эмоционалдық-ерікті және басқа да патологиялық белгілерінің тұрақты (үш жылдан астам) компенсациясымен мінез-құлықтың, эмоциялардың шамалы айқын көрінген бұзылуы, әдетте балалық шақта және жасөспірім жасында басталатын (психикалық инфантилизм, адамның басқа да бұзылуы (транзиторлық, парциалды) мінез-құлық пен эмоциялардың аралас бұзылуы, сондай-ақ тұлғаның бұзылуы айқын көріну дәрежесіне жетпеген мінез-құлық ерекшеліктері жатады.</w:t>
      </w:r>
    </w:p>
    <w:p>
      <w:pPr>
        <w:spacing w:after="0"/>
        <w:ind w:left="0"/>
        <w:jc w:val="both"/>
      </w:pPr>
      <w:r>
        <w:rPr>
          <w:rFonts w:ascii="Times New Roman"/>
          <w:b w:val="false"/>
          <w:i w:val="false"/>
          <w:color w:val="000000"/>
          <w:sz w:val="28"/>
        </w:rPr>
        <w:t>
      Нақты сыртқы зияндармен (инфекциялармен, уланулармен, жарақаттармен) себепті байланысқан, психопатиялық тәріздес жай-күйде болатын адамдар, елігушілігі бұзылған бар адамдар нервті-психикалық патологияның нозологиялық түрлерін көздейтін бағандар бойынша талаптардың тармақтары бойынша куәландырылады.</w:t>
      </w:r>
    </w:p>
    <w:p>
      <w:pPr>
        <w:spacing w:after="0"/>
        <w:ind w:left="0"/>
        <w:jc w:val="both"/>
      </w:pPr>
      <w:r>
        <w:rPr>
          <w:rFonts w:ascii="Times New Roman"/>
          <w:b w:val="false"/>
          <w:i w:val="false"/>
          <w:color w:val="000000"/>
          <w:sz w:val="28"/>
        </w:rPr>
        <w:t>
      Белгіленген, қасақана мінез-құлық жағдайлары, адамның барлық патологиялық құрылымынан шықпаған тәртіпсіздік белгілері жеке тұлғалық бұзылудың белгілері болып бағаланбайды.</w:t>
      </w:r>
    </w:p>
    <w:p>
      <w:pPr>
        <w:spacing w:after="0"/>
        <w:ind w:left="0"/>
        <w:jc w:val="both"/>
      </w:pPr>
      <w:r>
        <w:rPr>
          <w:rFonts w:ascii="Times New Roman"/>
          <w:b w:val="false"/>
          <w:i w:val="false"/>
          <w:color w:val="000000"/>
          <w:sz w:val="28"/>
        </w:rPr>
        <w:t>
      19-тармақ. Тармақ ауырлығы түрлі (тәуелділік синдромынсыз зиянды салдармен асыра пайдаланудан бастап психоздар мен деменцияларға дейін), бірақ бұл ретте олар бір немесе бірнеше психоактивті заттарды тұтыну салдары болып табылатын психикалық және мінез-құлық бұзылуын көздейді.</w:t>
      </w:r>
    </w:p>
    <w:p>
      <w:pPr>
        <w:spacing w:after="0"/>
        <w:ind w:left="0"/>
        <w:jc w:val="both"/>
      </w:pPr>
      <w:r>
        <w:rPr>
          <w:rFonts w:ascii="Times New Roman"/>
          <w:b w:val="false"/>
          <w:i w:val="false"/>
          <w:color w:val="000000"/>
          <w:sz w:val="28"/>
        </w:rPr>
        <w:t>
      19-тармақтың 1) тармақшасына психоактивті заттарды тұтыну салдарынан туындаған айқын көрінген психикалық, мінез-құлық бұзылуы:</w:t>
      </w:r>
    </w:p>
    <w:p>
      <w:pPr>
        <w:spacing w:after="0"/>
        <w:ind w:left="0"/>
        <w:jc w:val="both"/>
      </w:pPr>
      <w:r>
        <w:rPr>
          <w:rFonts w:ascii="Times New Roman"/>
          <w:b w:val="false"/>
          <w:i w:val="false"/>
          <w:color w:val="000000"/>
          <w:sz w:val="28"/>
        </w:rPr>
        <w:t>
      жылына екі реттен көп госпитальға қайта жатқызумен ұзақ белсенді емдеуді және (немесе) диспансерлік бақылауды талап ететін, әлеуметтік бейімделуді тұрақты қиындататын созылмалы психикалық бұзылу (созылмалы маскүнемдік психоздар, созылмалы маскүнемдік, адамның айқын көрінген өзгерістерімен, интеллектуалды-мнестикалық бұзылумен нашақорлық пен уытқұмарлық) жатады.</w:t>
      </w:r>
    </w:p>
    <w:p>
      <w:pPr>
        <w:spacing w:after="0"/>
        <w:ind w:left="0"/>
        <w:jc w:val="both"/>
      </w:pPr>
      <w:r>
        <w:rPr>
          <w:rFonts w:ascii="Times New Roman"/>
          <w:b w:val="false"/>
          <w:i w:val="false"/>
          <w:color w:val="000000"/>
          <w:sz w:val="28"/>
        </w:rPr>
        <w:t>
      19-тармақтың 2) тармақшасына:</w:t>
      </w:r>
    </w:p>
    <w:p>
      <w:pPr>
        <w:spacing w:after="0"/>
        <w:ind w:left="0"/>
        <w:jc w:val="both"/>
      </w:pPr>
      <w:r>
        <w:rPr>
          <w:rFonts w:ascii="Times New Roman"/>
          <w:b w:val="false"/>
          <w:i w:val="false"/>
          <w:color w:val="000000"/>
          <w:sz w:val="28"/>
        </w:rPr>
        <w:t>
      адамның орташа айқын көрінген өзгерістерімен жіті маскүнемдік психоздар, созылмалы маскүнемдік, нашақорлық, уытқұмарлық;</w:t>
      </w:r>
    </w:p>
    <w:p>
      <w:pPr>
        <w:spacing w:after="0"/>
        <w:ind w:left="0"/>
        <w:jc w:val="both"/>
      </w:pPr>
      <w:r>
        <w:rPr>
          <w:rFonts w:ascii="Times New Roman"/>
          <w:b w:val="false"/>
          <w:i w:val="false"/>
          <w:color w:val="000000"/>
          <w:sz w:val="28"/>
        </w:rPr>
        <w:t>
      тұлғалық бұзылу, өзгерген реактивтілік пен дене тәуелділігі құбылыстары болмаған кезде нашақорлықтың, уытқұмарлықтың алғашқы белгілері;</w:t>
      </w:r>
    </w:p>
    <w:p>
      <w:pPr>
        <w:spacing w:after="0"/>
        <w:ind w:left="0"/>
        <w:jc w:val="both"/>
      </w:pPr>
      <w:r>
        <w:rPr>
          <w:rFonts w:ascii="Times New Roman"/>
          <w:b w:val="false"/>
          <w:i w:val="false"/>
          <w:color w:val="000000"/>
          <w:sz w:val="28"/>
        </w:rPr>
        <w:t>
      есірткі және уытты заттарды асыра пайдалану (тәуелділік синдромы болмаған кезде психикалық және дене денсаулығы үшін айқын зиянды салдар қоса болатын психоактивті заттарды қайта қабылдау жағдайлары) жатады.</w:t>
      </w:r>
    </w:p>
    <w:p>
      <w:pPr>
        <w:spacing w:after="0"/>
        <w:ind w:left="0"/>
        <w:jc w:val="both"/>
      </w:pPr>
      <w:r>
        <w:rPr>
          <w:rFonts w:ascii="Times New Roman"/>
          <w:b w:val="false"/>
          <w:i w:val="false"/>
          <w:color w:val="000000"/>
          <w:sz w:val="28"/>
        </w:rPr>
        <w:t xml:space="preserve">
      19-тармақтың 3) тармақшасына жеке тұлғалық бұзылу, өзгерген реактивтілік және дене тәуелділігі құбылыстары болмаған кезде созылмалы маскүнемдіктің алғашқы белгілері жатады. </w:t>
      </w:r>
    </w:p>
    <w:p>
      <w:pPr>
        <w:spacing w:after="0"/>
        <w:ind w:left="0"/>
        <w:jc w:val="both"/>
      </w:pPr>
      <w:r>
        <w:rPr>
          <w:rFonts w:ascii="Times New Roman"/>
          <w:b w:val="false"/>
          <w:i w:val="false"/>
          <w:color w:val="000000"/>
          <w:sz w:val="28"/>
        </w:rPr>
        <w:t xml:space="preserve">
       ІІІ баған бойынша куәландырылатын әскери қызметшілер қолбасшылықтың пікірін ескере отырып, емделуге қатал ұстаным болған кезде әскери қызметке шамалы шектеулермен жарамды деп танылады. </w:t>
      </w:r>
    </w:p>
    <w:p>
      <w:pPr>
        <w:spacing w:after="0"/>
        <w:ind w:left="0"/>
        <w:jc w:val="both"/>
      </w:pPr>
      <w:r>
        <w:rPr>
          <w:rFonts w:ascii="Times New Roman"/>
          <w:b w:val="false"/>
          <w:i w:val="false"/>
          <w:color w:val="000000"/>
          <w:sz w:val="28"/>
        </w:rPr>
        <w:t>
      Алкогольді, есірткі заттарын, басқа да уытты заттарды психологиялық бұзылусыз бірлі-жарым немесе мезгіл-мезгіл тұтыну осы тармақты қолдану үшін негіздеме болып табылмайды.</w:t>
      </w:r>
    </w:p>
    <w:p>
      <w:pPr>
        <w:spacing w:after="0"/>
        <w:ind w:left="0"/>
        <w:jc w:val="both"/>
      </w:pPr>
      <w:r>
        <w:rPr>
          <w:rFonts w:ascii="Times New Roman"/>
          <w:b w:val="false"/>
          <w:i w:val="false"/>
          <w:color w:val="000000"/>
          <w:sz w:val="28"/>
        </w:rPr>
        <w:t>
      Есірткі және психоактивті заттарды тұтынуға тестілеудің нәтижесі оң болған кезде мерзімді әскери қызметке шақырылатын, ӘОО-ға түсетін және келісімшарт бойынша әскери қызметке кіретін азаматтар әскери қызметке уақытша жарамсыз деп танылады және наркологқа тексеруге жіберіледі.</w:t>
      </w:r>
    </w:p>
    <w:p>
      <w:pPr>
        <w:spacing w:after="0"/>
        <w:ind w:left="0"/>
        <w:jc w:val="both"/>
      </w:pPr>
      <w:r>
        <w:rPr>
          <w:rFonts w:ascii="Times New Roman"/>
          <w:b w:val="false"/>
          <w:i w:val="false"/>
          <w:color w:val="000000"/>
          <w:sz w:val="28"/>
        </w:rPr>
        <w:t xml:space="preserve">
      20-тармақ. Ақыл-ой кемістігі. </w:t>
      </w:r>
    </w:p>
    <w:p>
      <w:pPr>
        <w:spacing w:after="0"/>
        <w:ind w:left="0"/>
        <w:jc w:val="both"/>
      </w:pPr>
      <w:r>
        <w:rPr>
          <w:rFonts w:ascii="Times New Roman"/>
          <w:b w:val="false"/>
          <w:i w:val="false"/>
          <w:color w:val="000000"/>
          <w:sz w:val="28"/>
        </w:rPr>
        <w:t xml:space="preserve">
      20-тармақтың 1) тармақшасына терең, ауыр және орташа ақыл-ой кемістігінің барлық түрлері жатады. </w:t>
      </w:r>
    </w:p>
    <w:p>
      <w:pPr>
        <w:spacing w:after="0"/>
        <w:ind w:left="0"/>
        <w:jc w:val="both"/>
      </w:pPr>
      <w:r>
        <w:rPr>
          <w:rFonts w:ascii="Times New Roman"/>
          <w:b w:val="false"/>
          <w:i w:val="false"/>
          <w:color w:val="000000"/>
          <w:sz w:val="28"/>
        </w:rPr>
        <w:t>
      Интеллектінің елеулі және анық кемістіктері кезінде І баған бойынша куәландырылатындардың әскери қызметке жарамсыздығы туралы мәселе стационарлық тексерусіз шешіледі.</w:t>
      </w:r>
    </w:p>
    <w:p>
      <w:pPr>
        <w:spacing w:after="0"/>
        <w:ind w:left="0"/>
        <w:jc w:val="both"/>
      </w:pPr>
      <w:r>
        <w:rPr>
          <w:rFonts w:ascii="Times New Roman"/>
          <w:b w:val="false"/>
          <w:i w:val="false"/>
          <w:color w:val="000000"/>
          <w:sz w:val="28"/>
        </w:rPr>
        <w:t>
      20-тармақтың 2) тармақшасына жеңіл дәрежедегі ақыл-ой кемістігі жатады (психометриялық зерттеу нәтижелері бойынша ақыл-ой дамуының коэффициенті 50-69 диапазонында). Диагнозды белгілеу кезінде ойлау қабілеті мен парасатты эксперименталдық-психологиялық зерттеу нәтижелерімен үйлесімділікте клиникалық диагностикалық өлшемшарттардың айқындаушы мәні бар. Егер осы диагнозды белгілеу кезінде дәрігерлік тексеру нәтижелері куәландырылатынның мінез-құлқын сипаттайтын деректерге сәйкес келмесе, тексеру стационарлық жағдайларда жүргізіледі.</w:t>
      </w:r>
    </w:p>
    <w:bookmarkStart w:name="z29" w:id="20"/>
    <w:p>
      <w:pPr>
        <w:spacing w:after="0"/>
        <w:ind w:left="0"/>
        <w:jc w:val="left"/>
      </w:pPr>
      <w:r>
        <w:rPr>
          <w:rFonts w:ascii="Times New Roman"/>
          <w:b/>
          <w:i w:val="false"/>
          <w:color w:val="000000"/>
        </w:rPr>
        <w:t xml:space="preserve"> 6-тарау. Нерв жүйесінің аурулары</w:t>
      </w:r>
    </w:p>
    <w:bookmarkEnd w:id="20"/>
    <w:p>
      <w:pPr>
        <w:spacing w:after="0"/>
        <w:ind w:left="0"/>
        <w:jc w:val="both"/>
      </w:pPr>
      <w:r>
        <w:rPr>
          <w:rFonts w:ascii="Times New Roman"/>
          <w:b w:val="false"/>
          <w:i w:val="false"/>
          <w:color w:val="000000"/>
          <w:sz w:val="28"/>
        </w:rPr>
        <w:t>
      Нерв жүйесі функцияларының елеулі бұзылуы үшін аяқ-қол бұлшықеттері күшінің 0-ден 2 балға дейін төмендеуі, айқын көрінген дисфагия, афония, жамбас бұзылуы, айқын көрінген мишықты және экстрапирамидалы бұзылулар, праксистің, гнозистің, сөйлеудің айқын көрінген бұзылулары тән.</w:t>
      </w:r>
    </w:p>
    <w:p>
      <w:pPr>
        <w:spacing w:after="0"/>
        <w:ind w:left="0"/>
        <w:jc w:val="both"/>
      </w:pPr>
      <w:r>
        <w:rPr>
          <w:rFonts w:ascii="Times New Roman"/>
          <w:b w:val="false"/>
          <w:i w:val="false"/>
          <w:color w:val="000000"/>
          <w:sz w:val="28"/>
        </w:rPr>
        <w:t>
      Нерв жүйесі функцияларының орташа бұзылуы үшін аяқ-қол бұлшықеттері күшінің 3 балға төмендеуі, нейровизуализация әдісімен, сондай-ақ су бағанының (су бағ.) 200 мм астам ликворлы қысым санымен қайталанған люмбальды пункциялармен расталған (зерттелушінің жатқан қалпында) немесе көздің түбіндегі көру нервісінің іркілу дискісінің бар болуымен ликворлық гипертензияны бір мәрте растаған кезде орташа айқын көрінген дисфагия, дизартрия, мишықты және экстрапирамидалы бұзылулар, гипертензионды-гидроцефальды синдром тән.</w:t>
      </w:r>
    </w:p>
    <w:p>
      <w:pPr>
        <w:spacing w:after="0"/>
        <w:ind w:left="0"/>
        <w:jc w:val="both"/>
      </w:pPr>
      <w:r>
        <w:rPr>
          <w:rFonts w:ascii="Times New Roman"/>
          <w:b w:val="false"/>
          <w:i w:val="false"/>
          <w:color w:val="000000"/>
          <w:sz w:val="28"/>
        </w:rPr>
        <w:t>
      Нерв жүйесі функцияларының шамалы бұзылуы үшін аяқ-қол бұлшықеттері күшінің 4 балға төмендеуі, жеңіл дисфагия, дизартрия, мишықты және экстрапирамидалы бұзылулар тән.</w:t>
      </w:r>
    </w:p>
    <w:p>
      <w:pPr>
        <w:spacing w:after="0"/>
        <w:ind w:left="0"/>
        <w:jc w:val="both"/>
      </w:pPr>
      <w:r>
        <w:rPr>
          <w:rFonts w:ascii="Times New Roman"/>
          <w:b w:val="false"/>
          <w:i w:val="false"/>
          <w:color w:val="000000"/>
          <w:sz w:val="28"/>
        </w:rPr>
        <w:t>
      Мазмұндалған реттілік бойынша функциялардың бұзылу дәрежелері, егер басқасы бағандар бойынша талаптардың тиісті тармағында ескерілмесе, ал аяқ-қол бұлшықеттері күшінің төмендеуі бұлшықет күшін бағалаудың 6 балдық шәкілі бойынша (L.McPeak, 1996; М.Вейсс, 1986) айқындалады.</w:t>
      </w:r>
    </w:p>
    <w:p>
      <w:pPr>
        <w:spacing w:after="0"/>
        <w:ind w:left="0"/>
        <w:jc w:val="both"/>
      </w:pPr>
      <w:r>
        <w:rPr>
          <w:rFonts w:ascii="Times New Roman"/>
          <w:b w:val="false"/>
          <w:i w:val="false"/>
          <w:color w:val="000000"/>
          <w:sz w:val="28"/>
        </w:rPr>
        <w:t>
      21-тармақ. Тармақ эпилепсияны, эпилептикалық күйді, бас сақинасын, бас ауруының басқа да синдромдары мен ұйқының бұзылуын қамтиды.</w:t>
      </w:r>
    </w:p>
    <w:p>
      <w:pPr>
        <w:spacing w:after="0"/>
        <w:ind w:left="0"/>
        <w:jc w:val="both"/>
      </w:pPr>
      <w:r>
        <w:rPr>
          <w:rFonts w:ascii="Times New Roman"/>
          <w:b w:val="false"/>
          <w:i w:val="false"/>
          <w:color w:val="000000"/>
          <w:sz w:val="28"/>
        </w:rPr>
        <w:t>
      Эпилепсия – дереу қандай да бір айқындалған себептермен арандатылмаған, қайталанатын (2 және/немесе одан көп) эпилептикалық ұстамалармен сипатталатын жай-күй. Эпилептикалық ұстама – ми нейрондарының аномальды немесе артық разрядының клиникалық көрінісі. Клиникалық көрініс кенеттен болатын және транзиторлық патологиялық феномендермен көрсетіледі (пациент немесе бақылаушы байқаған сананың өзгеруі, қозғалыс, сезімталдық, вегетативті, психикалық симптомдар).</w:t>
      </w:r>
    </w:p>
    <w:p>
      <w:pPr>
        <w:spacing w:after="0"/>
        <w:ind w:left="0"/>
        <w:jc w:val="both"/>
      </w:pPr>
      <w:r>
        <w:rPr>
          <w:rFonts w:ascii="Times New Roman"/>
          <w:b w:val="false"/>
          <w:i w:val="false"/>
          <w:color w:val="000000"/>
          <w:sz w:val="28"/>
        </w:rPr>
        <w:t>
      Симптоматикалық эпилепсия кезінде куәландыру тырысу синдромының дамуына әкеп соқтырған науқастану бойынша жүргізіледі.</w:t>
      </w:r>
    </w:p>
    <w:p>
      <w:pPr>
        <w:spacing w:after="0"/>
        <w:ind w:left="0"/>
        <w:jc w:val="both"/>
      </w:pPr>
      <w:r>
        <w:rPr>
          <w:rFonts w:ascii="Times New Roman"/>
          <w:b w:val="false"/>
          <w:i w:val="false"/>
          <w:color w:val="000000"/>
          <w:sz w:val="28"/>
        </w:rPr>
        <w:t xml:space="preserve">
      Ұстаманың бар болуы дәрігерлік қадағалаумен расталады, сондай-ақ эпилептикалық ұстаманы растайтын басқа да медициналық құжаттар назарға алынады. Жекелеген жағдайларда, егер куәгерлердің жазбаша куәліктерінде (куәгерлердің актісінде) сипатталған талма және одан кейінгі жай-күй талманы эпилептикалық деп санауға негіздеме болатын болса, ол назарға алынады. Бұл ретте эпилептикалық ұстаманың куәгерлері қойған қолдардың түпнұсқалығын нотариат куәландыруға немесе әскери бөлім командирі жазбаша растауға тиіс. Күмәнді жағдайларда тұрғылықты жері, оқу, жұмыс, қызмет орны бойынша деректер сұрату қажет. </w:t>
      </w:r>
    </w:p>
    <w:p>
      <w:pPr>
        <w:spacing w:after="0"/>
        <w:ind w:left="0"/>
        <w:jc w:val="both"/>
      </w:pPr>
      <w:r>
        <w:rPr>
          <w:rFonts w:ascii="Times New Roman"/>
          <w:b w:val="false"/>
          <w:i w:val="false"/>
          <w:color w:val="000000"/>
          <w:sz w:val="28"/>
        </w:rPr>
        <w:t>
      Жиі (жылына үш және одан көп) болатын эпилептикалық талмалар немесе тырыспа талмалардың психикалық эквиваленттері, сондай-ақ психиканың үдемелі бұзылуы болған кезде куәландыру осы тармақтың 1) тармақшасы бойынша жүргізіледі.</w:t>
      </w:r>
    </w:p>
    <w:p>
      <w:pPr>
        <w:spacing w:after="0"/>
        <w:ind w:left="0"/>
        <w:jc w:val="both"/>
      </w:pPr>
      <w:r>
        <w:rPr>
          <w:rFonts w:ascii="Times New Roman"/>
          <w:b w:val="false"/>
          <w:i w:val="false"/>
          <w:color w:val="000000"/>
          <w:sz w:val="28"/>
        </w:rPr>
        <w:t>
      Эпилепсия диагнозы стационарлық жағдайда расталған эпилептикалық күйді бастан кешкен адамдар эпилептикалық ұстаманың жиілігіне қарамастан 21-тармақтың 1) тармақшасы бойынша куәландырылады.</w:t>
      </w:r>
    </w:p>
    <w:p>
      <w:pPr>
        <w:spacing w:after="0"/>
        <w:ind w:left="0"/>
        <w:jc w:val="both"/>
      </w:pPr>
      <w:r>
        <w:rPr>
          <w:rFonts w:ascii="Times New Roman"/>
          <w:b w:val="false"/>
          <w:i w:val="false"/>
          <w:color w:val="000000"/>
          <w:sz w:val="28"/>
        </w:rPr>
        <w:t>
      Жекелеген сирек (жылына үш реттен кем) эпилептикалық талмалар, оның ішінде эквиваленттерсіз және эпилепсияға тән басқа да психикалық өзгерістерсіз, тырыспасыз пароксизмдер кезінде куәландыру осы тармақтың 2) тармақшасы бойынша жүргізіледі.</w:t>
      </w:r>
    </w:p>
    <w:p>
      <w:pPr>
        <w:spacing w:after="0"/>
        <w:ind w:left="0"/>
        <w:jc w:val="both"/>
      </w:pPr>
      <w:r>
        <w:rPr>
          <w:rFonts w:ascii="Times New Roman"/>
          <w:b w:val="false"/>
          <w:i w:val="false"/>
          <w:color w:val="000000"/>
          <w:sz w:val="28"/>
        </w:rPr>
        <w:t>
      Медициналық мекеменің құжаттарымен бұрын белгіленген эпилепсия диагнозы расталған, бірақ соңғы 5 жылда эпилептикалық ұстамалар байқалмаған жағдайларда, куәландыру тексеру кезінде электроэнцефалография нәтижелеріне қарамастан осы тармақтың 2) тармақшасы бойынша жүргізіледі.</w:t>
      </w:r>
    </w:p>
    <w:p>
      <w:pPr>
        <w:spacing w:after="0"/>
        <w:ind w:left="0"/>
        <w:jc w:val="both"/>
      </w:pPr>
      <w:r>
        <w:rPr>
          <w:rFonts w:ascii="Times New Roman"/>
          <w:b w:val="false"/>
          <w:i w:val="false"/>
          <w:color w:val="000000"/>
          <w:sz w:val="28"/>
        </w:rPr>
        <w:t>
      Медициналық құжаттармен және динамикалық бақылаумен расталған, стационарлық жағдайларда емдеуді талап ететін (диагнозды растау үшін ангиобағдарламамен бас миына МРТ жүргізу міндетті) жиі (жылына үш және одан көп) және ұзақ (бір тәулік және одан көп) бас сақинасы ұстамалары бар бас сақинасы, бас ауруының тұрақты синдромдары және ұйқының бұзылуы кезінде куәландыру осы тармақтың 2) тармақшасы бойынша жүргізіледі.</w:t>
      </w:r>
    </w:p>
    <w:p>
      <w:pPr>
        <w:spacing w:after="0"/>
        <w:ind w:left="0"/>
        <w:jc w:val="both"/>
      </w:pPr>
      <w:r>
        <w:rPr>
          <w:rFonts w:ascii="Times New Roman"/>
          <w:b w:val="false"/>
          <w:i w:val="false"/>
          <w:color w:val="000000"/>
          <w:sz w:val="28"/>
        </w:rPr>
        <w:t>
      Клиникалық белгілерсіз электроэнцефалография нәтижелері (шыңдар, жіті толқындар, шың-толқындар жиынтығының барлық түрлері, көпжабыспалар, фотопароксизмальдық реакциялар) бойынша анықталған эпилептиформалық белсенділік болған кезде куәландыру осы тармақтың 3) тармақшасы бойынша жүргізіледі.</w:t>
      </w:r>
    </w:p>
    <w:p>
      <w:pPr>
        <w:spacing w:after="0"/>
        <w:ind w:left="0"/>
        <w:jc w:val="both"/>
      </w:pPr>
      <w:r>
        <w:rPr>
          <w:rFonts w:ascii="Times New Roman"/>
          <w:b w:val="false"/>
          <w:i w:val="false"/>
          <w:color w:val="000000"/>
          <w:sz w:val="28"/>
        </w:rPr>
        <w:t>
      Бұрын кез келген сипаттағы бір мәрте талмаларда (эпилептикалық реакция) немесе әлсіз айқын көрінген және сирек туындайтын аз талмалар, тырысуларсыз пароксизмдер немесе көңіл-күйдің ерекше бұзылуы жағдайларында әскери қызметке жарамдылық санаты туралы мәселе стационарлық тексерілуден кейін айқындалады. Эпилептикалық пароксизмдері бар адамдар көлік құралдарын басқаруға, биіктікте, жылжымалы механизмдерде, отта және суда жұмыс істеуге жарамсыз.</w:t>
      </w:r>
    </w:p>
    <w:p>
      <w:pPr>
        <w:spacing w:after="0"/>
        <w:ind w:left="0"/>
        <w:jc w:val="both"/>
      </w:pPr>
      <w:r>
        <w:rPr>
          <w:rFonts w:ascii="Times New Roman"/>
          <w:b w:val="false"/>
          <w:i w:val="false"/>
          <w:color w:val="000000"/>
          <w:sz w:val="28"/>
        </w:rPr>
        <w:t>
      22-тармақ. Тармақ орталық нерв жүйесінің инфекциялық және паразитарлық ауруларын, жалпы инфекциялар, жіті және созылмалы уланулар кезінде бас миының немесе жұлынның зақымдануларын (менингококкты менингит, серозды менингит, полиомиелит кене және маса вирустарының энцефалиттері, туберкулез, мерез және басқа аурулар кезінде нерв жүйесінің зақымданулары, демиелиндену аурулары) көздейді.</w:t>
      </w:r>
    </w:p>
    <w:p>
      <w:pPr>
        <w:spacing w:after="0"/>
        <w:ind w:left="0"/>
        <w:jc w:val="both"/>
      </w:pPr>
      <w:r>
        <w:rPr>
          <w:rFonts w:ascii="Times New Roman"/>
          <w:b w:val="false"/>
          <w:i w:val="false"/>
          <w:color w:val="000000"/>
          <w:sz w:val="28"/>
        </w:rPr>
        <w:t xml:space="preserve">
      22-тармақтың 1) тармақшасына: </w:t>
      </w:r>
    </w:p>
    <w:p>
      <w:pPr>
        <w:spacing w:after="0"/>
        <w:ind w:left="0"/>
        <w:jc w:val="both"/>
      </w:pPr>
      <w:r>
        <w:rPr>
          <w:rFonts w:ascii="Times New Roman"/>
          <w:b w:val="false"/>
          <w:i w:val="false"/>
          <w:color w:val="000000"/>
          <w:sz w:val="28"/>
        </w:rPr>
        <w:t>
      қатты сал болумен немесе парездер, айқын көрінген қайталанған паркинсонизм, жиі (жылына 3 және одан көп) эпилептикалық талмалар, айқын көрінген кең таралған гиперкинездер, Кожевников немесе Джексон эпилепсиясының жиі талмалары, атаксикалық бұзылу, айқын көрінген гидроцефалия, айқын көрінген ликворлы гипертензия қоса болатын нерв жүйесінің аурулары;</w:t>
      </w:r>
    </w:p>
    <w:p>
      <w:pPr>
        <w:spacing w:after="0"/>
        <w:ind w:left="0"/>
        <w:jc w:val="both"/>
      </w:pPr>
      <w:r>
        <w:rPr>
          <w:rFonts w:ascii="Times New Roman"/>
          <w:b w:val="false"/>
          <w:i w:val="false"/>
          <w:color w:val="000000"/>
          <w:sz w:val="28"/>
        </w:rPr>
        <w:t>
      көрудің бұзылуымен оптикалық-хиазмальдық арахноидит;</w:t>
      </w:r>
    </w:p>
    <w:p>
      <w:pPr>
        <w:spacing w:after="0"/>
        <w:ind w:left="0"/>
        <w:jc w:val="both"/>
      </w:pPr>
      <w:r>
        <w:rPr>
          <w:rFonts w:ascii="Times New Roman"/>
          <w:b w:val="false"/>
          <w:i w:val="false"/>
          <w:color w:val="000000"/>
          <w:sz w:val="28"/>
        </w:rPr>
        <w:t>
      ұмытшақтық склероз;</w:t>
      </w:r>
    </w:p>
    <w:p>
      <w:pPr>
        <w:spacing w:after="0"/>
        <w:ind w:left="0"/>
        <w:jc w:val="both"/>
      </w:pPr>
      <w:r>
        <w:rPr>
          <w:rFonts w:ascii="Times New Roman"/>
          <w:b w:val="false"/>
          <w:i w:val="false"/>
          <w:color w:val="000000"/>
          <w:sz w:val="28"/>
        </w:rPr>
        <w:t>
      сал немесе айқын көрінген парез құбылыстарымен миелитке шалдығу салдары;</w:t>
      </w:r>
    </w:p>
    <w:p>
      <w:pPr>
        <w:spacing w:after="0"/>
        <w:ind w:left="0"/>
        <w:jc w:val="both"/>
      </w:pPr>
      <w:r>
        <w:rPr>
          <w:rFonts w:ascii="Times New Roman"/>
          <w:b w:val="false"/>
          <w:i w:val="false"/>
          <w:color w:val="000000"/>
          <w:sz w:val="28"/>
        </w:rPr>
        <w:t>
      ерте және кеш нейромерез кезінде нерв жүйесі зақымдануының ауыр түрлері, тубуркулезді миненгит, нерв жүйесінің паразитарлы зақымданулары жатады.</w:t>
      </w:r>
    </w:p>
    <w:p>
      <w:pPr>
        <w:spacing w:after="0"/>
        <w:ind w:left="0"/>
        <w:jc w:val="both"/>
      </w:pPr>
      <w:r>
        <w:rPr>
          <w:rFonts w:ascii="Times New Roman"/>
          <w:b w:val="false"/>
          <w:i w:val="false"/>
          <w:color w:val="000000"/>
          <w:sz w:val="28"/>
        </w:rPr>
        <w:t>
      22-тармақтың 2) тармақшасына орталық нерв жүйесі функциясының бұзылу дәрежесі бойынша әскери қызмет өткеру қабілетін шектейтін (бұлшықеттер күшінің төмендеуі, бұлшықет тонусының артуы түрінде орташа айқын көрінген гемипарезбен энцефалиттің, арахноидиттің қалдықты құбылыстары; орташа гидроцефалия, орташа ликворлы гипертензия), сондай-ақ ауырсыну бұзылуының жиі (жылына екі және одан көп рет) және ұзақ (әскери қызметке шақырылуға жататын азаматтар үшін кемінде 6 ай, әскери қызметшілер үшін кемінде 4 ай) декомпенсациясыларымен қалдықты құбылыстар және науқастанулар салдары жатады.</w:t>
      </w:r>
    </w:p>
    <w:p>
      <w:pPr>
        <w:spacing w:after="0"/>
        <w:ind w:left="0"/>
        <w:jc w:val="both"/>
      </w:pPr>
      <w:r>
        <w:rPr>
          <w:rFonts w:ascii="Times New Roman"/>
          <w:b w:val="false"/>
          <w:i w:val="false"/>
          <w:color w:val="000000"/>
          <w:sz w:val="28"/>
        </w:rPr>
        <w:t>
      22-тармақтың 3) тармақшасына емдеудің нәтижесіздігі кезінде вегетативті-қан тамырлы тұрақсыздықпен, астениялық-невротикалық белгілермен үйлесетінн, функцияның шамалы бұзылуымен, жекелеген органикалық белгілермен орталық нерв жүйесінің зақымдану салдары және қалдықты құбылыстары жатады. Жай-күйі жақсарған және әскери қызмет міндеттерін орындау қабілеттілігі қалпына келтірілген кезде медициналық куәландыру осы тармақтың 4) тармақшасы бойынша жүргізіледі.</w:t>
      </w:r>
    </w:p>
    <w:p>
      <w:pPr>
        <w:spacing w:after="0"/>
        <w:ind w:left="0"/>
        <w:jc w:val="both"/>
      </w:pPr>
      <w:r>
        <w:rPr>
          <w:rFonts w:ascii="Times New Roman"/>
          <w:b w:val="false"/>
          <w:i w:val="false"/>
          <w:color w:val="000000"/>
          <w:sz w:val="28"/>
        </w:rPr>
        <w:t>
      Туберкулезді менингитке шалдыққан адамдар ОНЖ функциясының бұзылу дәрежесіне байланысты 22-тармақтың 1), 2) немесе 3) тармақшалары бойынша куәландырылады.</w:t>
      </w:r>
    </w:p>
    <w:p>
      <w:pPr>
        <w:spacing w:after="0"/>
        <w:ind w:left="0"/>
        <w:jc w:val="both"/>
      </w:pPr>
      <w:r>
        <w:rPr>
          <w:rFonts w:ascii="Times New Roman"/>
          <w:b w:val="false"/>
          <w:i w:val="false"/>
          <w:color w:val="000000"/>
          <w:sz w:val="28"/>
        </w:rPr>
        <w:t>
      22-тармақтың 4) тармақшасына астенизацияның шамалы құбылыстары, вегетативті-қан тамырлы тұрақсыздығы және жекелеген тұрақты шашыраңқы органикалық белгілері болған кезде, қозғалыстың, сезімталдықтың, үйлестірудің және нерв жүйесінің басқа да функцияларының бұзылуы қоса болмайтын нерв жүйесінің зақымдану салдары және қалдықты құбылыстары жатады.</w:t>
      </w:r>
    </w:p>
    <w:p>
      <w:pPr>
        <w:spacing w:after="0"/>
        <w:ind w:left="0"/>
        <w:jc w:val="both"/>
      </w:pPr>
      <w:r>
        <w:rPr>
          <w:rFonts w:ascii="Times New Roman"/>
          <w:b w:val="false"/>
          <w:i w:val="false"/>
          <w:color w:val="000000"/>
          <w:sz w:val="28"/>
        </w:rPr>
        <w:t>
      Осы тармақта көрсетілген бұзылудың болуы жұмыс, оқу немесе әскери қызмет орнынан еңбекке қабілеттілігіне немесе әскери қызмет міндеттерін орындауға көрсетілген бұзылудың ықпалы туралы медициналық құжаттармен, мәліметтермен, ал диагнозы клиникалық және арнайы зерттеулердің нәтижелерімен расталады. Бұл ретте әскерге шақыру учаскелеріне тіркеу, мерзімді әскери қызметке шақыру, келісімшарт бойынша әскери қызметке кіру кезінде азаматтардың әскери қызметке жарамдылығы санаты туралы қорытынды тек стационарлық тексерілуден кейін шығарылады.</w:t>
      </w:r>
    </w:p>
    <w:p>
      <w:pPr>
        <w:spacing w:after="0"/>
        <w:ind w:left="0"/>
        <w:jc w:val="both"/>
      </w:pPr>
      <w:r>
        <w:rPr>
          <w:rFonts w:ascii="Times New Roman"/>
          <w:b w:val="false"/>
          <w:i w:val="false"/>
          <w:color w:val="000000"/>
          <w:sz w:val="28"/>
        </w:rPr>
        <w:t>
      Жұлын-ми сұйықтығы қысымының көрсеткіштерінен басқа (дене көлденең орналасқан кезде жұлын-ми қысымының нормасы су бағанымен 100-ден 150 мм дейін құбылады), бассүйек ішіндегі гипертензия синдромының айқын көрінуін бағалаған кезде науқастану клиникасы, окклюзивті-гидроцефальды пароксизмдердің, көз түбінде іркілген өзгерістердің болуы эхоэнцефалоскопия деректері, КТ немесе МРТ деректері бойынша мидың қарыншалы жүйесінің ұлғаю дәрежесі ескеріледі.</w:t>
      </w:r>
    </w:p>
    <w:p>
      <w:pPr>
        <w:spacing w:after="0"/>
        <w:ind w:left="0"/>
        <w:jc w:val="both"/>
      </w:pPr>
      <w:r>
        <w:rPr>
          <w:rFonts w:ascii="Times New Roman"/>
          <w:b w:val="false"/>
          <w:i w:val="false"/>
          <w:color w:val="000000"/>
          <w:sz w:val="28"/>
        </w:rPr>
        <w:t>
      Бассүйек ішіндегі қысымның көтерілу синдромының айқын көрінген клиникалық көріністері:</w:t>
      </w:r>
    </w:p>
    <w:p>
      <w:pPr>
        <w:spacing w:after="0"/>
        <w:ind w:left="0"/>
        <w:jc w:val="both"/>
      </w:pPr>
      <w:r>
        <w:rPr>
          <w:rFonts w:ascii="Times New Roman"/>
          <w:b w:val="false"/>
          <w:i w:val="false"/>
          <w:color w:val="000000"/>
          <w:sz w:val="28"/>
        </w:rPr>
        <w:t>
      бас ауруының, құсудың болуы, көз қозғалтқыш бұзылулары, когнитивтік бұзылулар, жүріп-тұрудың бұзылуы, жамбас мүшелері функцияларының, көру нервісінің іркілу дискілерінің бұзылуы немесе көру нервісі дискілерінің екінші рет семуі;</w:t>
      </w:r>
    </w:p>
    <w:p>
      <w:pPr>
        <w:spacing w:after="0"/>
        <w:ind w:left="0"/>
        <w:jc w:val="both"/>
      </w:pPr>
      <w:r>
        <w:rPr>
          <w:rFonts w:ascii="Times New Roman"/>
          <w:b w:val="false"/>
          <w:i w:val="false"/>
          <w:color w:val="000000"/>
          <w:sz w:val="28"/>
        </w:rPr>
        <w:t>
      беломыртқа тесуі кезінде көлденең жатқан күйдегі ликворлық қысым 300 мм су бағ. жоғары;</w:t>
      </w:r>
    </w:p>
    <w:p>
      <w:pPr>
        <w:spacing w:after="0"/>
        <w:ind w:left="0"/>
        <w:jc w:val="both"/>
      </w:pPr>
      <w:r>
        <w:rPr>
          <w:rFonts w:ascii="Times New Roman"/>
          <w:b w:val="false"/>
          <w:i w:val="false"/>
          <w:color w:val="000000"/>
          <w:sz w:val="28"/>
        </w:rPr>
        <w:t>
      перивентрикулярлы ісу.</w:t>
      </w:r>
    </w:p>
    <w:p>
      <w:pPr>
        <w:spacing w:after="0"/>
        <w:ind w:left="0"/>
        <w:jc w:val="both"/>
      </w:pPr>
      <w:r>
        <w:rPr>
          <w:rFonts w:ascii="Times New Roman"/>
          <w:b w:val="false"/>
          <w:i w:val="false"/>
          <w:color w:val="000000"/>
          <w:sz w:val="28"/>
        </w:rPr>
        <w:t>
      Бассүйек ішіндегі қысымның көтерілу синдромының орташа айқын көрінген клиникалық көріністері:</w:t>
      </w:r>
    </w:p>
    <w:p>
      <w:pPr>
        <w:spacing w:after="0"/>
        <w:ind w:left="0"/>
        <w:jc w:val="both"/>
      </w:pPr>
      <w:r>
        <w:rPr>
          <w:rFonts w:ascii="Times New Roman"/>
          <w:b w:val="false"/>
          <w:i w:val="false"/>
          <w:color w:val="000000"/>
          <w:sz w:val="28"/>
        </w:rPr>
        <w:t>
      бас ауруының, көз түбінде іркілудің бастапқы құбылыстарының болуы;</w:t>
      </w:r>
    </w:p>
    <w:p>
      <w:pPr>
        <w:spacing w:after="0"/>
        <w:ind w:left="0"/>
        <w:jc w:val="both"/>
      </w:pPr>
      <w:r>
        <w:rPr>
          <w:rFonts w:ascii="Times New Roman"/>
          <w:b w:val="false"/>
          <w:i w:val="false"/>
          <w:color w:val="000000"/>
          <w:sz w:val="28"/>
        </w:rPr>
        <w:t>
      беломыртқа тесуі кезінде көлденең жатқан күйдегі ликворлық қысым 200 мм су бағ. жоғары.</w:t>
      </w:r>
    </w:p>
    <w:p>
      <w:pPr>
        <w:spacing w:after="0"/>
        <w:ind w:left="0"/>
        <w:jc w:val="both"/>
      </w:pPr>
      <w:r>
        <w:rPr>
          <w:rFonts w:ascii="Times New Roman"/>
          <w:b w:val="false"/>
          <w:i w:val="false"/>
          <w:color w:val="000000"/>
          <w:sz w:val="28"/>
        </w:rPr>
        <w:t>
      Бас мидың қарыншалық жүйесінің кеңеюі компьтерлік (магниттік-резонанстық) томографияның мәліметтері бойынша бағаланады. Гидроцефалия (атабез қабығы шеменінің) белгілері болып алдыңғы мүйіздің осы деңгейде маңдай сүйектерінің ішкі пластинкалары арасындағы арақашықтыққа барынша көп ендік қатынасы 0,5 жоғары (0,4-тен кем – қалыпты, 0,4-0,5 – шекаралық мән, 0,5-тен жоғары – гидроцефалия (атабез қабығының шемені) есептеледі, Эванс индексі (төбе сүйектің ішкі пластикалары арасындағы барынша ұзақ арақашықтыққа алдыңғы мүйіздің ендік қатынасы) 26-дан жоғары, ІІІ қарыншалық индексі (20 жасқа дейін – 3,0-ден жоғары, 50 жасқа дейін – 3,9-дан жоғары, 50 және одан үлкен – 4,5-тен астам). Перивентикулярлық ісінудің болуы компьютерлік томографияның (перивентикулярлық ақ зат тығыздығының төмендеуі), магниттік-резонанстық томографияның (Т2 бейнелерінде жоғары қарқынды сигнал) деректері бойынша бағаланады.</w:t>
      </w:r>
    </w:p>
    <w:p>
      <w:pPr>
        <w:spacing w:after="0"/>
        <w:ind w:left="0"/>
        <w:jc w:val="both"/>
      </w:pPr>
      <w:r>
        <w:rPr>
          <w:rFonts w:ascii="Times New Roman"/>
          <w:b w:val="false"/>
          <w:i w:val="false"/>
          <w:color w:val="000000"/>
          <w:sz w:val="28"/>
        </w:rPr>
        <w:t>
      Бас миының органикалық зақымдануына, жұқпалы науқастануға немесе улануға шалдығу салдарынан пайда болған, айқын көрінген эмоционалдық-ерікті немесе интеллектуалды-мнестикалық бұзылулар кезінде куәландыру бағандар бойынша талаптардың 14-тармағы бойынша жүргізіледі.</w:t>
      </w:r>
    </w:p>
    <w:p>
      <w:pPr>
        <w:spacing w:after="0"/>
        <w:ind w:left="0"/>
        <w:jc w:val="both"/>
      </w:pPr>
      <w:r>
        <w:rPr>
          <w:rFonts w:ascii="Times New Roman"/>
          <w:b w:val="false"/>
          <w:i w:val="false"/>
          <w:color w:val="000000"/>
          <w:sz w:val="28"/>
        </w:rPr>
        <w:t>
      23-тармақ. Тармақ мынадай аурулар топтарын: басымдылықпен ОНЖ зақымдайтын жүйелік атрофияларды, экстрапирамидалы және басқа қозғалыс бұзылуларын, нервтік жүйенің басқа дегенеративтік ауруларын, церебральды сал ауруын және сал ауруының басқа да синдромдарын, нерв-бұлшықетті синапсы мен бұлшықеттің ауруларын, нерв жүйесінің басқа бұзылуларын, бас және жұлын миының ісіктерін, нерв жүйесінің туа біткен (даму кемістігін) ауытқушылықтарын көздейді.</w:t>
      </w:r>
    </w:p>
    <w:p>
      <w:pPr>
        <w:spacing w:after="0"/>
        <w:ind w:left="0"/>
        <w:jc w:val="both"/>
      </w:pPr>
      <w:r>
        <w:rPr>
          <w:rFonts w:ascii="Times New Roman"/>
          <w:b w:val="false"/>
          <w:i w:val="false"/>
          <w:color w:val="000000"/>
          <w:sz w:val="28"/>
        </w:rPr>
        <w:t>
      Сонымен қатар оларға: тұқым қуалайтын атаксиялар, арқа бұлшықеттің семуі, Паркинсон ауруы, эссенциальды тремор, Альцгеймер ауруы, бұлшықет дистрофиясы, балалық церебральды сал, гидроцефалия, уыттылық немесе нақтыланбаған, соның ішінде қалдықты энцефалопатия, церебралды киста, сиренгомиелия, сиренгобульбия және осы тармақта көрсетілген басқа да аурулар жатады.</w:t>
      </w:r>
    </w:p>
    <w:p>
      <w:pPr>
        <w:spacing w:after="0"/>
        <w:ind w:left="0"/>
        <w:jc w:val="both"/>
      </w:pPr>
      <w:r>
        <w:rPr>
          <w:rFonts w:ascii="Times New Roman"/>
          <w:b w:val="false"/>
          <w:i w:val="false"/>
          <w:color w:val="000000"/>
          <w:sz w:val="28"/>
        </w:rPr>
        <w:t xml:space="preserve">
      23-тармақтың 1) тармақшасына нерв жүйесінің туа біткен ауыр кемістіктері (даму кемістіктері) және аурулары, сондай-ақ тез үдемелі ағыммен немесе функциясының елеулі бұзылуымен аурулар жатады. </w:t>
      </w:r>
    </w:p>
    <w:p>
      <w:pPr>
        <w:spacing w:after="0"/>
        <w:ind w:left="0"/>
        <w:jc w:val="both"/>
      </w:pPr>
      <w:r>
        <w:rPr>
          <w:rFonts w:ascii="Times New Roman"/>
          <w:b w:val="false"/>
          <w:i w:val="false"/>
          <w:color w:val="000000"/>
          <w:sz w:val="28"/>
        </w:rPr>
        <w:t>
      Осы тармақшаға даму сатысына және емдеу тиімділігіне қарамастан, бас және жұлын миының ісігі, жазудың өрескел бұзылуы (куәландырылушының жазғанын оқу, оның қол қоюы мүмкін болмағанда), өзіне өзі қызмет көрсету қабілетінің (түймесін тағу, бауын байлау, тамағын ішу және басқалар) бұзылуы, сондай-ақ сурет тестілерін орындау кезінде айқын көрінген өзгерістер (спиралограмм, параллель сызықтары және басқалар) қоса болатын эссенциальды тремор жатады.</w:t>
      </w:r>
    </w:p>
    <w:p>
      <w:pPr>
        <w:spacing w:after="0"/>
        <w:ind w:left="0"/>
        <w:jc w:val="both"/>
      </w:pPr>
      <w:r>
        <w:rPr>
          <w:rFonts w:ascii="Times New Roman"/>
          <w:b w:val="false"/>
          <w:i w:val="false"/>
          <w:color w:val="000000"/>
          <w:sz w:val="28"/>
        </w:rPr>
        <w:t>
      23-тармақтың 2) тармақшасына сезгіштіктің бұзылуымен бұлшықет атрофиясы симптомдарының өсуімен ұзақ уақыт бойы (кемінде бір жыл), баяу өтумен сипатталатын, функциялардың орташа бұзылуымен аурулар, бассүйек іші гипертензиясы синдромымен краниостеноз жатады.</w:t>
      </w:r>
    </w:p>
    <w:p>
      <w:pPr>
        <w:spacing w:after="0"/>
        <w:ind w:left="0"/>
        <w:jc w:val="both"/>
      </w:pPr>
      <w:r>
        <w:rPr>
          <w:rFonts w:ascii="Times New Roman"/>
          <w:b w:val="false"/>
          <w:i w:val="false"/>
          <w:color w:val="000000"/>
          <w:sz w:val="28"/>
        </w:rPr>
        <w:t xml:space="preserve">
      23-тармақтың 3) тармақшасына науқастанудың объективті белгілері шамалы дәрежеде айқындалған немесе науқастану симптомдары ұзақ сақталған, сол бір күйде ұсталып тұру кезінде нерв жүйесінің жеңіл, өте баяу үдемелі (үш және одан көп жылдар бойы) аурулары жатады. </w:t>
      </w:r>
    </w:p>
    <w:p>
      <w:pPr>
        <w:spacing w:after="0"/>
        <w:ind w:left="0"/>
        <w:jc w:val="both"/>
      </w:pPr>
      <w:r>
        <w:rPr>
          <w:rFonts w:ascii="Times New Roman"/>
          <w:b w:val="false"/>
          <w:i w:val="false"/>
          <w:color w:val="000000"/>
          <w:sz w:val="28"/>
        </w:rPr>
        <w:t>
      23-тармақтың 4) тармақшасына:</w:t>
      </w:r>
    </w:p>
    <w:p>
      <w:pPr>
        <w:spacing w:after="0"/>
        <w:ind w:left="0"/>
        <w:jc w:val="both"/>
      </w:pPr>
      <w:r>
        <w:rPr>
          <w:rFonts w:ascii="Times New Roman"/>
          <w:b w:val="false"/>
          <w:i w:val="false"/>
          <w:color w:val="000000"/>
          <w:sz w:val="28"/>
        </w:rPr>
        <w:t>
      қызметтік міндеттерін орындауға кедергі келтірмейтін, функцияның бұзылуынсыз эссенциальды тремор;</w:t>
      </w:r>
    </w:p>
    <w:p>
      <w:pPr>
        <w:spacing w:after="0"/>
        <w:ind w:left="0"/>
        <w:jc w:val="both"/>
      </w:pPr>
      <w:r>
        <w:rPr>
          <w:rFonts w:ascii="Times New Roman"/>
          <w:b w:val="false"/>
          <w:i w:val="false"/>
          <w:color w:val="000000"/>
          <w:sz w:val="28"/>
        </w:rPr>
        <w:t>
      функциялардың бұзылуынсыз туа біткен церебральды және жұлын кисталары, гидроцефалия синдромы;</w:t>
      </w:r>
    </w:p>
    <w:p>
      <w:pPr>
        <w:spacing w:after="0"/>
        <w:ind w:left="0"/>
        <w:jc w:val="both"/>
      </w:pPr>
      <w:r>
        <w:rPr>
          <w:rFonts w:ascii="Times New Roman"/>
          <w:b w:val="false"/>
          <w:i w:val="false"/>
          <w:color w:val="000000"/>
          <w:sz w:val="28"/>
        </w:rPr>
        <w:t>
      неврологиялық күйде жеңіл астеноневротикалық құбылыстар және (немесе) вегетативті-тамырлы тұрақсыздық анықталған кезде, бассүйек іші қысымы артуының белгілерінсіз энцефалопатия жатады.</w:t>
      </w:r>
    </w:p>
    <w:p>
      <w:pPr>
        <w:spacing w:after="0"/>
        <w:ind w:left="0"/>
        <w:jc w:val="both"/>
      </w:pPr>
      <w:r>
        <w:rPr>
          <w:rFonts w:ascii="Times New Roman"/>
          <w:b w:val="false"/>
          <w:i w:val="false"/>
          <w:color w:val="000000"/>
          <w:sz w:val="28"/>
        </w:rPr>
        <w:t>
      Бас миының және жұлынның қатерсіз ісіктерін радикалды алып тастағаннан кейін куәландыру функциялардың бұзылу дәрежелеріне байланысты осы тармақтың 1), 2) немесе 3) тармақшалары бойынша жүргізіледі.</w:t>
      </w:r>
    </w:p>
    <w:p>
      <w:pPr>
        <w:spacing w:after="0"/>
        <w:ind w:left="0"/>
        <w:jc w:val="both"/>
      </w:pPr>
      <w:r>
        <w:rPr>
          <w:rFonts w:ascii="Times New Roman"/>
          <w:b w:val="false"/>
          <w:i w:val="false"/>
          <w:color w:val="000000"/>
          <w:sz w:val="28"/>
        </w:rPr>
        <w:t>
      24-тармақ. Тармақ субарахноидты, миға қан кетулерді, басқа да бассүйекке қан кетулерді, ми инфарктісін, мидың транзиторлы ишемиясын, бас, жұлын миы қан тамырларының зақымдану салдарын көздейді.</w:t>
      </w:r>
    </w:p>
    <w:p>
      <w:pPr>
        <w:spacing w:after="0"/>
        <w:ind w:left="0"/>
        <w:jc w:val="both"/>
      </w:pPr>
      <w:r>
        <w:rPr>
          <w:rFonts w:ascii="Times New Roman"/>
          <w:b w:val="false"/>
          <w:i w:val="false"/>
          <w:color w:val="000000"/>
          <w:sz w:val="28"/>
        </w:rPr>
        <w:t>
      24-тармақтың 1) тармақшасына:</w:t>
      </w:r>
    </w:p>
    <w:p>
      <w:pPr>
        <w:spacing w:after="0"/>
        <w:ind w:left="0"/>
        <w:jc w:val="both"/>
      </w:pPr>
      <w:r>
        <w:rPr>
          <w:rFonts w:ascii="Times New Roman"/>
          <w:b w:val="false"/>
          <w:i w:val="false"/>
          <w:color w:val="000000"/>
          <w:sz w:val="28"/>
        </w:rPr>
        <w:t>
      функциялардың бұзылу дәрежесіне қарамастан қайталанған инсульттар;</w:t>
      </w:r>
    </w:p>
    <w:p>
      <w:pPr>
        <w:spacing w:after="0"/>
        <w:ind w:left="0"/>
        <w:jc w:val="both"/>
      </w:pPr>
      <w:r>
        <w:rPr>
          <w:rFonts w:ascii="Times New Roman"/>
          <w:b w:val="false"/>
          <w:i w:val="false"/>
          <w:color w:val="000000"/>
          <w:sz w:val="28"/>
        </w:rPr>
        <w:t>
      қайталанған субарахноидты қан кетулер (этиологиясына қарамастан);</w:t>
      </w:r>
    </w:p>
    <w:p>
      <w:pPr>
        <w:spacing w:after="0"/>
        <w:ind w:left="0"/>
        <w:jc w:val="both"/>
      </w:pPr>
      <w:r>
        <w:rPr>
          <w:rFonts w:ascii="Times New Roman"/>
          <w:b w:val="false"/>
          <w:i w:val="false"/>
          <w:color w:val="000000"/>
          <w:sz w:val="28"/>
        </w:rPr>
        <w:t>
      церебральды немесе жұлын миы қан айналымының жіті бұзылуы салдарынан пайда болған нерв жүйесі функцияларының тұрақты төмендеуі;</w:t>
      </w:r>
    </w:p>
    <w:p>
      <w:pPr>
        <w:spacing w:after="0"/>
        <w:ind w:left="0"/>
        <w:jc w:val="both"/>
      </w:pPr>
      <w:r>
        <w:rPr>
          <w:rFonts w:ascii="Times New Roman"/>
          <w:b w:val="false"/>
          <w:i w:val="false"/>
          <w:color w:val="000000"/>
          <w:sz w:val="28"/>
        </w:rPr>
        <w:t>
      ІІІ сатылы дисциркуляторлы энцефалопатия;</w:t>
      </w:r>
    </w:p>
    <w:p>
      <w:pPr>
        <w:spacing w:after="0"/>
        <w:ind w:left="0"/>
        <w:jc w:val="both"/>
      </w:pPr>
      <w:r>
        <w:rPr>
          <w:rFonts w:ascii="Times New Roman"/>
          <w:b w:val="false"/>
          <w:i w:val="false"/>
          <w:color w:val="000000"/>
          <w:sz w:val="28"/>
        </w:rPr>
        <w:t>
      І – ІІ бағандары бойынша куәландырылушыларда бас миының спонтандық (жарақаттық емес) субарахноидты қан кетулері;</w:t>
      </w:r>
    </w:p>
    <w:p>
      <w:pPr>
        <w:spacing w:after="0"/>
        <w:ind w:left="0"/>
        <w:jc w:val="both"/>
      </w:pPr>
      <w:r>
        <w:rPr>
          <w:rFonts w:ascii="Times New Roman"/>
          <w:b w:val="false"/>
          <w:i w:val="false"/>
          <w:color w:val="000000"/>
          <w:sz w:val="28"/>
        </w:rPr>
        <w:t>
      операциялық емделуден бас тартқан немесе операция жасау мүмкін емес болған кезде, ми қан айналымы және нерв жүйесі функцияларының бұзылуының қалдық құбылыстарының айқын көріну дәрежесіне қарамастан ми қан айналымының бұзылуына себеп болған бас және жұлын миы қан тамырларының аневризмдері мен артериялық-венозды мальформациялары жатады.</w:t>
      </w:r>
    </w:p>
    <w:p>
      <w:pPr>
        <w:spacing w:after="0"/>
        <w:ind w:left="0"/>
        <w:jc w:val="both"/>
      </w:pPr>
      <w:r>
        <w:rPr>
          <w:rFonts w:ascii="Times New Roman"/>
          <w:b w:val="false"/>
          <w:i w:val="false"/>
          <w:color w:val="000000"/>
          <w:sz w:val="28"/>
        </w:rPr>
        <w:t>
      24-тармақтың 2) тармақшасына:</w:t>
      </w:r>
    </w:p>
    <w:p>
      <w:pPr>
        <w:spacing w:after="0"/>
        <w:ind w:left="0"/>
        <w:jc w:val="both"/>
      </w:pPr>
      <w:r>
        <w:rPr>
          <w:rFonts w:ascii="Times New Roman"/>
          <w:b w:val="false"/>
          <w:i w:val="false"/>
          <w:color w:val="000000"/>
          <w:sz w:val="28"/>
        </w:rPr>
        <w:t>
      оларды қан айналымынан шығарғаннан кейін көптеген артериялық аневризмдер;</w:t>
      </w:r>
    </w:p>
    <w:p>
      <w:pPr>
        <w:spacing w:after="0"/>
        <w:ind w:left="0"/>
        <w:jc w:val="both"/>
      </w:pPr>
      <w:r>
        <w:rPr>
          <w:rFonts w:ascii="Times New Roman"/>
          <w:b w:val="false"/>
          <w:i w:val="false"/>
          <w:color w:val="000000"/>
          <w:sz w:val="28"/>
        </w:rPr>
        <w:t xml:space="preserve">
      эмболизациялаудан, жасанды тромбылау немесе интракраниалды алып тастаудан кейін артериялық-венозды аневризмдер; </w:t>
      </w:r>
    </w:p>
    <w:p>
      <w:pPr>
        <w:spacing w:after="0"/>
        <w:ind w:left="0"/>
        <w:jc w:val="both"/>
      </w:pPr>
      <w:r>
        <w:rPr>
          <w:rFonts w:ascii="Times New Roman"/>
          <w:b w:val="false"/>
          <w:i w:val="false"/>
          <w:color w:val="000000"/>
          <w:sz w:val="28"/>
        </w:rPr>
        <w:t>
      орташа өтетін және ошақтық төмендеулер орташа айқын көрінген бас немесе жұлын миының қан тамырларының зақымданулары;</w:t>
      </w:r>
    </w:p>
    <w:p>
      <w:pPr>
        <w:spacing w:after="0"/>
        <w:ind w:left="0"/>
        <w:jc w:val="both"/>
      </w:pPr>
      <w:r>
        <w:rPr>
          <w:rFonts w:ascii="Times New Roman"/>
          <w:b w:val="false"/>
          <w:i w:val="false"/>
          <w:color w:val="000000"/>
          <w:sz w:val="28"/>
        </w:rPr>
        <w:t>
      церебральды атеросклероз кезінде ІІ сатылы дисциркуляторлы энцефалопатия;</w:t>
      </w:r>
    </w:p>
    <w:p>
      <w:pPr>
        <w:spacing w:after="0"/>
        <w:ind w:left="0"/>
        <w:jc w:val="both"/>
      </w:pPr>
      <w:r>
        <w:rPr>
          <w:rFonts w:ascii="Times New Roman"/>
          <w:b w:val="false"/>
          <w:i w:val="false"/>
          <w:color w:val="000000"/>
          <w:sz w:val="28"/>
        </w:rPr>
        <w:t>
      ми қан айналымының жиі (жылына үш және одан көп рет) өтпелі бұзылуы (мидың транзиторлық ишемиялары, гипертониялық церебральды криздер);</w:t>
      </w:r>
    </w:p>
    <w:p>
      <w:pPr>
        <w:spacing w:after="0"/>
        <w:ind w:left="0"/>
        <w:jc w:val="both"/>
      </w:pPr>
      <w:r>
        <w:rPr>
          <w:rFonts w:ascii="Times New Roman"/>
          <w:b w:val="false"/>
          <w:i w:val="false"/>
          <w:color w:val="000000"/>
          <w:sz w:val="28"/>
        </w:rPr>
        <w:t>
      сезгіштіктің бұзылуы немесе аяқ-қолдардың жеңіл парезі түріндегі жұлын қан айналымының бұзылу салдары;</w:t>
      </w:r>
    </w:p>
    <w:p>
      <w:pPr>
        <w:spacing w:after="0"/>
        <w:ind w:left="0"/>
        <w:jc w:val="both"/>
      </w:pPr>
      <w:r>
        <w:rPr>
          <w:rFonts w:ascii="Times New Roman"/>
          <w:b w:val="false"/>
          <w:i w:val="false"/>
          <w:color w:val="000000"/>
          <w:sz w:val="28"/>
        </w:rPr>
        <w:t>
      ІІІ баған бойынша куәландырылушыларда бас миының спонтандық (жарақаттық емес) субарахноидты қан кетулері жатады.</w:t>
      </w:r>
    </w:p>
    <w:p>
      <w:pPr>
        <w:spacing w:after="0"/>
        <w:ind w:left="0"/>
        <w:jc w:val="both"/>
      </w:pPr>
      <w:r>
        <w:rPr>
          <w:rFonts w:ascii="Times New Roman"/>
          <w:b w:val="false"/>
          <w:i w:val="false"/>
          <w:color w:val="000000"/>
          <w:sz w:val="28"/>
        </w:rPr>
        <w:t>
      Бас миы тамырларының аневризмі, басқа да бас немесе жұлын миы тамырларының зақымданулары себебінен хирургиялық емдеуден кейін І, ІІ бағандар бойынша куәландырылушыларға қатысты қорытынды осы тармақтың 1) тармақшасы бойынша, ал ІІІ баған бойынша куәландырылушыларға қатысты операция радикалдылығына, оның тиімділігіне, бассүйектеріне операция жасаудан кейінгі кемістіктерінің көлеміне, бұзылған функцияларды қалпына келтіру динамикасына байланысты 24-тармақтың тиісті тармақшалары бойынша шығарылады. Бассүйек кемістіктері болған кезде бағандар бойынша талаптардың 81-тармағының тармақшалары қосымша қолданылады.</w:t>
      </w:r>
    </w:p>
    <w:p>
      <w:pPr>
        <w:spacing w:after="0"/>
        <w:ind w:left="0"/>
        <w:jc w:val="both"/>
      </w:pPr>
      <w:r>
        <w:rPr>
          <w:rFonts w:ascii="Times New Roman"/>
          <w:b w:val="false"/>
          <w:i w:val="false"/>
          <w:color w:val="000000"/>
          <w:sz w:val="28"/>
        </w:rPr>
        <w:t>
      24-тармақтың 3) тармақшасына:</w:t>
      </w:r>
    </w:p>
    <w:p>
      <w:pPr>
        <w:spacing w:after="0"/>
        <w:ind w:left="0"/>
        <w:jc w:val="both"/>
      </w:pPr>
      <w:r>
        <w:rPr>
          <w:rFonts w:ascii="Times New Roman"/>
          <w:b w:val="false"/>
          <w:i w:val="false"/>
          <w:color w:val="000000"/>
          <w:sz w:val="28"/>
        </w:rPr>
        <w:t>
      бассүйек ішін клиппирлеуден немесе баллонға қосу немесе жасанды тромбылау көмегімен қан айналымынан ажыратқаннан кейінгі жеке артериялық аневризмдер;</w:t>
      </w:r>
    </w:p>
    <w:p>
      <w:pPr>
        <w:spacing w:after="0"/>
        <w:ind w:left="0"/>
        <w:jc w:val="both"/>
      </w:pPr>
      <w:r>
        <w:rPr>
          <w:rFonts w:ascii="Times New Roman"/>
          <w:b w:val="false"/>
          <w:i w:val="false"/>
          <w:color w:val="000000"/>
          <w:sz w:val="28"/>
        </w:rPr>
        <w:t>
      бір тәуліктен артық емес тұрақтайтын және нерв жүйесі функцияларының бұзылуынсыз немесе бар бұзылудың ұлғаюынсыз өтетін, орталық нерв жүйесі тарапынан тұрақсыз ошақтық симптомдар (парездер, парестезиялар, сөйлеудің бұзылуы, мишықты құбылыстар) қоса болатын ми қан айналымының сирек (жылына екі реттен артық емес) өтпелі бұзылуы (мидың транзиторлық ишемиялары, гипертониялық церебральды криздер);</w:t>
      </w:r>
    </w:p>
    <w:p>
      <w:pPr>
        <w:spacing w:after="0"/>
        <w:ind w:left="0"/>
        <w:jc w:val="both"/>
      </w:pPr>
      <w:r>
        <w:rPr>
          <w:rFonts w:ascii="Times New Roman"/>
          <w:b w:val="false"/>
          <w:i w:val="false"/>
          <w:color w:val="000000"/>
          <w:sz w:val="28"/>
        </w:rPr>
        <w:t>
      құжаттармен расталған мидың жіті қан аздығымен (қарапайым және тырыспалы талулар) айқындалатын жиі (жылына үш және одан көп рет) немесе қайталанған (айына екі және одан көп рет) криздер;</w:t>
      </w:r>
    </w:p>
    <w:p>
      <w:pPr>
        <w:spacing w:after="0"/>
        <w:ind w:left="0"/>
        <w:jc w:val="both"/>
      </w:pPr>
      <w:r>
        <w:rPr>
          <w:rFonts w:ascii="Times New Roman"/>
          <w:b w:val="false"/>
          <w:i w:val="false"/>
          <w:color w:val="000000"/>
          <w:sz w:val="28"/>
        </w:rPr>
        <w:t>
      симптомсыз артериялық аневризмдер және артериялық-венозды мальформациялар жатады.</w:t>
      </w:r>
    </w:p>
    <w:p>
      <w:pPr>
        <w:spacing w:after="0"/>
        <w:ind w:left="0"/>
        <w:jc w:val="both"/>
      </w:pPr>
      <w:r>
        <w:rPr>
          <w:rFonts w:ascii="Times New Roman"/>
          <w:b w:val="false"/>
          <w:i w:val="false"/>
          <w:color w:val="000000"/>
          <w:sz w:val="28"/>
        </w:rPr>
        <w:t>
      24-тармақтың 4) тармақшасына:</w:t>
      </w:r>
    </w:p>
    <w:p>
      <w:pPr>
        <w:spacing w:after="0"/>
        <w:ind w:left="0"/>
        <w:jc w:val="both"/>
      </w:pPr>
      <w:r>
        <w:rPr>
          <w:rFonts w:ascii="Times New Roman"/>
          <w:b w:val="false"/>
          <w:i w:val="false"/>
          <w:color w:val="000000"/>
          <w:sz w:val="28"/>
        </w:rPr>
        <w:t xml:space="preserve">
      құжаттармен расталған мидың жіті қан аздығымен (қарапайым және тырыспалы талулар) айқындалатын (жылына екі реттен көп емес) криздер; </w:t>
      </w:r>
    </w:p>
    <w:p>
      <w:pPr>
        <w:spacing w:after="0"/>
        <w:ind w:left="0"/>
        <w:jc w:val="both"/>
      </w:pPr>
      <w:r>
        <w:rPr>
          <w:rFonts w:ascii="Times New Roman"/>
          <w:b w:val="false"/>
          <w:i w:val="false"/>
          <w:color w:val="000000"/>
          <w:sz w:val="28"/>
        </w:rPr>
        <w:t>
      бас мидың қан айналымы жеткіліксіздігінің бастапқы көріністері;</w:t>
      </w:r>
    </w:p>
    <w:p>
      <w:pPr>
        <w:spacing w:after="0"/>
        <w:ind w:left="0"/>
        <w:jc w:val="both"/>
      </w:pPr>
      <w:r>
        <w:rPr>
          <w:rFonts w:ascii="Times New Roman"/>
          <w:b w:val="false"/>
          <w:i w:val="false"/>
          <w:color w:val="000000"/>
          <w:sz w:val="28"/>
        </w:rPr>
        <w:t>
      І дәрежедегі дисциркуляторлы энцефалопатия жатады.</w:t>
      </w:r>
    </w:p>
    <w:p>
      <w:pPr>
        <w:spacing w:after="0"/>
        <w:ind w:left="0"/>
        <w:jc w:val="both"/>
      </w:pPr>
      <w:r>
        <w:rPr>
          <w:rFonts w:ascii="Times New Roman"/>
          <w:b w:val="false"/>
          <w:i w:val="false"/>
          <w:color w:val="000000"/>
          <w:sz w:val="28"/>
        </w:rPr>
        <w:t xml:space="preserve">
      Мидың қанмен қамтамасыз етілу жеткіліксіздігінің бастапқы көріністері және дисциркуляторлы энцефалопатия диагнозын қою кезінде мынадай шарттарды басшылыққа алу қажет: </w:t>
      </w:r>
    </w:p>
    <w:p>
      <w:pPr>
        <w:spacing w:after="0"/>
        <w:ind w:left="0"/>
        <w:jc w:val="both"/>
      </w:pPr>
      <w:r>
        <w:rPr>
          <w:rFonts w:ascii="Times New Roman"/>
          <w:b w:val="false"/>
          <w:i w:val="false"/>
          <w:color w:val="000000"/>
          <w:sz w:val="28"/>
        </w:rPr>
        <w:t>
      этиологиялық факторлардың біреуінің болуы (церебральды тамырлардың атеросклерозы, артериялық гипертензия, қант диабеті, гиперхолестеринемия, гипергомоцистеинемия, жүрек аурулары (жүректің ишемиялық ауруы, ревматикалық зақымданулар, жүрек ырғағының бұзылуы және т.б.), қан аурулары, жарақаттардың, инфекциялық және жүйелік аурулар салдарынан болған бас ми тамырларының зақымдануы, тамыр дамуының ауытқулары, омыртқаның мойын бөлігінің патологиясы, бас миының жарақаты және т.б.);</w:t>
      </w:r>
    </w:p>
    <w:p>
      <w:pPr>
        <w:spacing w:after="0"/>
        <w:ind w:left="0"/>
        <w:jc w:val="both"/>
      </w:pPr>
      <w:r>
        <w:rPr>
          <w:rFonts w:ascii="Times New Roman"/>
          <w:b w:val="false"/>
          <w:i w:val="false"/>
          <w:color w:val="000000"/>
          <w:sz w:val="28"/>
        </w:rPr>
        <w:t>
      бас миы жай-күйінің функционалдық бұзылуын көрсететін шағымдардың болуы;</w:t>
      </w:r>
    </w:p>
    <w:p>
      <w:pPr>
        <w:spacing w:after="0"/>
        <w:ind w:left="0"/>
        <w:jc w:val="both"/>
      </w:pPr>
      <w:r>
        <w:rPr>
          <w:rFonts w:ascii="Times New Roman"/>
          <w:b w:val="false"/>
          <w:i w:val="false"/>
          <w:color w:val="000000"/>
          <w:sz w:val="28"/>
        </w:rPr>
        <w:t>
      бас мидың органикалық зақымдануының клиникалық белгілерінің болуы;</w:t>
      </w:r>
    </w:p>
    <w:p>
      <w:pPr>
        <w:spacing w:after="0"/>
        <w:ind w:left="0"/>
        <w:jc w:val="both"/>
      </w:pPr>
      <w:r>
        <w:rPr>
          <w:rFonts w:ascii="Times New Roman"/>
          <w:b w:val="false"/>
          <w:i w:val="false"/>
          <w:color w:val="000000"/>
          <w:sz w:val="28"/>
        </w:rPr>
        <w:t>
      нейропсихологиялық тексеру деректері бойынша когнитивтік бұзылудың объективті белгілерінің болуы;</w:t>
      </w:r>
    </w:p>
    <w:p>
      <w:pPr>
        <w:spacing w:after="0"/>
        <w:ind w:left="0"/>
        <w:jc w:val="both"/>
      </w:pPr>
      <w:r>
        <w:rPr>
          <w:rFonts w:ascii="Times New Roman"/>
          <w:b w:val="false"/>
          <w:i w:val="false"/>
          <w:color w:val="000000"/>
          <w:sz w:val="28"/>
        </w:rPr>
        <w:t>
      цереброваскулярлық ағымның зақымдану белгілерінің болуы;</w:t>
      </w:r>
    </w:p>
    <w:p>
      <w:pPr>
        <w:spacing w:after="0"/>
        <w:ind w:left="0"/>
        <w:jc w:val="both"/>
      </w:pPr>
      <w:r>
        <w:rPr>
          <w:rFonts w:ascii="Times New Roman"/>
          <w:b w:val="false"/>
          <w:i w:val="false"/>
          <w:color w:val="000000"/>
          <w:sz w:val="28"/>
        </w:rPr>
        <w:t>
      магниттік-резонанстық томография мен компьютерлік томография деректері бойынша ми затының құрылымдық өзгерістері белгілерінің болуы.</w:t>
      </w:r>
    </w:p>
    <w:p>
      <w:pPr>
        <w:spacing w:after="0"/>
        <w:ind w:left="0"/>
        <w:jc w:val="both"/>
      </w:pPr>
      <w:r>
        <w:rPr>
          <w:rFonts w:ascii="Times New Roman"/>
          <w:b w:val="false"/>
          <w:i w:val="false"/>
          <w:color w:val="000000"/>
          <w:sz w:val="28"/>
        </w:rPr>
        <w:t>
      Қосымша тексеру кезінде алынған тәуекел факторларымен және өзгерістермен клиникалық симптомдардың қалыптасуының себепті-салдарлық байланысы және кемінде үш шарт болған кезде диагноз қойылады.</w:t>
      </w:r>
    </w:p>
    <w:p>
      <w:pPr>
        <w:spacing w:after="0"/>
        <w:ind w:left="0"/>
        <w:jc w:val="both"/>
      </w:pPr>
      <w:r>
        <w:rPr>
          <w:rFonts w:ascii="Times New Roman"/>
          <w:b w:val="false"/>
          <w:i w:val="false"/>
          <w:color w:val="000000"/>
          <w:sz w:val="28"/>
        </w:rPr>
        <w:t>
      Талмалары бар адамдар тереңдетілген медициналық тексерілуге және емделуге жатады.</w:t>
      </w:r>
    </w:p>
    <w:p>
      <w:pPr>
        <w:spacing w:after="0"/>
        <w:ind w:left="0"/>
        <w:jc w:val="both"/>
      </w:pPr>
      <w:r>
        <w:rPr>
          <w:rFonts w:ascii="Times New Roman"/>
          <w:b w:val="false"/>
          <w:i w:val="false"/>
          <w:color w:val="000000"/>
          <w:sz w:val="28"/>
        </w:rPr>
        <w:t>
      Вегетативті нерв жүйесінің бұзылуы қоса болатын, мақсатты бағытталған тексеру басқа науқастануларды айқындамаған кезде талма (синкопалды жай-күй) диагнозы қойылады. Басқа науқастанулар немесе бұзылулар (инфекциялар, жарақаттар, уланулар) салдарынан талмалар болған кезде бағандар бойынша талаптардың тиісті тармақтары бойынша куәландырылады. Талмалары бар адамдар көлік құралдарын басқаруға, биіктікте, жылжымалы механизмдерде, отта және суда жұмыс істеуге жарамсыз.</w:t>
      </w:r>
    </w:p>
    <w:p>
      <w:pPr>
        <w:spacing w:after="0"/>
        <w:ind w:left="0"/>
        <w:jc w:val="both"/>
      </w:pPr>
      <w:r>
        <w:rPr>
          <w:rFonts w:ascii="Times New Roman"/>
          <w:b w:val="false"/>
          <w:i w:val="false"/>
          <w:color w:val="000000"/>
          <w:sz w:val="28"/>
        </w:rPr>
        <w:t>
      ІІІ баған бойынша куәландырылатын әскери қызметшілерге қатысты ми қан айналымының өтпелі бұзылуына шалдыққаннан кейін ОНЖ-ның функциялары толық қалпына келтірілген кезде бағандар бойынша талаптардың 28-тармағы бойынша босату немесе науқастануы бойынша демалыс беру қажеттілігі туралы қорытынды шығарылады.</w:t>
      </w:r>
    </w:p>
    <w:p>
      <w:pPr>
        <w:spacing w:after="0"/>
        <w:ind w:left="0"/>
        <w:jc w:val="both"/>
      </w:pPr>
      <w:r>
        <w:rPr>
          <w:rFonts w:ascii="Times New Roman"/>
          <w:b w:val="false"/>
          <w:i w:val="false"/>
          <w:color w:val="000000"/>
          <w:sz w:val="28"/>
        </w:rPr>
        <w:t>
      25-тармақ. Тармақ бас, жұлын миының қазіргі және бұрынғы (жарақат алған сәттен бір немесе одан көп жылдан кейін) жарақаттары салдарын, орталық нерв жүйесінің жарақаттық зақымдануларының асқынуларын, сондай-ақ ауадағы жарылыс толқынынан және басқа да сыртқы факторлардың әсерінен жарақаттар салдарын көздейді.</w:t>
      </w:r>
    </w:p>
    <w:p>
      <w:pPr>
        <w:spacing w:after="0"/>
        <w:ind w:left="0"/>
        <w:jc w:val="both"/>
      </w:pPr>
      <w:r>
        <w:rPr>
          <w:rFonts w:ascii="Times New Roman"/>
          <w:b w:val="false"/>
          <w:i w:val="false"/>
          <w:color w:val="000000"/>
          <w:sz w:val="28"/>
        </w:rPr>
        <w:t>
      25-тармақтың 1) тармақшасына:</w:t>
      </w:r>
    </w:p>
    <w:p>
      <w:pPr>
        <w:spacing w:after="0"/>
        <w:ind w:left="0"/>
        <w:jc w:val="both"/>
      </w:pPr>
      <w:r>
        <w:rPr>
          <w:rFonts w:ascii="Times New Roman"/>
          <w:b w:val="false"/>
          <w:i w:val="false"/>
          <w:color w:val="000000"/>
          <w:sz w:val="28"/>
        </w:rPr>
        <w:t xml:space="preserve">
      бас және жұлын миы функциясының ауыр бұзылуымен жарақаттық зақымдану салдары (тұрақты сал ауруына немесе терең парездерге, жамбас мүшелері функциясының бұзылуына әкеп соқтыратын мидың соғылуы мен қысылуы); </w:t>
      </w:r>
    </w:p>
    <w:p>
      <w:pPr>
        <w:spacing w:after="0"/>
        <w:ind w:left="0"/>
        <w:jc w:val="both"/>
      </w:pPr>
      <w:r>
        <w:rPr>
          <w:rFonts w:ascii="Times New Roman"/>
          <w:b w:val="false"/>
          <w:i w:val="false"/>
          <w:color w:val="000000"/>
          <w:sz w:val="28"/>
        </w:rPr>
        <w:t>
      қыртыстық функциялардың бұзылуымен ми затының жарақаттық зақымдалуларының салдары (афазия, агнозия, апраксия, амнестикалық синдром);</w:t>
      </w:r>
    </w:p>
    <w:p>
      <w:pPr>
        <w:spacing w:after="0"/>
        <w:ind w:left="0"/>
        <w:jc w:val="both"/>
      </w:pPr>
      <w:r>
        <w:rPr>
          <w:rFonts w:ascii="Times New Roman"/>
          <w:b w:val="false"/>
          <w:i w:val="false"/>
          <w:color w:val="000000"/>
          <w:sz w:val="28"/>
        </w:rPr>
        <w:t>
      жарақаттан кейінгі арахноидит, бассүйек ішіндегі қысымның кенеттен көтерілуіне немесе жиі (жылына 3 және одан көп) эпилептикалық талмаларға әкеп соқтыратын гидроцефалия жатады.</w:t>
      </w:r>
    </w:p>
    <w:p>
      <w:pPr>
        <w:spacing w:after="0"/>
        <w:ind w:left="0"/>
        <w:jc w:val="both"/>
      </w:pPr>
      <w:r>
        <w:rPr>
          <w:rFonts w:ascii="Times New Roman"/>
          <w:b w:val="false"/>
          <w:i w:val="false"/>
          <w:color w:val="000000"/>
          <w:sz w:val="28"/>
        </w:rPr>
        <w:t xml:space="preserve">
      25-тармақтың 2) тармақшасына 25-тармақтың 1) тармақшасында көзделген ошақтық симптомдар мен функциялардың бұзылуы айқын көріну дәрежесіне жетпеген кезде бас немесе жұлын миы жарақаттарының салдары: </w:t>
      </w:r>
    </w:p>
    <w:p>
      <w:pPr>
        <w:spacing w:after="0"/>
        <w:ind w:left="0"/>
        <w:jc w:val="both"/>
      </w:pPr>
      <w:r>
        <w:rPr>
          <w:rFonts w:ascii="Times New Roman"/>
          <w:b w:val="false"/>
          <w:i w:val="false"/>
          <w:color w:val="000000"/>
          <w:sz w:val="28"/>
        </w:rPr>
        <w:t xml:space="preserve">
      аяқ-қолдың функциясын орташа шектейтін парез; </w:t>
      </w:r>
    </w:p>
    <w:p>
      <w:pPr>
        <w:spacing w:after="0"/>
        <w:ind w:left="0"/>
        <w:jc w:val="both"/>
      </w:pPr>
      <w:r>
        <w:rPr>
          <w:rFonts w:ascii="Times New Roman"/>
          <w:b w:val="false"/>
          <w:i w:val="false"/>
          <w:color w:val="000000"/>
          <w:sz w:val="28"/>
        </w:rPr>
        <w:t xml:space="preserve">
      жүру кезінде тұрақсыздық, нистагм, сезімталдық бұзылу түрінде орташа айқын көрінген мишықты бұзылу; </w:t>
      </w:r>
    </w:p>
    <w:p>
      <w:pPr>
        <w:spacing w:after="0"/>
        <w:ind w:left="0"/>
        <w:jc w:val="both"/>
      </w:pPr>
      <w:r>
        <w:rPr>
          <w:rFonts w:ascii="Times New Roman"/>
          <w:b w:val="false"/>
          <w:i w:val="false"/>
          <w:color w:val="000000"/>
          <w:sz w:val="28"/>
        </w:rPr>
        <w:t>
      жарақаттық арахноидит;</w:t>
      </w:r>
    </w:p>
    <w:p>
      <w:pPr>
        <w:spacing w:after="0"/>
        <w:ind w:left="0"/>
        <w:jc w:val="both"/>
      </w:pPr>
      <w:r>
        <w:rPr>
          <w:rFonts w:ascii="Times New Roman"/>
          <w:b w:val="false"/>
          <w:i w:val="false"/>
          <w:color w:val="000000"/>
          <w:sz w:val="28"/>
        </w:rPr>
        <w:t>
      орташа айқын көрінумен немесе бассүйек ішіндегі қысымның шамалы көтерілуімен, сирек (жылына 3 реттен аз) эпилептикалық талмалармен жарақаттық арахноидит, гидроцефалия жатады.</w:t>
      </w:r>
    </w:p>
    <w:p>
      <w:pPr>
        <w:spacing w:after="0"/>
        <w:ind w:left="0"/>
        <w:jc w:val="both"/>
      </w:pPr>
      <w:r>
        <w:rPr>
          <w:rFonts w:ascii="Times New Roman"/>
          <w:b w:val="false"/>
          <w:i w:val="false"/>
          <w:color w:val="000000"/>
          <w:sz w:val="28"/>
        </w:rPr>
        <w:t>
      25-тармақтың 3) тармақшасына бас және жұлын миының жарақаттық зақымдану салдары, тұрақты астениялық-невротикалық белгілермен және вегетативті-қан тамырлы тұрақсыздықпен ұштасатын, неврологиялық мәртебеде шашыраңқы органикалық белгілері (бассүйек иннервациясының ассиметриясы және анизорефлексия, сезімталдықтың жеңіл бұзылуы) айқындалатын, бассүйегі ішіндегі қысымның көтерілуі белгілерінсіз жарақаттық арахноидит жатады.</w:t>
      </w:r>
    </w:p>
    <w:p>
      <w:pPr>
        <w:spacing w:after="0"/>
        <w:ind w:left="0"/>
        <w:jc w:val="both"/>
      </w:pPr>
      <w:r>
        <w:rPr>
          <w:rFonts w:ascii="Times New Roman"/>
          <w:b w:val="false"/>
          <w:i w:val="false"/>
          <w:color w:val="000000"/>
          <w:sz w:val="28"/>
        </w:rPr>
        <w:t>
      Осы тармақша бойынша куәландыру жүргізілген емдеу мен оңалту нәтижесінде ауырсыну көріністерінің жағымды динамикасы болмаған, сондай-ақ ұзаққа созылған немесе қайталанған декомпенсациялар кезінде ғана жүргізіледі.</w:t>
      </w:r>
    </w:p>
    <w:p>
      <w:pPr>
        <w:spacing w:after="0"/>
        <w:ind w:left="0"/>
        <w:jc w:val="both"/>
      </w:pPr>
      <w:r>
        <w:rPr>
          <w:rFonts w:ascii="Times New Roman"/>
          <w:b w:val="false"/>
          <w:i w:val="false"/>
          <w:color w:val="000000"/>
          <w:sz w:val="28"/>
        </w:rPr>
        <w:t>
      25-тармақтың 4) тармақшасына:</w:t>
      </w:r>
    </w:p>
    <w:p>
      <w:pPr>
        <w:spacing w:after="0"/>
        <w:ind w:left="0"/>
        <w:jc w:val="both"/>
      </w:pPr>
      <w:r>
        <w:rPr>
          <w:rFonts w:ascii="Times New Roman"/>
          <w:b w:val="false"/>
          <w:i w:val="false"/>
          <w:color w:val="000000"/>
          <w:sz w:val="28"/>
        </w:rPr>
        <w:t>
      жекелеген шашыраңқы органикалық белгілері бар болған кезде бас және жұлын миы жарақаттарының бұрынғы салдары, қозғалыс, сезімталдық, үйлестіру және нерв жүйесінің басқа да функцияларының бұзылуынсыз әлсіз айқын көрінген вегетативті-қан тамырлы тұрақсыздық және астенизацияның шамалы құбылыстары;</w:t>
      </w:r>
    </w:p>
    <w:p>
      <w:pPr>
        <w:spacing w:after="0"/>
        <w:ind w:left="0"/>
        <w:jc w:val="both"/>
      </w:pPr>
      <w:r>
        <w:rPr>
          <w:rFonts w:ascii="Times New Roman"/>
          <w:b w:val="false"/>
          <w:i w:val="false"/>
          <w:color w:val="000000"/>
          <w:sz w:val="28"/>
        </w:rPr>
        <w:t>
      жүргізілген емдеуден кейін жай-күйдің жақсаруы, ауырсыну белгілерінің компенсациясы, әскери қызмет міндеттерін орындау қабілетінің компенсациясы жатады.</w:t>
      </w:r>
    </w:p>
    <w:p>
      <w:pPr>
        <w:spacing w:after="0"/>
        <w:ind w:left="0"/>
        <w:jc w:val="both"/>
      </w:pPr>
      <w:r>
        <w:rPr>
          <w:rFonts w:ascii="Times New Roman"/>
          <w:b w:val="false"/>
          <w:i w:val="false"/>
          <w:color w:val="000000"/>
          <w:sz w:val="28"/>
        </w:rPr>
        <w:t>
      Бас немесе жұлын миы жарақаты себебінен емделу фактісі немесе анамнезде оның салдары медициналық құжаттармен, ал еңбекке қабілеттілікке, әскери қызмет міндеттерін орындауға жарақат салдарының әсері әскери қызметшілердің қызметтік іс-әрекеттері туралы мәліметтермен, ал азаматтарда жұмыс, оқу орнынан мінездемелермен расталады.</w:t>
      </w:r>
    </w:p>
    <w:p>
      <w:pPr>
        <w:spacing w:after="0"/>
        <w:ind w:left="0"/>
        <w:jc w:val="both"/>
      </w:pPr>
      <w:r>
        <w:rPr>
          <w:rFonts w:ascii="Times New Roman"/>
          <w:b w:val="false"/>
          <w:i w:val="false"/>
          <w:color w:val="000000"/>
          <w:sz w:val="28"/>
        </w:rPr>
        <w:t>
      Бас миы жарақаты салдарынан пайда болған, әскери қызмет міндеттерін орындауды қиындататын айқын көрінген эмоционалдық-ерік және интеллектуалдық-мнестикалық бұзылу болған кезде бағандар бойынша талаптардың 14-тармағы бойынша куәландырылады.</w:t>
      </w:r>
    </w:p>
    <w:p>
      <w:pPr>
        <w:spacing w:after="0"/>
        <w:ind w:left="0"/>
        <w:jc w:val="both"/>
      </w:pPr>
      <w:r>
        <w:rPr>
          <w:rFonts w:ascii="Times New Roman"/>
          <w:b w:val="false"/>
          <w:i w:val="false"/>
          <w:color w:val="000000"/>
          <w:sz w:val="28"/>
        </w:rPr>
        <w:t>
      Орталық нерв жүйесінің сыртқы факторлармен (радиация, төмен және жоғары температуралар, жарық, ауаның немесе судың, басқа да сыртқы себептердің жоғары немесе төмен қысымдары) зақымдануы салдары болған кезде функциялардың бұзылу дәрежесіне байланысты куәландыру осы тармақтың тиісті тармақшалары бойынша жүргізіледі.</w:t>
      </w:r>
    </w:p>
    <w:p>
      <w:pPr>
        <w:spacing w:after="0"/>
        <w:ind w:left="0"/>
        <w:jc w:val="both"/>
      </w:pPr>
      <w:r>
        <w:rPr>
          <w:rFonts w:ascii="Times New Roman"/>
          <w:b w:val="false"/>
          <w:i w:val="false"/>
          <w:color w:val="000000"/>
          <w:sz w:val="28"/>
        </w:rPr>
        <w:t>
      Бассүйектердің зақымданулары мен ақаулары болған кезде осы тармақтан басқа, сондай-ақ бағандар бойынша талаптардың 81-тармағының тиісті тармақшалары қолданылады.</w:t>
      </w:r>
    </w:p>
    <w:p>
      <w:pPr>
        <w:spacing w:after="0"/>
        <w:ind w:left="0"/>
        <w:jc w:val="both"/>
      </w:pPr>
      <w:r>
        <w:rPr>
          <w:rFonts w:ascii="Times New Roman"/>
          <w:b w:val="false"/>
          <w:i w:val="false"/>
          <w:color w:val="000000"/>
          <w:sz w:val="28"/>
        </w:rPr>
        <w:t>
      Бас немесе жұлын миының жіті жарақатына шалдыққан адамдарды медициналық куәландыру бағандар бойынша талаптардың 28-тармағы бойынша жүргізіледі.</w:t>
      </w:r>
    </w:p>
    <w:p>
      <w:pPr>
        <w:spacing w:after="0"/>
        <w:ind w:left="0"/>
        <w:jc w:val="both"/>
      </w:pPr>
      <w:r>
        <w:rPr>
          <w:rFonts w:ascii="Times New Roman"/>
          <w:b w:val="false"/>
          <w:i w:val="false"/>
          <w:color w:val="000000"/>
          <w:sz w:val="28"/>
        </w:rPr>
        <w:t>
      26-тармақ. Тармақ жеке бассүйек-ми нервтерінің алғашқы және қайталанған (ІІ және VІІІ жұптарынан басқа), нерв түбіртектері мен түйіндердің науқастануларын, полиневропатиялар мен перифериялық нерв жүйесінің басқа да зақымдануларын көздейді.</w:t>
      </w:r>
    </w:p>
    <w:p>
      <w:pPr>
        <w:spacing w:after="0"/>
        <w:ind w:left="0"/>
        <w:jc w:val="both"/>
      </w:pPr>
      <w:r>
        <w:rPr>
          <w:rFonts w:ascii="Times New Roman"/>
          <w:b w:val="false"/>
          <w:i w:val="false"/>
          <w:color w:val="000000"/>
          <w:sz w:val="28"/>
        </w:rPr>
        <w:t>
      26-тармақтың 1) тармақшасына:</w:t>
      </w:r>
    </w:p>
    <w:p>
      <w:pPr>
        <w:spacing w:after="0"/>
        <w:ind w:left="0"/>
        <w:jc w:val="both"/>
      </w:pPr>
      <w:r>
        <w:rPr>
          <w:rFonts w:ascii="Times New Roman"/>
          <w:b w:val="false"/>
          <w:i w:val="false"/>
          <w:color w:val="000000"/>
          <w:sz w:val="28"/>
        </w:rPr>
        <w:t>
      айқын көрінген ауырсыну синдромы қоса болатын қозғалыстың, сезімталдықтың, трофиканың елеулі айқын көрінген бұзылуы қоса болатын (бір жақты үдеріс кезінде кенеттен айқын көрінген бұлшықеттер атрофиялары: иықтың – 4 см жоғары, білектің – 3 см жоғары, мықынның – 8 см жоғары, жіліншіктің – 6 см жоғары; созылмалы трофикалық жаралар, ойылулар) полиневриттер (полиневропатия), қабыну және уланудан туындаған плекситтер (плексопатиялар), перифериялық нерв ісіктері салдары (нерв жүйесі ауруының басталуынан 6 ай бойы және одан астам сақталатын неврологиялық симптомдар);</w:t>
      </w:r>
    </w:p>
    <w:p>
      <w:pPr>
        <w:spacing w:after="0"/>
        <w:ind w:left="0"/>
        <w:jc w:val="both"/>
      </w:pPr>
      <w:r>
        <w:rPr>
          <w:rFonts w:ascii="Times New Roman"/>
          <w:b w:val="false"/>
          <w:i w:val="false"/>
          <w:color w:val="000000"/>
          <w:sz w:val="28"/>
        </w:rPr>
        <w:t xml:space="preserve">
      үзіліссіз жалғасатын стационарлық емдеуді қажет ететін (4 ай және одан артық) қозғалыс, вегетативті-трофикалық бұзылумен ауыр, тұрақты ауырсыну синдромымен жиі (жылына екі және одан көп рет) қайталанатын және ұзақ ағымды құяңдар; </w:t>
      </w:r>
    </w:p>
    <w:p>
      <w:pPr>
        <w:spacing w:after="0"/>
        <w:ind w:left="0"/>
        <w:jc w:val="both"/>
      </w:pPr>
      <w:r>
        <w:rPr>
          <w:rFonts w:ascii="Times New Roman"/>
          <w:b w:val="false"/>
          <w:i w:val="false"/>
          <w:color w:val="000000"/>
          <w:sz w:val="28"/>
        </w:rPr>
        <w:t>
      сәтсіз емделген кезде үштік нерв невралгиясының немесе плекситтердің ауыр түрлері жатады.</w:t>
      </w:r>
    </w:p>
    <w:p>
      <w:pPr>
        <w:spacing w:after="0"/>
        <w:ind w:left="0"/>
        <w:jc w:val="both"/>
      </w:pPr>
      <w:r>
        <w:rPr>
          <w:rFonts w:ascii="Times New Roman"/>
          <w:b w:val="false"/>
          <w:i w:val="false"/>
          <w:color w:val="000000"/>
          <w:sz w:val="28"/>
        </w:rPr>
        <w:t>
      26-тармақтың 2) тармақшасына:</w:t>
      </w:r>
    </w:p>
    <w:p>
      <w:pPr>
        <w:spacing w:after="0"/>
        <w:ind w:left="0"/>
        <w:jc w:val="both"/>
      </w:pPr>
      <w:r>
        <w:rPr>
          <w:rFonts w:ascii="Times New Roman"/>
          <w:b w:val="false"/>
          <w:i w:val="false"/>
          <w:color w:val="000000"/>
          <w:sz w:val="28"/>
        </w:rPr>
        <w:t xml:space="preserve">
      негізгі функциясы орташа бұзылған кезде (мимикалық бұлшықеттердің тұрақты парезі, аяқ-қол бұлшықетінің күші төмендеген, қолды көтеру шектелген) перифериялық нервтердің және түйіндердің аурулары; </w:t>
      </w:r>
    </w:p>
    <w:p>
      <w:pPr>
        <w:spacing w:after="0"/>
        <w:ind w:left="0"/>
        <w:jc w:val="both"/>
      </w:pPr>
      <w:r>
        <w:rPr>
          <w:rFonts w:ascii="Times New Roman"/>
          <w:b w:val="false"/>
          <w:i w:val="false"/>
          <w:color w:val="000000"/>
          <w:sz w:val="28"/>
        </w:rPr>
        <w:t>
      2 – 3 ай бойы үзіліссіз стационарлық және амбулаторлық емдеуді қажет ететін жиі асқыну кезеңінде дененің мәжбүрлі орналасуымен, нервтер ауруы қоса болатын созылмалы, қайталанатын құяңдар, плекситтер, невропатиялар, невриттер жатады.</w:t>
      </w:r>
    </w:p>
    <w:p>
      <w:pPr>
        <w:spacing w:after="0"/>
        <w:ind w:left="0"/>
        <w:jc w:val="both"/>
      </w:pPr>
      <w:r>
        <w:rPr>
          <w:rFonts w:ascii="Times New Roman"/>
          <w:b w:val="false"/>
          <w:i w:val="false"/>
          <w:color w:val="000000"/>
          <w:sz w:val="28"/>
        </w:rPr>
        <w:t>
      26-тармақтың 3) тармақшасына:</w:t>
      </w:r>
    </w:p>
    <w:p>
      <w:pPr>
        <w:spacing w:after="0"/>
        <w:ind w:left="0"/>
        <w:jc w:val="both"/>
      </w:pPr>
      <w:r>
        <w:rPr>
          <w:rFonts w:ascii="Times New Roman"/>
          <w:b w:val="false"/>
          <w:i w:val="false"/>
          <w:color w:val="000000"/>
          <w:sz w:val="28"/>
        </w:rPr>
        <w:t xml:space="preserve">
      қозғалыс, сезімталдық және трофикалық бұзылудың ұлғаюымен, сирек (жылына екі реттен кем) асқынулармен қайталанатын перифериялық нервтердің және түйіндердің аурулары; </w:t>
      </w:r>
    </w:p>
    <w:p>
      <w:pPr>
        <w:spacing w:after="0"/>
        <w:ind w:left="0"/>
        <w:jc w:val="both"/>
      </w:pPr>
      <w:r>
        <w:rPr>
          <w:rFonts w:ascii="Times New Roman"/>
          <w:b w:val="false"/>
          <w:i w:val="false"/>
          <w:color w:val="000000"/>
          <w:sz w:val="28"/>
        </w:rPr>
        <w:t>
      аяқ-қол функциясын шамалы бұзатын, бұрын асқынуларға шалдығумен байланысты айқын көрінбеген қалдықты көріністер жатады.</w:t>
      </w:r>
    </w:p>
    <w:p>
      <w:pPr>
        <w:spacing w:after="0"/>
        <w:ind w:left="0"/>
        <w:jc w:val="both"/>
      </w:pPr>
      <w:r>
        <w:rPr>
          <w:rFonts w:ascii="Times New Roman"/>
          <w:b w:val="false"/>
          <w:i w:val="false"/>
          <w:color w:val="000000"/>
          <w:sz w:val="28"/>
        </w:rPr>
        <w:t>
      26-тармақтың 4) тармақшасына аяқ-қол функциясын бұзбайтын және қайта қалпына келетін, сезімталдықтың шамалы бұзылуы, шағын атрофиялар немесе бұлшықеттер күшінің әлсізденуі түрінде перифериялық нерв ауруларының қалдықты құбылыстары жатады.</w:t>
      </w:r>
    </w:p>
    <w:p>
      <w:pPr>
        <w:spacing w:after="0"/>
        <w:ind w:left="0"/>
        <w:jc w:val="both"/>
      </w:pPr>
      <w:r>
        <w:rPr>
          <w:rFonts w:ascii="Times New Roman"/>
          <w:b w:val="false"/>
          <w:i w:val="false"/>
          <w:color w:val="000000"/>
          <w:sz w:val="28"/>
        </w:rPr>
        <w:t>
      Перифериялық нерв жүйесінің қайталанған зақымданулары кезінде бағандар бойынша талаптардың тиісті тармақтары қолданылады.</w:t>
      </w:r>
    </w:p>
    <w:p>
      <w:pPr>
        <w:spacing w:after="0"/>
        <w:ind w:left="0"/>
        <w:jc w:val="both"/>
      </w:pPr>
      <w:r>
        <w:rPr>
          <w:rFonts w:ascii="Times New Roman"/>
          <w:b w:val="false"/>
          <w:i w:val="false"/>
          <w:color w:val="000000"/>
          <w:sz w:val="28"/>
        </w:rPr>
        <w:t>
      27-тармақ. Тармақ бассүйек ми жарақатының (ІІ және VІІІ жұптарынан басқа) және перифериялық нервтер жарақатының салдарын көздейді.</w:t>
      </w:r>
    </w:p>
    <w:p>
      <w:pPr>
        <w:spacing w:after="0"/>
        <w:ind w:left="0"/>
        <w:jc w:val="both"/>
      </w:pPr>
      <w:r>
        <w:rPr>
          <w:rFonts w:ascii="Times New Roman"/>
          <w:b w:val="false"/>
          <w:i w:val="false"/>
          <w:color w:val="000000"/>
          <w:sz w:val="28"/>
        </w:rPr>
        <w:t>
      27-тармақтың 1) тармақшасына айқын көрінген және тұрақты қозғалыс, сезімталдық бұзылу, трофиканың (26-тармақтың 1-тармақшасына ұқсас) бұзылу болған кезде нерв сабақтарының және түйіндерінің жарақаттану немесе жаралану салдары, сондай-ақ айқын көрінген ауырсыну синдромы қоса болатын зақымдану салдары жатады.</w:t>
      </w:r>
    </w:p>
    <w:p>
      <w:pPr>
        <w:spacing w:after="0"/>
        <w:ind w:left="0"/>
        <w:jc w:val="both"/>
      </w:pPr>
      <w:r>
        <w:rPr>
          <w:rFonts w:ascii="Times New Roman"/>
          <w:b w:val="false"/>
          <w:i w:val="false"/>
          <w:color w:val="000000"/>
          <w:sz w:val="28"/>
        </w:rPr>
        <w:t>
      27-тармақтың 2) тармақшасына бұлшықеттер топтарынан немесе жекелеген бұлшықеттерден қол-аяқтың негізгі функциясы орташа бұзылатын нервтер мен түйіндері зақымдануларының салдары, бет нервтерінің негізгі сабақтарының немесе ірі тарамдарының зақымдануы салдарынан мимикалық бұлшықеттердің параличі жатады.</w:t>
      </w:r>
    </w:p>
    <w:p>
      <w:pPr>
        <w:spacing w:after="0"/>
        <w:ind w:left="0"/>
        <w:jc w:val="both"/>
      </w:pPr>
      <w:r>
        <w:rPr>
          <w:rFonts w:ascii="Times New Roman"/>
          <w:b w:val="false"/>
          <w:i w:val="false"/>
          <w:color w:val="000000"/>
          <w:sz w:val="28"/>
        </w:rPr>
        <w:t>
      27-тармақтың 3) тармақшасына аяқ-қолдың функциясы шамалы бұзылған кезде (білезіктің бүгілу күші төмендеген және оның сыртқы флексиясы шектелген кезде бір кәрі жіліктің немесе шынтақ нервтерінің зақымдануы) нервтердің, түйіндердің зақымдану салдары жатады.</w:t>
      </w:r>
    </w:p>
    <w:p>
      <w:pPr>
        <w:spacing w:after="0"/>
        <w:ind w:left="0"/>
        <w:jc w:val="both"/>
      </w:pPr>
      <w:r>
        <w:rPr>
          <w:rFonts w:ascii="Times New Roman"/>
          <w:b w:val="false"/>
          <w:i w:val="false"/>
          <w:color w:val="000000"/>
          <w:sz w:val="28"/>
        </w:rPr>
        <w:t>
      27-тармақтың 4) тармақшасына функциялары толық қалпына келтірілген, ал қалған жеңіл құбылыстар зақымданған нервпен иннервацияланған сезімталдықтың минималды айқын көрінген бұзылуы немесе бұлшықеттердің сәл әлсізденуі түрінде қол-аяқ функциясын шектемейтін нервтердің зақымдану салдары жатады.</w:t>
      </w:r>
    </w:p>
    <w:p>
      <w:pPr>
        <w:spacing w:after="0"/>
        <w:ind w:left="0"/>
        <w:jc w:val="both"/>
      </w:pPr>
      <w:r>
        <w:rPr>
          <w:rFonts w:ascii="Times New Roman"/>
          <w:b w:val="false"/>
          <w:i w:val="false"/>
          <w:color w:val="000000"/>
          <w:sz w:val="28"/>
        </w:rPr>
        <w:t>
      Перифериялық нервтердің жарақатынан немесе операциялық емделгеннен кейін әскери қызмет міндеттерін орындау қабілетін толық қалпына келтіруге кемінде бір ай мерзім қажет болған кезде медициналық куәландыру бағандар бойынша талаптардың 28-тармағы бойынша жүргізіледі.</w:t>
      </w:r>
    </w:p>
    <w:p>
      <w:pPr>
        <w:spacing w:after="0"/>
        <w:ind w:left="0"/>
        <w:jc w:val="both"/>
      </w:pPr>
      <w:r>
        <w:rPr>
          <w:rFonts w:ascii="Times New Roman"/>
          <w:b w:val="false"/>
          <w:i w:val="false"/>
          <w:color w:val="000000"/>
          <w:sz w:val="28"/>
        </w:rPr>
        <w:t>
      28-тармақ. Тармақ жіті инфекциялық, паразитарлық және басқа да науқастанулардан, улану зақымдануларынан және нерв жүйесінің жарақаттарынан, сондай-ақ бас және жұлын миы тамырларының жіті науқастануларынан кейінгі жай-күйді көздейді.</w:t>
      </w:r>
    </w:p>
    <w:p>
      <w:pPr>
        <w:spacing w:after="0"/>
        <w:ind w:left="0"/>
        <w:jc w:val="both"/>
      </w:pPr>
      <w:r>
        <w:rPr>
          <w:rFonts w:ascii="Times New Roman"/>
          <w:b w:val="false"/>
          <w:i w:val="false"/>
          <w:color w:val="000000"/>
          <w:sz w:val="28"/>
        </w:rPr>
        <w:t>
      Әскери қызметшіге науқастануы бойынша демалыс беру қажеттілігі туралы ӘДК қорытындысы жіті серозды менингитке, кене энцефалитінің менингеалды түріне, менингококкты инфекцияның генерализденген түрлеріне (менингит, менингоэнцефалит, менингококкцемия) шалдыққаннан, емделу және ликворды санациялау аяқталғаннан кейін астениялық жай-күйдің нәтижесімен полирадикулоневриттердің аралас түрлері кезінде және одан кейін шығарылады. Менингококкты менингит кезінде лимфоциттер саны 75 пайыз және одан артық болған кезде цитоздың 50 жасушадан төмен азаюы ликворды санациялау критерииі болып табылады. Жоғарыда аталған науқастануларға шалдыққан әскери қызметшілер оңалтуға жіберіледі.</w:t>
      </w:r>
    </w:p>
    <w:p>
      <w:pPr>
        <w:spacing w:after="0"/>
        <w:ind w:left="0"/>
        <w:jc w:val="both"/>
      </w:pPr>
      <w:r>
        <w:rPr>
          <w:rFonts w:ascii="Times New Roman"/>
          <w:b w:val="false"/>
          <w:i w:val="false"/>
          <w:color w:val="000000"/>
          <w:sz w:val="28"/>
        </w:rPr>
        <w:t>
      Көрсетілген науқастанулардың асқынбаған түрде өтуі кезінде және толық сауыққанда әскери қызметшілер босатылады.</w:t>
      </w:r>
    </w:p>
    <w:p>
      <w:pPr>
        <w:spacing w:after="0"/>
        <w:ind w:left="0"/>
        <w:jc w:val="both"/>
      </w:pPr>
      <w:r>
        <w:rPr>
          <w:rFonts w:ascii="Times New Roman"/>
          <w:b w:val="false"/>
          <w:i w:val="false"/>
          <w:color w:val="000000"/>
          <w:sz w:val="28"/>
        </w:rPr>
        <w:t>
      Айқын көрінген клиникалық белгілері бар бас миының шайқалуына немесе бас миының соғылуына шалдыққан әскери қызметшілерді куәландыру кезінде науқастануы бойынша демалыс беру туралы қорытынды шығарылады.</w:t>
      </w:r>
    </w:p>
    <w:p>
      <w:pPr>
        <w:spacing w:after="0"/>
        <w:ind w:left="0"/>
        <w:jc w:val="both"/>
      </w:pPr>
      <w:r>
        <w:rPr>
          <w:rFonts w:ascii="Times New Roman"/>
          <w:b w:val="false"/>
          <w:i w:val="false"/>
          <w:color w:val="000000"/>
          <w:sz w:val="28"/>
        </w:rPr>
        <w:t>
      Науқастануы бойынша демалыстан кейін ІV баған бойынша куәландырылатын әскери қызметшілер қайта медициналық куәландыруға жатады.</w:t>
      </w:r>
    </w:p>
    <w:p>
      <w:pPr>
        <w:spacing w:after="0"/>
        <w:ind w:left="0"/>
        <w:jc w:val="both"/>
      </w:pPr>
      <w:r>
        <w:rPr>
          <w:rFonts w:ascii="Times New Roman"/>
          <w:b w:val="false"/>
          <w:i w:val="false"/>
          <w:color w:val="000000"/>
          <w:sz w:val="28"/>
        </w:rPr>
        <w:t>
      Әскерге шақыру учаскелеріне тіркеу, мерзімді әскери қызметке шақыру, келісімшарт бойынша әскери қызметке кіру кезінде менингитке, менингоэнцефалитке шалдыққан азаматтар, егер емдеу аяқталғаннан кейін кемінде он екі ай өтсе, әскери қызметке уақытша жарамсыз деп танылады. Қайта куәландыру емдеу мен оңалтудың нәтижесіне байланысты бағандар бойынша талаптардың 22-тармағының тиісті тармақшалары бойынша жүргізіледі.</w:t>
      </w:r>
    </w:p>
    <w:p>
      <w:pPr>
        <w:spacing w:after="0"/>
        <w:ind w:left="0"/>
        <w:jc w:val="both"/>
      </w:pPr>
      <w:r>
        <w:rPr>
          <w:rFonts w:ascii="Times New Roman"/>
          <w:b w:val="false"/>
          <w:i w:val="false"/>
          <w:color w:val="000000"/>
          <w:sz w:val="28"/>
        </w:rPr>
        <w:t>
      Азаматтар мидың жіті жабық жарақатынан кейін әскерге шақыру учаскелеріне тіркелген, мерзімді әскери қызметке шақырылған, келісімшарт бойынша әскери қызметке кіретін кезде жарақаттың ауырлығына және функциясы бұзылуының айқын көрінуіне байланысты он екі айға дейін әскери қызметке уақытша жарамсыз деп танылады.</w:t>
      </w:r>
    </w:p>
    <w:p>
      <w:pPr>
        <w:spacing w:after="0"/>
        <w:ind w:left="0"/>
        <w:jc w:val="both"/>
      </w:pPr>
      <w:r>
        <w:rPr>
          <w:rFonts w:ascii="Times New Roman"/>
          <w:b w:val="false"/>
          <w:i w:val="false"/>
          <w:color w:val="000000"/>
          <w:sz w:val="28"/>
        </w:rPr>
        <w:t>
      ІІІ және ІV бағандар бойынша куәландырылатын әскери қызметшілерге қатысты нерв жүйесі функциясының қайта қалпына келуімен немесе астениялық жай-күймен аяқталған ми қан айналымының жіті бұзылуына алғаш шалдыққаннан кейін, кейіннен медициналық куәландыру жүргізумен науқастануы бойынша демалыс беріледі.</w:t>
      </w:r>
    </w:p>
    <w:bookmarkStart w:name="z30" w:id="21"/>
    <w:p>
      <w:pPr>
        <w:spacing w:after="0"/>
        <w:ind w:left="0"/>
        <w:jc w:val="left"/>
      </w:pPr>
      <w:r>
        <w:rPr>
          <w:rFonts w:ascii="Times New Roman"/>
          <w:b/>
          <w:i w:val="false"/>
          <w:color w:val="000000"/>
        </w:rPr>
        <w:t xml:space="preserve"> 7-тарау. Көз және оның қосалқы аппаратының аурулары</w:t>
      </w:r>
    </w:p>
    <w:bookmarkEnd w:id="21"/>
    <w:p>
      <w:pPr>
        <w:spacing w:after="0"/>
        <w:ind w:left="0"/>
        <w:jc w:val="both"/>
      </w:pPr>
      <w:r>
        <w:rPr>
          <w:rFonts w:ascii="Times New Roman"/>
          <w:b w:val="false"/>
          <w:i w:val="false"/>
          <w:color w:val="000000"/>
          <w:sz w:val="28"/>
        </w:rPr>
        <w:t>
      29-тармақ. Тармақ туа біткен және жүре пайда болған (аурулардың, жарақаттар мен күйіктердің салдары) өзгерістерді немесе қабақтың орналасу кемістігін, қабақтың, жас шығу жолдарының, көз ұясының және көздің дәнекер қабығының науқастануларын көздейді. Әскери қызметке жарамдылық туралы қорытынды анатомиялық өзгерістердің айқын көріну дәрежесіне, науқастанудың (жарақат пен күйік) өту ауырлығына, емдеу нәтижелеріне, көз функциясына байланысты шығарылады.</w:t>
      </w:r>
    </w:p>
    <w:p>
      <w:pPr>
        <w:spacing w:after="0"/>
        <w:ind w:left="0"/>
        <w:jc w:val="both"/>
      </w:pPr>
      <w:r>
        <w:rPr>
          <w:rFonts w:ascii="Times New Roman"/>
          <w:b w:val="false"/>
          <w:i w:val="false"/>
          <w:color w:val="000000"/>
          <w:sz w:val="28"/>
        </w:rPr>
        <w:t xml:space="preserve">
      29-тармақтың 1) тармақшасына: </w:t>
      </w:r>
    </w:p>
    <w:p>
      <w:pPr>
        <w:spacing w:after="0"/>
        <w:ind w:left="0"/>
        <w:jc w:val="both"/>
      </w:pPr>
      <w:r>
        <w:rPr>
          <w:rFonts w:ascii="Times New Roman"/>
          <w:b w:val="false"/>
          <w:i w:val="false"/>
          <w:color w:val="000000"/>
          <w:sz w:val="28"/>
        </w:rPr>
        <w:t xml:space="preserve">
      егер олар көз қозғалысын елеулі шектесе немесе көруге кедергі келтірсе, қабақтардың өзара немесе көз алмасымен қосылып өсуі; </w:t>
      </w:r>
    </w:p>
    <w:p>
      <w:pPr>
        <w:spacing w:after="0"/>
        <w:ind w:left="0"/>
        <w:jc w:val="both"/>
      </w:pPr>
      <w:r>
        <w:rPr>
          <w:rFonts w:ascii="Times New Roman"/>
          <w:b w:val="false"/>
          <w:i w:val="false"/>
          <w:color w:val="000000"/>
          <w:sz w:val="28"/>
        </w:rPr>
        <w:t>
      көздің тітіркенуін туындататын қабақтардың қайырылып кетуі немесе кірпіктердің көз алмасы бағыты бойынша өсуі;</w:t>
      </w:r>
    </w:p>
    <w:p>
      <w:pPr>
        <w:spacing w:after="0"/>
        <w:ind w:left="0"/>
        <w:jc w:val="both"/>
      </w:pPr>
      <w:r>
        <w:rPr>
          <w:rFonts w:ascii="Times New Roman"/>
          <w:b w:val="false"/>
          <w:i w:val="false"/>
          <w:color w:val="000000"/>
          <w:sz w:val="28"/>
        </w:rPr>
        <w:t>
      теріс айналуы, мүйізгек қабығының жабылуына кедергі келтіретін тыртықтық бұзылуы немесе қабақтардың орналасу кемшіліктері (птоздан басқа),  тұрақты лагофтальм жатады.</w:t>
      </w:r>
    </w:p>
    <w:p>
      <w:pPr>
        <w:spacing w:after="0"/>
        <w:ind w:left="0"/>
        <w:jc w:val="both"/>
      </w:pPr>
      <w:r>
        <w:rPr>
          <w:rFonts w:ascii="Times New Roman"/>
          <w:b w:val="false"/>
          <w:i w:val="false"/>
          <w:color w:val="000000"/>
          <w:sz w:val="28"/>
        </w:rPr>
        <w:t>
      29-тармақтың 2) тармақшасына:</w:t>
      </w:r>
    </w:p>
    <w:p>
      <w:pPr>
        <w:spacing w:after="0"/>
        <w:ind w:left="0"/>
        <w:jc w:val="both"/>
      </w:pPr>
      <w:r>
        <w:rPr>
          <w:rFonts w:ascii="Times New Roman"/>
          <w:b w:val="false"/>
          <w:i w:val="false"/>
          <w:color w:val="000000"/>
          <w:sz w:val="28"/>
        </w:rPr>
        <w:t xml:space="preserve">
      тыртықтың пайда болуымен және қабақтар шеттерінің қасқалануымен кенеттен айқын көрінген жара блефариттері; </w:t>
      </w:r>
    </w:p>
    <w:p>
      <w:pPr>
        <w:spacing w:after="0"/>
        <w:ind w:left="0"/>
        <w:jc w:val="both"/>
      </w:pPr>
      <w:r>
        <w:rPr>
          <w:rFonts w:ascii="Times New Roman"/>
          <w:b w:val="false"/>
          <w:i w:val="false"/>
          <w:color w:val="000000"/>
          <w:sz w:val="28"/>
        </w:rPr>
        <w:t>
      сәтсіз стационарлық емделген кезде жиі (жылына кемінде екі рет) асқынулармен, гипертрофиямен және шырыш асты тіннің кенеттен айқын көрінген инфильтрациясымен созылмалы конъюнктивиттер;</w:t>
      </w:r>
    </w:p>
    <w:p>
      <w:pPr>
        <w:spacing w:after="0"/>
        <w:ind w:left="0"/>
        <w:jc w:val="both"/>
      </w:pPr>
      <w:r>
        <w:rPr>
          <w:rFonts w:ascii="Times New Roman"/>
          <w:b w:val="false"/>
          <w:i w:val="false"/>
          <w:color w:val="000000"/>
          <w:sz w:val="28"/>
        </w:rPr>
        <w:t>
      конъюнктиваның созылмалы трахоматозды зақымдануы;</w:t>
      </w:r>
    </w:p>
    <w:p>
      <w:pPr>
        <w:spacing w:after="0"/>
        <w:ind w:left="0"/>
        <w:jc w:val="both"/>
      </w:pPr>
      <w:r>
        <w:rPr>
          <w:rFonts w:ascii="Times New Roman"/>
          <w:b w:val="false"/>
          <w:i w:val="false"/>
          <w:color w:val="000000"/>
          <w:sz w:val="28"/>
        </w:rPr>
        <w:t>
      жас шығу жолдарының науқастанулары және бірнеше рет хирургиялық емдегеннен кейін емделмейтін көз функцияларының үдемелі бұзылуымен қанат тәрізді перденің қайталануы;</w:t>
      </w:r>
    </w:p>
    <w:p>
      <w:pPr>
        <w:spacing w:after="0"/>
        <w:ind w:left="0"/>
        <w:jc w:val="both"/>
      </w:pPr>
      <w:r>
        <w:rPr>
          <w:rFonts w:ascii="Times New Roman"/>
          <w:b w:val="false"/>
          <w:i w:val="false"/>
          <w:color w:val="000000"/>
          <w:sz w:val="28"/>
        </w:rPr>
        <w:t xml:space="preserve">
      бұлшықеттердің қатаюы болмаған кезде үстіңгі қабақ бір көзде қарашықтың жартысынан көбін немесе екі көзде қарашықтың үштен бір бөлігінен аса жапқан кезде туа біткен немесе пайда болған птоз; </w:t>
      </w:r>
    </w:p>
    <w:p>
      <w:pPr>
        <w:spacing w:after="0"/>
        <w:ind w:left="0"/>
        <w:jc w:val="both"/>
      </w:pPr>
      <w:r>
        <w:rPr>
          <w:rFonts w:ascii="Times New Roman"/>
          <w:b w:val="false"/>
          <w:i w:val="false"/>
          <w:color w:val="000000"/>
          <w:sz w:val="28"/>
        </w:rPr>
        <w:t>
      лакопротез енгізумен жас шығу жолдарына реконструктивті операциялардан кейінгі жай-күй жатады.</w:t>
      </w:r>
    </w:p>
    <w:p>
      <w:pPr>
        <w:spacing w:after="0"/>
        <w:ind w:left="0"/>
        <w:jc w:val="both"/>
      </w:pPr>
      <w:r>
        <w:rPr>
          <w:rFonts w:ascii="Times New Roman"/>
          <w:b w:val="false"/>
          <w:i w:val="false"/>
          <w:color w:val="000000"/>
          <w:sz w:val="28"/>
        </w:rPr>
        <w:t>
      Көз функцияларының тұрақты бұзылуымен трахома салдары кезінде қорытынды осы бұзылуды көздейтін бағандар бойынша талаптардың тиісті тармақтары бойынша шығарылады.</w:t>
      </w:r>
    </w:p>
    <w:p>
      <w:pPr>
        <w:spacing w:after="0"/>
        <w:ind w:left="0"/>
        <w:jc w:val="both"/>
      </w:pPr>
      <w:r>
        <w:rPr>
          <w:rFonts w:ascii="Times New Roman"/>
          <w:b w:val="false"/>
          <w:i w:val="false"/>
          <w:color w:val="000000"/>
          <w:sz w:val="28"/>
        </w:rPr>
        <w:t>
      Жекелеген қабыршақты қабақ шеттерінің шамалы гиперемиясымен қарапайым блефарит, жекелеген фолликулдармен фолликулярлы конъюнктивит, қабақ бұрыштарында және конъюнктивті күмбездер саласында конъюнктиваның барқыт тәрізділігі, тегі трахоматозды емес конъюнктиваның жекелеген ұсақ үстіңгі тыртықтары, сондай-ақ конъюнктиваның, мүйізгектің басқа да өзгерістерінсіз және жыл бойы трахоматозды үдерістің қайталануынсыз трахоматоз текті конъюнктиваның тегіс тыртықтары, үдеу құбылыстарынсыз жалған және шынайы қанат тәрізді перде осы тармақты қолдануға негіздеме болып табылмайды, әскери қызмет өткеруге, ӘОО-ға оқуға түсуге кедергі келтірмейді.</w:t>
      </w:r>
    </w:p>
    <w:p>
      <w:pPr>
        <w:spacing w:after="0"/>
        <w:ind w:left="0"/>
        <w:jc w:val="both"/>
      </w:pPr>
      <w:r>
        <w:rPr>
          <w:rFonts w:ascii="Times New Roman"/>
          <w:b w:val="false"/>
          <w:i w:val="false"/>
          <w:color w:val="000000"/>
          <w:sz w:val="28"/>
        </w:rPr>
        <w:t>
      Көктемгі талаурау және конъюнктиваның басқа да аллергиялық зақымданулары кезінде айқын көріну дәрежесіне, науқастанудың өту ауырлығына, асқынулар жиілігіне және жүргізілген емделудің тиімділігіне байланысты медициналық куәландыру осы тармақтың 2) немесе 3) тармақшалары бойынша жүргізіледі.</w:t>
      </w:r>
    </w:p>
    <w:p>
      <w:pPr>
        <w:spacing w:after="0"/>
        <w:ind w:left="0"/>
        <w:jc w:val="both"/>
      </w:pPr>
      <w:r>
        <w:rPr>
          <w:rFonts w:ascii="Times New Roman"/>
          <w:b w:val="false"/>
          <w:i w:val="false"/>
          <w:color w:val="000000"/>
          <w:sz w:val="28"/>
        </w:rPr>
        <w:t xml:space="preserve">
      Әскери қызметшілерге қатысты жіті трахома себебінен емделгеннен кейін науқастануы бойынша демалыс беру қажеттілігі туралы қорытынды шығарылмайды. </w:t>
      </w:r>
    </w:p>
    <w:p>
      <w:pPr>
        <w:spacing w:after="0"/>
        <w:ind w:left="0"/>
        <w:jc w:val="both"/>
      </w:pPr>
      <w:r>
        <w:rPr>
          <w:rFonts w:ascii="Times New Roman"/>
          <w:b w:val="false"/>
          <w:i w:val="false"/>
          <w:color w:val="000000"/>
          <w:sz w:val="28"/>
        </w:rPr>
        <w:t>
      Емдеуді аяқтау қажет болған кезде бағандар бойынша талаптардың 36-тармағы бойынша 15 тәулікке дейін әскери қызмет міндеттерін орындаудан босату туралы қорытынды шығарылады.</w:t>
      </w:r>
    </w:p>
    <w:p>
      <w:pPr>
        <w:spacing w:after="0"/>
        <w:ind w:left="0"/>
        <w:jc w:val="both"/>
      </w:pPr>
      <w:r>
        <w:rPr>
          <w:rFonts w:ascii="Times New Roman"/>
          <w:b w:val="false"/>
          <w:i w:val="false"/>
          <w:color w:val="000000"/>
          <w:sz w:val="28"/>
        </w:rPr>
        <w:t>
      30-тармақ. Тармақ туберкулезді, дегенеративті, дистрофиялық және басқа (туа біткен) текті созылмалы, қиын емделетін немесе емделмейтін науқастануларды, склерді, мөлдір қабықты, нұрлы қабықты, кірпікті денені, көз бұршағын, тамырлы қабықты, көздің торлы қабығын, шыны тәріздес денені, көз алмасын, көру нервісін, сондай-ақ жарақаттар мен күйіктердің салдарын көздейді.</w:t>
      </w:r>
    </w:p>
    <w:p>
      <w:pPr>
        <w:spacing w:after="0"/>
        <w:ind w:left="0"/>
        <w:jc w:val="both"/>
      </w:pPr>
      <w:r>
        <w:rPr>
          <w:rFonts w:ascii="Times New Roman"/>
          <w:b w:val="false"/>
          <w:i w:val="false"/>
          <w:color w:val="000000"/>
          <w:sz w:val="28"/>
        </w:rPr>
        <w:t>
      Сирек асқынулармен (жылына екі реттен аз) аяқталған процесс немесе үдемеумен өтетін кезде, сондай-ақ тіндерді ауыстырғаннан кейін әскери қызметке жарамдылық санаты көз функциясына байланысты бағандар бойынша талаптардың тиісті тармақтары бойынша айқындалады.</w:t>
      </w:r>
    </w:p>
    <w:p>
      <w:pPr>
        <w:spacing w:after="0"/>
        <w:ind w:left="0"/>
        <w:jc w:val="both"/>
      </w:pPr>
      <w:r>
        <w:rPr>
          <w:rFonts w:ascii="Times New Roman"/>
          <w:b w:val="false"/>
          <w:i w:val="false"/>
          <w:color w:val="000000"/>
          <w:sz w:val="28"/>
        </w:rPr>
        <w:t>
      Көз және оның қосалқысында жаңа өсінділер болған кезде, олардың сипатына және көру функциясының бұзылу дәрежесіне байланысты медициналық куәландыру бағандар бойынша талаптардың 8 немесе 10-тармақтарының тиісті тармақшалары бойынша жүргізіледі.</w:t>
      </w:r>
    </w:p>
    <w:p>
      <w:pPr>
        <w:spacing w:after="0"/>
        <w:ind w:left="0"/>
        <w:jc w:val="both"/>
      </w:pPr>
      <w:r>
        <w:rPr>
          <w:rFonts w:ascii="Times New Roman"/>
          <w:b w:val="false"/>
          <w:i w:val="false"/>
          <w:color w:val="000000"/>
          <w:sz w:val="28"/>
        </w:rPr>
        <w:t>
      Көздердің функцияларын бұзбайтын қатерсіз ісіктер әскери қызмет өткеруге, ӘОО-ға түсуге кедергі келтірмейді. Бұл ретте зиянды факторлармен қызмет ету (жұмыс істеу) үшін іріктелетін, әскери қызмет өткеретін (жұмыс істейтін) азаматтар қызметке (жұмысқа) жарамсыз.</w:t>
      </w:r>
    </w:p>
    <w:p>
      <w:pPr>
        <w:spacing w:after="0"/>
        <w:ind w:left="0"/>
        <w:jc w:val="both"/>
      </w:pPr>
      <w:r>
        <w:rPr>
          <w:rFonts w:ascii="Times New Roman"/>
          <w:b w:val="false"/>
          <w:i w:val="false"/>
          <w:color w:val="000000"/>
          <w:sz w:val="28"/>
        </w:rPr>
        <w:t>
      30-тармақтың 1) тармақшасына:</w:t>
      </w:r>
    </w:p>
    <w:p>
      <w:pPr>
        <w:spacing w:after="0"/>
        <w:ind w:left="0"/>
        <w:jc w:val="both"/>
      </w:pPr>
      <w:r>
        <w:rPr>
          <w:rFonts w:ascii="Times New Roman"/>
          <w:b w:val="false"/>
          <w:i w:val="false"/>
          <w:color w:val="000000"/>
          <w:sz w:val="28"/>
        </w:rPr>
        <w:t>
      консервативті немесе хирургиялық емделмейтін және көрудің үдемелі төмендеуімен науқастанулар;</w:t>
      </w:r>
    </w:p>
    <w:p>
      <w:pPr>
        <w:spacing w:after="0"/>
        <w:ind w:left="0"/>
        <w:jc w:val="both"/>
      </w:pPr>
      <w:r>
        <w:rPr>
          <w:rFonts w:ascii="Times New Roman"/>
          <w:b w:val="false"/>
          <w:i w:val="false"/>
          <w:color w:val="000000"/>
          <w:sz w:val="28"/>
        </w:rPr>
        <w:t>
      бір немесе екі көзде керапротездеуден кейінгі жай-күй;</w:t>
      </w:r>
    </w:p>
    <w:p>
      <w:pPr>
        <w:spacing w:after="0"/>
        <w:ind w:left="0"/>
        <w:jc w:val="both"/>
      </w:pPr>
      <w:r>
        <w:rPr>
          <w:rFonts w:ascii="Times New Roman"/>
          <w:b w:val="false"/>
          <w:i w:val="false"/>
          <w:color w:val="000000"/>
          <w:sz w:val="28"/>
        </w:rPr>
        <w:t xml:space="preserve">
      көз функцияларына қарамастан тапеторетинальды абиотрофиялар жатады. </w:t>
      </w:r>
    </w:p>
    <w:p>
      <w:pPr>
        <w:spacing w:after="0"/>
        <w:ind w:left="0"/>
        <w:jc w:val="both"/>
      </w:pPr>
      <w:r>
        <w:rPr>
          <w:rFonts w:ascii="Times New Roman"/>
          <w:b w:val="false"/>
          <w:i w:val="false"/>
          <w:color w:val="000000"/>
          <w:sz w:val="28"/>
        </w:rPr>
        <w:t>
      Қараңғыға бейімделудің (гемералопия) бұзылуымен үйлесетін пигментпен немесе онсыз тор қабығының пигменттік дегенерациясы қараңғыда көруді зерттеудің бақылау әдістерін пайадланумен сағаттық адаптометрияны екі мәрте орындаумен расталады.</w:t>
      </w:r>
    </w:p>
    <w:p>
      <w:pPr>
        <w:spacing w:after="0"/>
        <w:ind w:left="0"/>
        <w:jc w:val="both"/>
      </w:pPr>
      <w:r>
        <w:rPr>
          <w:rFonts w:ascii="Times New Roman"/>
          <w:b w:val="false"/>
          <w:i w:val="false"/>
          <w:color w:val="000000"/>
          <w:sz w:val="28"/>
        </w:rPr>
        <w:t>
      Екі көзде көру аймағының фиксациясы нүктесінен 30 градустан төмен деңгейіне дейін астынан және сыртынан (тік және көлденең меридиандар бойынша) тұрақты тарылуы кезінде талаптардың барлық бағандары бойынша қорытынды 30-тармақтың 1) тармақшасы бойынша, бір көзде – 30-тармақтың 2) тармақшасы бойынша; екі көзде 30 градустан 45 градусқа дейін – 2) тармақша бойынша, бір көзде – 30-тармақтың 3) тармақшасы бойынша шығарылады.</w:t>
      </w:r>
    </w:p>
    <w:p>
      <w:pPr>
        <w:spacing w:after="0"/>
        <w:ind w:left="0"/>
        <w:jc w:val="both"/>
      </w:pPr>
      <w:r>
        <w:rPr>
          <w:rFonts w:ascii="Times New Roman"/>
          <w:b w:val="false"/>
          <w:i w:val="false"/>
          <w:color w:val="000000"/>
          <w:sz w:val="28"/>
        </w:rPr>
        <w:t>
      30-тармақтың 2) тармақшасына:</w:t>
      </w:r>
    </w:p>
    <w:p>
      <w:pPr>
        <w:spacing w:after="0"/>
        <w:ind w:left="0"/>
        <w:jc w:val="both"/>
      </w:pPr>
      <w:r>
        <w:rPr>
          <w:rFonts w:ascii="Times New Roman"/>
          <w:b w:val="false"/>
          <w:i w:val="false"/>
          <w:color w:val="000000"/>
          <w:sz w:val="28"/>
        </w:rPr>
        <w:t xml:space="preserve">
      стационарлық жағдайларда белгіленген және көздің ішкі қысымының жоғарылауымен ілесетін созылмалы увеиттер мен увеопатиялар, кератоглобус және кератоконус; </w:t>
      </w:r>
    </w:p>
    <w:p>
      <w:pPr>
        <w:spacing w:after="0"/>
        <w:ind w:left="0"/>
        <w:jc w:val="both"/>
      </w:pPr>
      <w:r>
        <w:rPr>
          <w:rFonts w:ascii="Times New Roman"/>
          <w:b w:val="false"/>
          <w:i w:val="false"/>
          <w:color w:val="000000"/>
          <w:sz w:val="28"/>
        </w:rPr>
        <w:t xml:space="preserve">
      афакия, бір немесе екі көзде артифакия; </w:t>
      </w:r>
    </w:p>
    <w:p>
      <w:pPr>
        <w:spacing w:after="0"/>
        <w:ind w:left="0"/>
        <w:jc w:val="both"/>
      </w:pPr>
      <w:r>
        <w:rPr>
          <w:rFonts w:ascii="Times New Roman"/>
          <w:b w:val="false"/>
          <w:i w:val="false"/>
          <w:color w:val="000000"/>
          <w:sz w:val="28"/>
        </w:rPr>
        <w:t>
      көздің көру функцияларының үдемелі төмендеуі кезінде көз түбінде дегенеративтік-дистрофиялық өзгерістердің (тор қабығының шеткі дегенерациясы, көптеген хориоретинальды ошақтары, артқы стафилома және тағы басқалар) болуы;</w:t>
      </w:r>
    </w:p>
    <w:p>
      <w:pPr>
        <w:spacing w:after="0"/>
        <w:ind w:left="0"/>
        <w:jc w:val="both"/>
      </w:pPr>
      <w:r>
        <w:rPr>
          <w:rFonts w:ascii="Times New Roman"/>
          <w:b w:val="false"/>
          <w:i w:val="false"/>
          <w:color w:val="000000"/>
          <w:sz w:val="28"/>
        </w:rPr>
        <w:t>
      қабыну немесе дистрофиялық өзгерістерді тудырмайтын көз ішіндегі бөгде дене жатады.</w:t>
      </w:r>
    </w:p>
    <w:p>
      <w:pPr>
        <w:spacing w:after="0"/>
        <w:ind w:left="0"/>
        <w:jc w:val="both"/>
      </w:pPr>
      <w:r>
        <w:rPr>
          <w:rFonts w:ascii="Times New Roman"/>
          <w:b w:val="false"/>
          <w:i w:val="false"/>
          <w:color w:val="000000"/>
          <w:sz w:val="28"/>
        </w:rPr>
        <w:t>
      ІІІ-ІV бағандар бойынша куәландырылатындардың әскери қызметке жарамдылығы санаты жараланғаннан кейін кемінде 3 айдан ерте емес айқындалады. Көздің жақсы функциялары кезінде (көру өткірлігі, көру аясы, қараңғыға бейімделу) қабыну құбылыстары және металлоз белгілері болмаған кезде көрсетілген әскери қызметшілер әскери қызметке шамалы шектеулермен жарамды деп танылады, бірақ танкілер, жаяу әскердің жауынгерлік машиналары, броньды транспортерлер экипаждары, зымыран әскери бөлімдерінің іске қосу қондырғылары құрамындағы қызметке, көлік құралдарының жүргізушілері ретінде, сондай-ақ дене дірілімен байланысты жұмыстарға жарамсыз.</w:t>
      </w:r>
    </w:p>
    <w:p>
      <w:pPr>
        <w:spacing w:after="0"/>
        <w:ind w:left="0"/>
        <w:jc w:val="both"/>
      </w:pPr>
      <w:r>
        <w:rPr>
          <w:rFonts w:ascii="Times New Roman"/>
          <w:b w:val="false"/>
          <w:i w:val="false"/>
          <w:color w:val="000000"/>
          <w:sz w:val="28"/>
        </w:rPr>
        <w:t>
      Көру нервсінің атрофиясы кезінде көз функцияларына байланыссыз (көру өткірлігі, көру аясы) І-ІІ бағандар бойынша куәландырылатындар әскери қызметке жарамсыз деп танылады, ал ІІІ бағаны бойынша куәландырылатындардың әскери қызметке жарамдылығы санаты көз функцияларына байланысты айқындалады.</w:t>
      </w:r>
    </w:p>
    <w:p>
      <w:pPr>
        <w:spacing w:after="0"/>
        <w:ind w:left="0"/>
        <w:jc w:val="both"/>
      </w:pPr>
      <w:r>
        <w:rPr>
          <w:rFonts w:ascii="Times New Roman"/>
          <w:b w:val="false"/>
          <w:i w:val="false"/>
          <w:color w:val="000000"/>
          <w:sz w:val="28"/>
        </w:rPr>
        <w:t>
      Мүйізгекке немесе склераға оптикалық түзету операцияларын жасатқан азаматтар мерзімді әскери қызметке шақырылған, келісімшарт бойынша әскери қызметке кірген кезде, егер операциядан кейін кемінде 6 ай өтсе, әскери қызметке уақытша жарамсыз деп танылады. Операциядан кейін олардың әскери қызметке жарамдылығы санаты көз функцияларының жай-күйіне және көз алмаларының ультрадыбыстық биометриясы нәтижелерін ескере отырып, құжаттық расталған операцияға дейінгі аметропия дәрежесіне байланысты бағандар бойынша талаптардың тиісті тармақтары бойынша айқындалады.</w:t>
      </w:r>
    </w:p>
    <w:p>
      <w:pPr>
        <w:spacing w:after="0"/>
        <w:ind w:left="0"/>
        <w:jc w:val="both"/>
      </w:pPr>
      <w:r>
        <w:rPr>
          <w:rFonts w:ascii="Times New Roman"/>
          <w:b w:val="false"/>
          <w:i w:val="false"/>
          <w:color w:val="000000"/>
          <w:sz w:val="28"/>
        </w:rPr>
        <w:t>
      Мүйізгекке оптикалық түзету операциясын жасатқан адамдар операциядан кейін асқынулар, мүйізгекте және көз түбінде дегенеративті-дистрофиялық өзгерістер болмаған кезде, сондай-ақ операцияға дейін құжатты расталған аметропия дәрежесі бағандар бойынша талаптардың 34-тармағының 4) тармақшасында көзделгеннен жоғары болмаған жағдайда операциядан кейін бір жылдан ерте емес ӘОО-ға түсуге жарамды.</w:t>
      </w:r>
    </w:p>
    <w:p>
      <w:pPr>
        <w:spacing w:after="0"/>
        <w:ind w:left="0"/>
        <w:jc w:val="both"/>
      </w:pPr>
      <w:r>
        <w:rPr>
          <w:rFonts w:ascii="Times New Roman"/>
          <w:b w:val="false"/>
          <w:i w:val="false"/>
          <w:color w:val="000000"/>
          <w:sz w:val="28"/>
        </w:rPr>
        <w:t>
      Бір немесе екі көзде афакия, артифакия кезінде І-ІІ бағандар бойынша куәландырылушы әскери қызметшілерге қатысты қорытынды 30-тармақтың 2) тармақшасы бойынша шығарылады, ал ІІІ баған бойынша куәландырылатын әскери қызметшілерге қатысты бағандар бойынша талаптардың 35-тармағы бойынша іс жүзінде түзетумен көру өткірлігіне байланысты шығарылады. Көрсетілген әскери қызметшілер ӘОО-ға түсуге, ДШӘ-де, АМБ-да және ӘТК-да әскери қызметке, танкілер, жаяу әскердің жауынгерлік машиналары экипаждары құрамында, көлік құралдарының жүргізушілері ретінде және дене дірілімен байланысты жұмыстарға жарамсыз.</w:t>
      </w:r>
    </w:p>
    <w:p>
      <w:pPr>
        <w:spacing w:after="0"/>
        <w:ind w:left="0"/>
        <w:jc w:val="both"/>
      </w:pPr>
      <w:r>
        <w:rPr>
          <w:rFonts w:ascii="Times New Roman"/>
          <w:b w:val="false"/>
          <w:i w:val="false"/>
          <w:color w:val="000000"/>
          <w:sz w:val="28"/>
        </w:rPr>
        <w:t>
      Көз бұршағының таюы мен шала таюы афакия болып бағаланады. Егер осы көздің көру өткірлігі 0,4-ке дейін және одан төмен төмендететін екінші көзде көз бұршағының қарауытуы бар болса, бір көздегі афакия екіжақты болып саналады.</w:t>
      </w:r>
    </w:p>
    <w:p>
      <w:pPr>
        <w:spacing w:after="0"/>
        <w:ind w:left="0"/>
        <w:jc w:val="both"/>
      </w:pPr>
      <w:r>
        <w:rPr>
          <w:rFonts w:ascii="Times New Roman"/>
          <w:b w:val="false"/>
          <w:i w:val="false"/>
          <w:color w:val="000000"/>
          <w:sz w:val="28"/>
        </w:rPr>
        <w:t>
      Қуыстық лампамен зерттеген кезде ғана анықталатын көз бұршағы вакуоліндегі түстердің құлпыруы, құбылмалылығы, үйінділердің, дәндердің болуы, сондай-ақ көру өткірлігін төмендетпейтін көз бұршағының алдыңғы капсуласындағы туғаннан пигменттердің жиналуы, осы тармақты қолдануға негіздеме болып табылмайды, әскери қызмет өткеруге, ӘОО-ға түсуге, зиянды факторлармен қызметке (жұмысқа) жұмыс істеуге кедергі жасамайды.</w:t>
      </w:r>
    </w:p>
    <w:p>
      <w:pPr>
        <w:spacing w:after="0"/>
        <w:ind w:left="0"/>
        <w:jc w:val="both"/>
      </w:pPr>
      <w:r>
        <w:rPr>
          <w:rFonts w:ascii="Times New Roman"/>
          <w:b w:val="false"/>
          <w:i w:val="false"/>
          <w:color w:val="000000"/>
          <w:sz w:val="28"/>
        </w:rPr>
        <w:t>
      Зиянды факторлармен жұмыс істейтін адамдарда биомикроскопияда көз бұршағының (ұзақ бақылаған кезде олардың санының және көлемінің айтарлықтай ұлғаюы) артқы капсуласында қарауыту табылған кезде қызметке (жұмысқа) жарамсыз деп танылады.</w:t>
      </w:r>
    </w:p>
    <w:p>
      <w:pPr>
        <w:spacing w:after="0"/>
        <w:ind w:left="0"/>
        <w:jc w:val="both"/>
      </w:pPr>
      <w:r>
        <w:rPr>
          <w:rFonts w:ascii="Times New Roman"/>
          <w:b w:val="false"/>
          <w:i w:val="false"/>
          <w:color w:val="000000"/>
          <w:sz w:val="28"/>
        </w:rPr>
        <w:t>
      Бір немесе екі көзде орталық және параорталық тұрақты абсолюттік скотомалар кезінде әскери қызметке, әскери-есептік мамандық бойынша қызметке жарамдылық санаты көз функциясына байланысты айқындалады.</w:t>
      </w:r>
    </w:p>
    <w:p>
      <w:pPr>
        <w:spacing w:after="0"/>
        <w:ind w:left="0"/>
        <w:jc w:val="both"/>
      </w:pPr>
      <w:r>
        <w:rPr>
          <w:rFonts w:ascii="Times New Roman"/>
          <w:b w:val="false"/>
          <w:i w:val="false"/>
          <w:color w:val="000000"/>
          <w:sz w:val="28"/>
        </w:rPr>
        <w:t>
      Мерезден туындаған паренхиматозды кератиті бар адамдар бағандар бойынша талаптардың 6-тармағының 2) тармақшасы бойынша куәландырылады.</w:t>
      </w:r>
    </w:p>
    <w:p>
      <w:pPr>
        <w:spacing w:after="0"/>
        <w:ind w:left="0"/>
        <w:jc w:val="both"/>
      </w:pPr>
      <w:r>
        <w:rPr>
          <w:rFonts w:ascii="Times New Roman"/>
          <w:b w:val="false"/>
          <w:i w:val="false"/>
          <w:color w:val="000000"/>
          <w:sz w:val="28"/>
        </w:rPr>
        <w:t>
      31-тармақ. Көздің тор қабығының сырылуы және жарылулары.</w:t>
      </w:r>
    </w:p>
    <w:p>
      <w:pPr>
        <w:spacing w:after="0"/>
        <w:ind w:left="0"/>
        <w:jc w:val="both"/>
      </w:pPr>
      <w:r>
        <w:rPr>
          <w:rFonts w:ascii="Times New Roman"/>
          <w:b w:val="false"/>
          <w:i w:val="false"/>
          <w:color w:val="000000"/>
          <w:sz w:val="28"/>
        </w:rPr>
        <w:t>
      31-тармақтың 1) тармақшасына олардың функцияларына (көру өткірлігі, көру аясы) қарамастан, екі көздегі тор қабықшасының жарақаттық емес сырылуы (жарылуы), сондай-ақ көз функцияларының үдемелі төмендеуі кезінде екі көздегі тор қабықшасының жарақаттық емес сырылуы (жарылуы) сәтсіз қайта хирургиялық емдеу жағдайлары жатады.</w:t>
      </w:r>
    </w:p>
    <w:p>
      <w:pPr>
        <w:spacing w:after="0"/>
        <w:ind w:left="0"/>
        <w:jc w:val="both"/>
      </w:pPr>
      <w:r>
        <w:rPr>
          <w:rFonts w:ascii="Times New Roman"/>
          <w:b w:val="false"/>
          <w:i w:val="false"/>
          <w:color w:val="000000"/>
          <w:sz w:val="28"/>
        </w:rPr>
        <w:t>
      Екі көзде жарақаттық этиологиядағы көздің тор қабығының сырылуына шалдыққан тұлғалар, көздің жақсы функциялары (көру өткірлігі, көру аясы) сақталған жағдайда 31-тармақтың 2) тармақшасы бойынша куәландырылады. Олар танкілер, жаяу әскердің жауынгерлік машиналары, броньды транспортерлер экипаждары, зымыран әскери бөлімдерінің іске қосу қондырғылары құрамында, көлік құралдарының жүргізушілері ретінде,  сондай-ақ дене дірілімен байланысты жұмыстарға жарамсыз.</w:t>
      </w:r>
    </w:p>
    <w:p>
      <w:pPr>
        <w:spacing w:after="0"/>
        <w:ind w:left="0"/>
        <w:jc w:val="both"/>
      </w:pPr>
      <w:r>
        <w:rPr>
          <w:rFonts w:ascii="Times New Roman"/>
          <w:b w:val="false"/>
          <w:i w:val="false"/>
          <w:color w:val="000000"/>
          <w:sz w:val="28"/>
        </w:rPr>
        <w:t>
      32-тармақ. Глаукома диагнозы жүктеме сынамаларын қолдана отырып стационарлық тексеру жағдайларында расталады. Әскери қызметке жарамдылық санаты емдеуден кейін (дәрі-дәрмекпен немесе хирургиялық) көру мүшесінің процесін және функцияларын орнықтыру дәрежесін ескере отырып (көру өткірлігі, көру аясы, параорталықты скотомалардың болуы, оның ішінде жүктеме сынамалары кезінде, сондай-ақ көру нервісі дискісін экскавациялау) айқындалады.</w:t>
      </w:r>
    </w:p>
    <w:p>
      <w:pPr>
        <w:spacing w:after="0"/>
        <w:ind w:left="0"/>
        <w:jc w:val="both"/>
      </w:pPr>
      <w:r>
        <w:rPr>
          <w:rFonts w:ascii="Times New Roman"/>
          <w:b w:val="false"/>
          <w:i w:val="false"/>
          <w:color w:val="000000"/>
          <w:sz w:val="28"/>
        </w:rPr>
        <w:t xml:space="preserve">
      Осы тармақ бойынша екінші рет глаукома болған адамдар куәландырылады. </w:t>
      </w:r>
    </w:p>
    <w:p>
      <w:pPr>
        <w:spacing w:after="0"/>
        <w:ind w:left="0"/>
        <w:jc w:val="both"/>
      </w:pPr>
      <w:r>
        <w:rPr>
          <w:rFonts w:ascii="Times New Roman"/>
          <w:b w:val="false"/>
          <w:i w:val="false"/>
          <w:color w:val="000000"/>
          <w:sz w:val="28"/>
        </w:rPr>
        <w:t>
      33-тармақ. Көз бұлшықеттерінің аурулары, көз қозғалысы серіктестігінің бұзылуы.</w:t>
      </w:r>
    </w:p>
    <w:p>
      <w:pPr>
        <w:spacing w:after="0"/>
        <w:ind w:left="0"/>
        <w:jc w:val="both"/>
      </w:pPr>
      <w:r>
        <w:rPr>
          <w:rFonts w:ascii="Times New Roman"/>
          <w:b w:val="false"/>
          <w:i w:val="false"/>
          <w:color w:val="000000"/>
          <w:sz w:val="28"/>
        </w:rPr>
        <w:t xml:space="preserve">
      33-тармақтың 1) тармақшасына көз ұясының жарақатынан кейін көз бұлшықеттерінің зақымдануымен тұрақты диплопиясы жатады. Егер диплопия қандай да бір науқастанудың салдары болып табылса, қорытынды негізгі науқастану бойынша шығарылады. </w:t>
      </w:r>
    </w:p>
    <w:p>
      <w:pPr>
        <w:spacing w:after="0"/>
        <w:ind w:left="0"/>
        <w:jc w:val="both"/>
      </w:pPr>
      <w:r>
        <w:rPr>
          <w:rFonts w:ascii="Times New Roman"/>
          <w:b w:val="false"/>
          <w:i w:val="false"/>
          <w:color w:val="000000"/>
          <w:sz w:val="28"/>
        </w:rPr>
        <w:t>
      Куәландырылатындарда көз алмаларының жан-жағына және жоғарыға қатты ауытқу кезінде ғана қосарлану болған кезде куәландыру 33-тармақтың 2) тармақшасы бойынша, ал төмен қараған кезде 33-тармақтың 1) тармақшасы бойынша жүргізіледі.</w:t>
      </w:r>
    </w:p>
    <w:p>
      <w:pPr>
        <w:spacing w:after="0"/>
        <w:ind w:left="0"/>
        <w:jc w:val="both"/>
      </w:pPr>
      <w:r>
        <w:rPr>
          <w:rFonts w:ascii="Times New Roman"/>
          <w:b w:val="false"/>
          <w:i w:val="false"/>
          <w:color w:val="000000"/>
          <w:sz w:val="28"/>
        </w:rPr>
        <w:t>
      33-тармақтың 2) тармақшасына, сондай-ақ, көз алмасы бұлшықеттерінің айқын көрінген тербеліс түйілуі жатады.</w:t>
      </w:r>
    </w:p>
    <w:p>
      <w:pPr>
        <w:spacing w:after="0"/>
        <w:ind w:left="0"/>
        <w:jc w:val="both"/>
      </w:pPr>
      <w:r>
        <w:rPr>
          <w:rFonts w:ascii="Times New Roman"/>
          <w:b w:val="false"/>
          <w:i w:val="false"/>
          <w:color w:val="000000"/>
          <w:sz w:val="28"/>
        </w:rPr>
        <w:t xml:space="preserve">
      Егер нистагм нерв жүйесінің немесе вестибулярлық аппараттың зақымдануының бір белгісі болып табылса, куәландыру негізгі науқастануы бойынша жүргізіледі. Көру өткірлігі елеулі төмендеген кезде қорытынды бағандар бойынша талаптардың 35-тармағы бойынша шығарылады. </w:t>
      </w:r>
    </w:p>
    <w:p>
      <w:pPr>
        <w:spacing w:after="0"/>
        <w:ind w:left="0"/>
        <w:jc w:val="both"/>
      </w:pPr>
      <w:r>
        <w:rPr>
          <w:rFonts w:ascii="Times New Roman"/>
          <w:b w:val="false"/>
          <w:i w:val="false"/>
          <w:color w:val="000000"/>
          <w:sz w:val="28"/>
        </w:rPr>
        <w:t>
      Көз алмасының қатты ауытқуы кезінде көздің нистагмоидты тартуы әскери қызметке, ӘОО-ға түсуге, радиолокациялық станцияның немесе танкіге қарсы басқарылатын снаряд операторы мамандығы бойынша оқуға, дисплейлермен және ақпаратты көрсететін басқа да блоктармен жұмыс істеуге кедергі жасамайды.</w:t>
      </w:r>
    </w:p>
    <w:p>
      <w:pPr>
        <w:spacing w:after="0"/>
        <w:ind w:left="0"/>
        <w:jc w:val="both"/>
      </w:pPr>
      <w:r>
        <w:rPr>
          <w:rFonts w:ascii="Times New Roman"/>
          <w:b w:val="false"/>
          <w:i w:val="false"/>
          <w:color w:val="000000"/>
          <w:sz w:val="28"/>
        </w:rPr>
        <w:t>
      Кемінде 15 градусқа бірдей қылилық кезінде диагноз бинокулярлы көруді тексеру жолымен расталады. Бинокулярлық көрудің болуы бірдей қылилықты жоққа шығару үшін негіздеме болып табылады.</w:t>
      </w:r>
    </w:p>
    <w:p>
      <w:pPr>
        <w:spacing w:after="0"/>
        <w:ind w:left="0"/>
        <w:jc w:val="both"/>
      </w:pPr>
      <w:r>
        <w:rPr>
          <w:rFonts w:ascii="Times New Roman"/>
          <w:b w:val="false"/>
          <w:i w:val="false"/>
          <w:color w:val="000000"/>
          <w:sz w:val="28"/>
        </w:rPr>
        <w:t>
      Екі көздің жақсы көруімен баламалы қылилық кезінде диплопияның пайда болуына байланысты хирургиялық емдеуден бас тарту керек.</w:t>
      </w:r>
    </w:p>
    <w:p>
      <w:pPr>
        <w:spacing w:after="0"/>
        <w:ind w:left="0"/>
        <w:jc w:val="both"/>
      </w:pPr>
      <w:r>
        <w:rPr>
          <w:rFonts w:ascii="Times New Roman"/>
          <w:b w:val="false"/>
          <w:i w:val="false"/>
          <w:color w:val="000000"/>
          <w:sz w:val="28"/>
        </w:rPr>
        <w:t>
      Бірдей қылилық, диплопиясыз парализденген қылилық және бинокулярлық көрудің басқа да бұзылуы кезінде әскери қызметке жарамдылық санаты және әскери-есептік мамандық бойынша қызметке жарамдылық көз функцияларына байланысты (көру өткірлігі, көру аясы) айқындалады.</w:t>
      </w:r>
    </w:p>
    <w:p>
      <w:pPr>
        <w:spacing w:after="0"/>
        <w:ind w:left="0"/>
        <w:jc w:val="both"/>
      </w:pPr>
      <w:r>
        <w:rPr>
          <w:rFonts w:ascii="Times New Roman"/>
          <w:b w:val="false"/>
          <w:i w:val="false"/>
          <w:color w:val="000000"/>
          <w:sz w:val="28"/>
        </w:rPr>
        <w:t>
      34-тармақ. Рефракция мен аккомодацияның бұзылуы.</w:t>
      </w:r>
    </w:p>
    <w:p>
      <w:pPr>
        <w:spacing w:after="0"/>
        <w:ind w:left="0"/>
        <w:jc w:val="both"/>
      </w:pPr>
      <w:r>
        <w:rPr>
          <w:rFonts w:ascii="Times New Roman"/>
          <w:b w:val="false"/>
          <w:i w:val="false"/>
          <w:color w:val="000000"/>
          <w:sz w:val="28"/>
        </w:rPr>
        <w:t>
      Рефракция ауытқуының түрі және дәрежесі скиаскопияның немесе рефрактометрияның көмегімен айқындалады.</w:t>
      </w:r>
    </w:p>
    <w:p>
      <w:pPr>
        <w:spacing w:after="0"/>
        <w:ind w:left="0"/>
        <w:jc w:val="both"/>
      </w:pPr>
      <w:r>
        <w:rPr>
          <w:rFonts w:ascii="Times New Roman"/>
          <w:b w:val="false"/>
          <w:i w:val="false"/>
          <w:color w:val="000000"/>
          <w:sz w:val="28"/>
        </w:rPr>
        <w:t>
      Осы тармақта көрсетілген рефракция ауытқуларында әскери қызметке жарамдылықты дербес бағалау көзделген жағдайларда шешуші мән көру өткірлігіне беріледі.</w:t>
      </w:r>
    </w:p>
    <w:p>
      <w:pPr>
        <w:spacing w:after="0"/>
        <w:ind w:left="0"/>
        <w:jc w:val="both"/>
      </w:pPr>
      <w:r>
        <w:rPr>
          <w:rFonts w:ascii="Times New Roman"/>
          <w:b w:val="false"/>
          <w:i w:val="false"/>
          <w:color w:val="000000"/>
          <w:sz w:val="28"/>
        </w:rPr>
        <w:t>
      Тұрақты түйілу, парез немесе аккомодацияның параличі кезінде невропатологтың, терапевтің және басқа да мамандықтар дәрігерлерінің қатысуымен тексеру жүргізіледі. Егер тұрақты түйілу, парез немесе аккомодация парезі нерв жүйесінің, ішкі мүшелердің науқастануларына байланысты болса, онда медициналық куәландыру негізгі науқастанулары бойынша жүргізіледі.</w:t>
      </w:r>
    </w:p>
    <w:p>
      <w:pPr>
        <w:spacing w:after="0"/>
        <w:ind w:left="0"/>
        <w:jc w:val="both"/>
      </w:pPr>
      <w:r>
        <w:rPr>
          <w:rFonts w:ascii="Times New Roman"/>
          <w:b w:val="false"/>
          <w:i w:val="false"/>
          <w:color w:val="000000"/>
          <w:sz w:val="28"/>
        </w:rPr>
        <w:t>
      Циклоплегия кезінде айқындалған рефракция, циклоплегияға дейінгі оңтайлы теріс түзететін линзаның күшінен әлсіз болғанда аккомадацияның түйілуі функционалдық науқастану болып табылады.</w:t>
      </w:r>
    </w:p>
    <w:p>
      <w:pPr>
        <w:spacing w:after="0"/>
        <w:ind w:left="0"/>
        <w:jc w:val="both"/>
      </w:pPr>
      <w:r>
        <w:rPr>
          <w:rFonts w:ascii="Times New Roman"/>
          <w:b w:val="false"/>
          <w:i w:val="false"/>
          <w:color w:val="000000"/>
          <w:sz w:val="28"/>
        </w:rPr>
        <w:t>
      Бір немесе екі көздегі түйілу, аккомодация парезі кезінде нәтижесіз стационарлық емдеуден кейін әскери қызметке жарамдылық санаты бірнеше рет циклоплегия жасағаннан кейін бастапқы деңгейге қайтып келетін аметропия түзетуімен және дәрежесімен көру өткірлігіне байланысты бағандар бойынша талаптардың 34 немесе 35-тармақтары бойынша айқындалады.</w:t>
      </w:r>
    </w:p>
    <w:p>
      <w:pPr>
        <w:spacing w:after="0"/>
        <w:ind w:left="0"/>
        <w:jc w:val="both"/>
      </w:pPr>
      <w:r>
        <w:rPr>
          <w:rFonts w:ascii="Times New Roman"/>
          <w:b w:val="false"/>
          <w:i w:val="false"/>
          <w:color w:val="000000"/>
          <w:sz w:val="28"/>
        </w:rPr>
        <w:t>
      Бір көздегі аккомадацияның тұрақты парезі кезінде әскери қызметке жарамдылық санаты, әскери-есептік мамандық бойынша жарамдылығы көз функцияларына байланысты айқындалады.</w:t>
      </w:r>
    </w:p>
    <w:p>
      <w:pPr>
        <w:spacing w:after="0"/>
        <w:ind w:left="0"/>
        <w:jc w:val="both"/>
      </w:pPr>
      <w:r>
        <w:rPr>
          <w:rFonts w:ascii="Times New Roman"/>
          <w:b w:val="false"/>
          <w:i w:val="false"/>
          <w:color w:val="000000"/>
          <w:sz w:val="28"/>
        </w:rPr>
        <w:t>
      3,0 дптр-ден артық анағұрлым үлкен аметропия меридианында жақыннан көрумен немесе алыстан көрумен, екі басты меридиандарда 2,0 дптр рефракция айырмашылығымен кез келген түрдегі астигматизммен ІV баған бойынша куәландырылатын кіші сержанттар мен қатардағы жауынгерлер құрамы санынан келісімшарт бойынша әскери қызмет өткеретін әскери қызметшілер ДШӘ-де, АМБ-да және ӘТК-де әскери қызметке жарамсыз деп танылады.</w:t>
      </w:r>
    </w:p>
    <w:p>
      <w:pPr>
        <w:spacing w:after="0"/>
        <w:ind w:left="0"/>
        <w:jc w:val="both"/>
      </w:pPr>
      <w:r>
        <w:rPr>
          <w:rFonts w:ascii="Times New Roman"/>
          <w:b w:val="false"/>
          <w:i w:val="false"/>
          <w:color w:val="000000"/>
          <w:sz w:val="28"/>
        </w:rPr>
        <w:t>
      35-тармақ. Соқырлық, нашар көру, түсті көру кемістігі.</w:t>
      </w:r>
    </w:p>
    <w:p>
      <w:pPr>
        <w:spacing w:after="0"/>
        <w:ind w:left="0"/>
        <w:jc w:val="both"/>
      </w:pPr>
      <w:r>
        <w:rPr>
          <w:rFonts w:ascii="Times New Roman"/>
          <w:b w:val="false"/>
          <w:i w:val="false"/>
          <w:color w:val="000000"/>
          <w:sz w:val="28"/>
        </w:rPr>
        <w:t xml:space="preserve">
      Әр көздің көру өткірлігі кез келген, соның ішінде құрастырылған шынылармен, сондай-ақ түйіспелі линзалармен (төзімділігі жақсы жағдайда (кемінде 20 сағат), диплопия, көздің тітіркенуі болмаған жағдайда), ІІІ баған бойынша куәландырылатын әскери қызметшілерде бұдан басқа интраокулярлы линзалармен ескеріледі. </w:t>
      </w:r>
    </w:p>
    <w:p>
      <w:pPr>
        <w:spacing w:after="0"/>
        <w:ind w:left="0"/>
        <w:jc w:val="both"/>
      </w:pPr>
      <w:r>
        <w:rPr>
          <w:rFonts w:ascii="Times New Roman"/>
          <w:b w:val="false"/>
          <w:i w:val="false"/>
          <w:color w:val="000000"/>
          <w:sz w:val="28"/>
        </w:rPr>
        <w:t>
      Түйіспелі линзаларды пайдаланатын адамдарда көру өткірлігі кәдімгі көзілдіріктермен тексеріледі.</w:t>
      </w:r>
    </w:p>
    <w:p>
      <w:pPr>
        <w:spacing w:after="0"/>
        <w:ind w:left="0"/>
        <w:jc w:val="both"/>
      </w:pPr>
      <w:r>
        <w:rPr>
          <w:rFonts w:ascii="Times New Roman"/>
          <w:b w:val="false"/>
          <w:i w:val="false"/>
          <w:color w:val="000000"/>
          <w:sz w:val="28"/>
        </w:rPr>
        <w:t>
      І, ІІ бағандар бойынша куәландырылатын адамдар үшін әскери қызмет өткеруге кедергі келтірмейтін көру өткірлігі түзетумен алыстан көру үшін бір көзге 0,5-тен және екінші көзге 0,1-ден төмен емес немесе әр көзге 0,4-тен төмен емес болып айқындалады. Күмәнді жағдайларда көру өткірлігі зерттеудің бақылау әдістерінің көмегімен айқындалады.</w:t>
      </w:r>
    </w:p>
    <w:p>
      <w:pPr>
        <w:spacing w:after="0"/>
        <w:ind w:left="0"/>
        <w:jc w:val="both"/>
      </w:pPr>
      <w:r>
        <w:rPr>
          <w:rFonts w:ascii="Times New Roman"/>
          <w:b w:val="false"/>
          <w:i w:val="false"/>
          <w:color w:val="000000"/>
          <w:sz w:val="28"/>
        </w:rPr>
        <w:t>
      Кәдімгі сфералық шынылармен түзету кезінде, сондай-ақ түзетілмеген анзиметропия кезінде талаптардың барлық бағандардың бойынша куәландырылатындарда көру өткірлігі іс жүзінде төзімді бинокулярлық түзетумен, яғни екі көз үшін шынылар күшінің айырмашылығы 2,0 дптр-дан артық емес есептеледі. Астигматизмнің кез келген түрін түзету барлық меридиандар бойынша цилиндрлік немесе құрастырылған шынылармен жүргізіледі.</w:t>
      </w:r>
    </w:p>
    <w:p>
      <w:pPr>
        <w:spacing w:after="0"/>
        <w:ind w:left="0"/>
        <w:jc w:val="both"/>
      </w:pPr>
      <w:r>
        <w:rPr>
          <w:rFonts w:ascii="Times New Roman"/>
          <w:b w:val="false"/>
          <w:i w:val="false"/>
          <w:color w:val="000000"/>
          <w:sz w:val="28"/>
        </w:rPr>
        <w:t>
      ӘОО-ға түсетін азаматтарда бағандар бойынша талаптардың 3-қосымшасында көрсетілген рефракция шегінен аспайтын көру өткірлігі тек алыстан көрмеушілік, қарапайым және күрделі алыстан көрмеушілік астигматизмі бар болған кезде, ал көру өткірлігі төмендеудің өзге де себептері кезінде (соның ішінде алыстан көру, алыстан көргіштік немесе аралас астигматизм кезінде) – түзетусіз айқындалады.</w:t>
      </w:r>
    </w:p>
    <w:p>
      <w:pPr>
        <w:spacing w:after="0"/>
        <w:ind w:left="0"/>
        <w:jc w:val="both"/>
      </w:pPr>
      <w:r>
        <w:rPr>
          <w:rFonts w:ascii="Times New Roman"/>
          <w:b w:val="false"/>
          <w:i w:val="false"/>
          <w:color w:val="000000"/>
          <w:sz w:val="28"/>
        </w:rPr>
        <w:t xml:space="preserve">
      ІV баған бойынша куәландырылатындар көру өткірлігі түзетулерсіз алыс үшін бір көзге 0,5-тен төмен және екінші көзге 0,4-тен төмен кезінде қызметке жарамсыз деп танылады. </w:t>
      </w:r>
    </w:p>
    <w:p>
      <w:pPr>
        <w:spacing w:after="0"/>
        <w:ind w:left="0"/>
        <w:jc w:val="both"/>
      </w:pPr>
      <w:r>
        <w:rPr>
          <w:rFonts w:ascii="Times New Roman"/>
          <w:b w:val="false"/>
          <w:i w:val="false"/>
          <w:color w:val="000000"/>
          <w:sz w:val="28"/>
        </w:rPr>
        <w:t>
      Түсті сезінудің төмендеуі түрлерін, дәрежелерін диагностикалау кезінде медициналық практикада қолдануға рұқсат етілген түсті көруді зерттеу үшін шек кестелеріне әдістемелік нұсқауларды басшылыққа алу қажет. "С" типіндегі аномальді трихомазияға куәландырылатындар ХVІІІ кестені дұрыс оқу кезінде Рабкиннің полихроматикалық кестелеріндегі 12 және одан көп кестені дұрыс таныған кездегі жай-күйлер жатады.</w:t>
      </w:r>
    </w:p>
    <w:bookmarkStart w:name="z31" w:id="22"/>
    <w:p>
      <w:pPr>
        <w:spacing w:after="0"/>
        <w:ind w:left="0"/>
        <w:jc w:val="left"/>
      </w:pPr>
      <w:r>
        <w:rPr>
          <w:rFonts w:ascii="Times New Roman"/>
          <w:b/>
          <w:i w:val="false"/>
          <w:color w:val="000000"/>
        </w:rPr>
        <w:t xml:space="preserve"> 8-тарау. Құлақ пен емізік өскінінің аурулары</w:t>
      </w:r>
    </w:p>
    <w:bookmarkEnd w:id="22"/>
    <w:p>
      <w:pPr>
        <w:spacing w:after="0"/>
        <w:ind w:left="0"/>
        <w:jc w:val="both"/>
      </w:pPr>
      <w:r>
        <w:rPr>
          <w:rFonts w:ascii="Times New Roman"/>
          <w:b w:val="false"/>
          <w:i w:val="false"/>
          <w:color w:val="000000"/>
          <w:sz w:val="28"/>
        </w:rPr>
        <w:t>
      37-тармақ. Сыртқы құлақ ауруларын: сыртқы есту жолының және құлақ қалқанының экземасын, созылмалы диффузды сыртқы отитті, есту жолының экзостозын, жүре пайда болған есту жолының тарылуын көздейді. Сыртқы есту жолының және құлақ қалқанының экземасы, микоздар кезінде сыртқы отит диагнозы дерматовенеролог-дәрігермен бірлесіп қойылады.</w:t>
      </w:r>
    </w:p>
    <w:p>
      <w:pPr>
        <w:spacing w:after="0"/>
        <w:ind w:left="0"/>
        <w:jc w:val="both"/>
      </w:pPr>
      <w:r>
        <w:rPr>
          <w:rFonts w:ascii="Times New Roman"/>
          <w:b w:val="false"/>
          <w:i w:val="false"/>
          <w:color w:val="000000"/>
          <w:sz w:val="28"/>
        </w:rPr>
        <w:t>
      Сыртқы есту жолының және құлақ қалқанының экземасы, созылмалы диффузды сыртқы отиті, микоздар кезінде сыртқы отиті бар әскерге шақырылушыларға талаптардың 41-тармағы бойынша кейіннен медициналық куәландырумен 6 айға дейін әскерге шақыруды кейінге қалдыру беріледі.</w:t>
      </w:r>
    </w:p>
    <w:p>
      <w:pPr>
        <w:spacing w:after="0"/>
        <w:ind w:left="0"/>
        <w:jc w:val="both"/>
      </w:pPr>
      <w:r>
        <w:rPr>
          <w:rFonts w:ascii="Times New Roman"/>
          <w:b w:val="false"/>
          <w:i w:val="false"/>
          <w:color w:val="000000"/>
          <w:sz w:val="28"/>
        </w:rPr>
        <w:t>
      Естудің бұзылуымен есту жолының жүре пайда болған тарылуы, экзостозы кезінде, олардың нашарлау дәрежесіне байланысты куәландыру бағандар бойынша талаптардың 40-тармағы бойынша жүргізіледі.</w:t>
      </w:r>
    </w:p>
    <w:p>
      <w:pPr>
        <w:spacing w:after="0"/>
        <w:ind w:left="0"/>
        <w:jc w:val="both"/>
      </w:pPr>
      <w:r>
        <w:rPr>
          <w:rFonts w:ascii="Times New Roman"/>
          <w:b w:val="false"/>
          <w:i w:val="false"/>
          <w:color w:val="000000"/>
          <w:sz w:val="28"/>
        </w:rPr>
        <w:t>
      38-тармақ. Ортаңғы құлақтың және емізік өскінінің аурулары. Ортаңғы құлақтың созылмалы іріңді науқастанудың (эпитимпано-антральды, туботимпанальды орта отит) диагнозы отоскопиялық (іріңді бөлінулер, дабыл жарғақтарының перфорациясы, грануляциялар, полиптер, холестеотомды қоймалжындар) деректермен, самай сүйектерін рентгенологиялық, КТ-зерттеулермен, есту функциясын және құлақ барофункциясын зерттеумен, сондай-ақ емдеуді талап ететін жиі асқынулармен (жылына кемінде екі рет) расталады.</w:t>
      </w:r>
    </w:p>
    <w:p>
      <w:pPr>
        <w:spacing w:after="0"/>
        <w:ind w:left="0"/>
        <w:jc w:val="both"/>
      </w:pPr>
      <w:r>
        <w:rPr>
          <w:rFonts w:ascii="Times New Roman"/>
          <w:b w:val="false"/>
          <w:i w:val="false"/>
          <w:color w:val="000000"/>
          <w:sz w:val="28"/>
        </w:rPr>
        <w:t>
      Ортаңғы құлақтың созылмалы аурулары кезінде барлық куәландырылатындарға емделу ұсынылады.</w:t>
      </w:r>
    </w:p>
    <w:p>
      <w:pPr>
        <w:spacing w:after="0"/>
        <w:ind w:left="0"/>
        <w:jc w:val="both"/>
      </w:pPr>
      <w:r>
        <w:rPr>
          <w:rFonts w:ascii="Times New Roman"/>
          <w:b w:val="false"/>
          <w:i w:val="false"/>
          <w:color w:val="000000"/>
          <w:sz w:val="28"/>
        </w:rPr>
        <w:t xml:space="preserve">
      38-тармақтың 1) тармақшасына: </w:t>
      </w:r>
    </w:p>
    <w:p>
      <w:pPr>
        <w:spacing w:after="0"/>
        <w:ind w:left="0"/>
        <w:jc w:val="both"/>
      </w:pPr>
      <w:r>
        <w:rPr>
          <w:rFonts w:ascii="Times New Roman"/>
          <w:b w:val="false"/>
          <w:i w:val="false"/>
          <w:color w:val="000000"/>
          <w:sz w:val="28"/>
        </w:rPr>
        <w:t>
      риноманометриямен расталған тыныс алудың тұрақты қиындауы қоса болатын екі жақты немесе біржақты созылмалы іріңді орта отит;</w:t>
      </w:r>
    </w:p>
    <w:p>
      <w:pPr>
        <w:spacing w:after="0"/>
        <w:ind w:left="0"/>
        <w:jc w:val="both"/>
      </w:pPr>
      <w:r>
        <w:rPr>
          <w:rFonts w:ascii="Times New Roman"/>
          <w:b w:val="false"/>
          <w:i w:val="false"/>
          <w:color w:val="000000"/>
          <w:sz w:val="28"/>
        </w:rPr>
        <w:t>
      операциядан кейін 30 және одан көп тәулік бойы ірің, грануляциялар немесе холестеатомды қоймалжыңдар болған кезде операциядан кейінгі қуыстарды толық емес эпидермизациялаумен ортаңғы құлақтың созылмалы ауруларын хирургиялық емдеуден кейінгі жай-күй жатады.</w:t>
      </w:r>
    </w:p>
    <w:p>
      <w:pPr>
        <w:spacing w:after="0"/>
        <w:ind w:left="0"/>
        <w:jc w:val="both"/>
      </w:pPr>
      <w:r>
        <w:rPr>
          <w:rFonts w:ascii="Times New Roman"/>
          <w:b w:val="false"/>
          <w:i w:val="false"/>
          <w:color w:val="000000"/>
          <w:sz w:val="28"/>
        </w:rPr>
        <w:t>
      38-тармақтың 2) тармақшасына:</w:t>
      </w:r>
    </w:p>
    <w:p>
      <w:pPr>
        <w:spacing w:after="0"/>
        <w:ind w:left="0"/>
        <w:jc w:val="both"/>
      </w:pPr>
      <w:r>
        <w:rPr>
          <w:rFonts w:ascii="Times New Roman"/>
          <w:b w:val="false"/>
          <w:i w:val="false"/>
          <w:color w:val="000000"/>
          <w:sz w:val="28"/>
        </w:rPr>
        <w:t>
      операциядан кейінгі қуыстарды толық эпидермизациялау кезінде дабыл жарғағының екіжақты тұрақты құрғақ перфорациялары, оның ішінде жарақаттан кейінгі немесе екі құлаққа радикалды операциялардан кейінгі жай-күй жатады.</w:t>
      </w:r>
    </w:p>
    <w:p>
      <w:pPr>
        <w:spacing w:after="0"/>
        <w:ind w:left="0"/>
        <w:jc w:val="both"/>
      </w:pPr>
      <w:r>
        <w:rPr>
          <w:rFonts w:ascii="Times New Roman"/>
          <w:b w:val="false"/>
          <w:i w:val="false"/>
          <w:color w:val="000000"/>
          <w:sz w:val="28"/>
        </w:rPr>
        <w:t>
      Дабыл жарғағының тұрақты құрғақ перфорациясын 12 және одан көп ай ішінде ортаңғы құлақтың қабынуы болмаған кезде дабыл жарғағы перфорациясының болуы деп түсіну қажет.</w:t>
      </w:r>
    </w:p>
    <w:p>
      <w:pPr>
        <w:spacing w:after="0"/>
        <w:ind w:left="0"/>
        <w:jc w:val="both"/>
      </w:pPr>
      <w:r>
        <w:rPr>
          <w:rFonts w:ascii="Times New Roman"/>
          <w:b w:val="false"/>
          <w:i w:val="false"/>
          <w:color w:val="000000"/>
          <w:sz w:val="28"/>
        </w:rPr>
        <w:t>
      Созылмалы іріңді орта отиттің болуы отоскопиялық деректермен (дабыл қуысынан бөлінетін, дабыл жарғағының перфорациясы), дабыл жарғағынан бөлінетінді микрофлораға себумен, самай сүйектерінің рентгенографиясымен, КТ-мен расталады.</w:t>
      </w:r>
    </w:p>
    <w:p>
      <w:pPr>
        <w:spacing w:after="0"/>
        <w:ind w:left="0"/>
        <w:jc w:val="both"/>
      </w:pPr>
      <w:r>
        <w:rPr>
          <w:rFonts w:ascii="Times New Roman"/>
          <w:b w:val="false"/>
          <w:i w:val="false"/>
          <w:color w:val="000000"/>
          <w:sz w:val="28"/>
        </w:rPr>
        <w:t>
      3) тармақшаға дабыл жарғағының біржақты тұрақты құрғақ перфорациялары, оның ішінде жарақаттан кейінгі, адгезивті орта отит, тимпаносклероз, операциядан кейінгі қуысты толық эпидермизациялау кезінде 12 және одан көп ай бұрын бір құлаққа радикалды операция жасалғаннан кейінгі жай-күй жатады.</w:t>
      </w:r>
    </w:p>
    <w:p>
      <w:pPr>
        <w:spacing w:after="0"/>
        <w:ind w:left="0"/>
        <w:jc w:val="both"/>
      </w:pPr>
      <w:r>
        <w:rPr>
          <w:rFonts w:ascii="Times New Roman"/>
          <w:b w:val="false"/>
          <w:i w:val="false"/>
          <w:color w:val="000000"/>
          <w:sz w:val="28"/>
        </w:rPr>
        <w:t>
      Жауынгер жүзгіштер мен сүңгуірлер құрамына барофункцияны зерттеу барокамерада (рекомпрессиялы камерада) жүргізіледі. Жауынгерлік жүзгіштер, сондай-ақ сүңгуірлер мамандығына оқуға іріктелетін және оқитын адамдар, оларда есту түтігінің жақсы өткізгіштігі (І және ІІ дәрежелі барофункция) болған кезде жарамды, ал барофункцияның ІІІ дәрежелі тұрақты бұзылуымен жарамсыз деп танылады.</w:t>
      </w:r>
    </w:p>
    <w:p>
      <w:pPr>
        <w:spacing w:after="0"/>
        <w:ind w:left="0"/>
        <w:jc w:val="both"/>
      </w:pPr>
      <w:r>
        <w:rPr>
          <w:rFonts w:ascii="Times New Roman"/>
          <w:b w:val="false"/>
          <w:i w:val="false"/>
          <w:color w:val="000000"/>
          <w:sz w:val="28"/>
        </w:rPr>
        <w:t>
      Құлақ барофункциясының тұрақты бұзылуы қайталанған зерттеулер деректері бойынша айқындалады.</w:t>
      </w:r>
    </w:p>
    <w:p>
      <w:pPr>
        <w:spacing w:after="0"/>
        <w:ind w:left="0"/>
        <w:jc w:val="both"/>
      </w:pPr>
      <w:r>
        <w:rPr>
          <w:rFonts w:ascii="Times New Roman"/>
          <w:b w:val="false"/>
          <w:i w:val="false"/>
          <w:color w:val="000000"/>
          <w:sz w:val="28"/>
        </w:rPr>
        <w:t>
      Барофункцияның ІІІ дәрежелі тұрақты бұзылуы кезінде әскери-есептік сүңгуір және жауынгерлік жүзгіштер әскери-есептік мамандығы бойынша қызмет өткеретіндердің жарамдылығы дербес айқындалады, ал барофункцияның ІV дәрежелі бұзылуы кезінде олар жарамсыз деп танылады.</w:t>
      </w:r>
    </w:p>
    <w:p>
      <w:pPr>
        <w:spacing w:after="0"/>
        <w:ind w:left="0"/>
        <w:jc w:val="both"/>
      </w:pPr>
      <w:r>
        <w:rPr>
          <w:rFonts w:ascii="Times New Roman"/>
          <w:b w:val="false"/>
          <w:i w:val="false"/>
          <w:color w:val="000000"/>
          <w:sz w:val="28"/>
        </w:rPr>
        <w:t>
       Ортаңғы құлаққа радикалды немесе реконструктивті-қалпына келтіру операцияларынан кейін жақсы нәтижелері бар әскери қызметшілерге босату беріледі, ал азаматтар әскерге шақыру учаскелеріне тіркеу, мерзімді әскери қызметке шақыру және келісімшарт бойынша әскери қызметке кіретін кезде егер стационардан шыққаннан кейін кемінде 3 ай өтсе, бағандар бойынша талаптардың 41-тармағы бойынша 6 айға әскери қызметке уақытша жарамсыз деп танылады. Операциядан кейінгі қуысты толық эпидермизациялау кезінде куәландыру осы тармақтың 3) тармақшасы бойынша жүргізіледі.</w:t>
      </w:r>
    </w:p>
    <w:p>
      <w:pPr>
        <w:spacing w:after="0"/>
        <w:ind w:left="0"/>
        <w:jc w:val="both"/>
      </w:pPr>
      <w:r>
        <w:rPr>
          <w:rFonts w:ascii="Times New Roman"/>
          <w:b w:val="false"/>
          <w:i w:val="false"/>
          <w:color w:val="000000"/>
          <w:sz w:val="28"/>
        </w:rPr>
        <w:t>
      39-тармақ. Вестибулярлық бұзылулар кезінде осы тексерулер невропатологпен бірлесіп бағаланады.</w:t>
      </w:r>
    </w:p>
    <w:p>
      <w:pPr>
        <w:spacing w:after="0"/>
        <w:ind w:left="0"/>
        <w:jc w:val="both"/>
      </w:pPr>
      <w:r>
        <w:rPr>
          <w:rFonts w:ascii="Times New Roman"/>
          <w:b w:val="false"/>
          <w:i w:val="false"/>
          <w:color w:val="000000"/>
          <w:sz w:val="28"/>
        </w:rPr>
        <w:t>
      39-тармақтың 1) тармақшасына кенеттен айқын көрінген меньер тәрізді науқастанулар, сондай-ақ ұстамалары стационарлық тексеру кезінде байқалған және медициналық құжаттармен расталған вестибулярлық бұзылулардың басқа да түрлері жатады.</w:t>
      </w:r>
    </w:p>
    <w:p>
      <w:pPr>
        <w:spacing w:after="0"/>
        <w:ind w:left="0"/>
        <w:jc w:val="both"/>
      </w:pPr>
      <w:r>
        <w:rPr>
          <w:rFonts w:ascii="Times New Roman"/>
          <w:b w:val="false"/>
          <w:i w:val="false"/>
          <w:color w:val="000000"/>
          <w:sz w:val="28"/>
        </w:rPr>
        <w:t>
      39-тармақтың 2) тармақшасына ұстамалары қысқа мерзімде орташа байқалатын вестибулярлы-вегетативті бұзылумен өтетін меньер тәрізді науқастанулардың жағдайлары және вестибулярлық бұзылулардың басқа да түрлері жатады.</w:t>
      </w:r>
    </w:p>
    <w:p>
      <w:pPr>
        <w:spacing w:after="0"/>
        <w:ind w:left="0"/>
        <w:jc w:val="both"/>
      </w:pPr>
      <w:r>
        <w:rPr>
          <w:rFonts w:ascii="Times New Roman"/>
          <w:b w:val="false"/>
          <w:i w:val="false"/>
          <w:color w:val="000000"/>
          <w:sz w:val="28"/>
        </w:rPr>
        <w:t xml:space="preserve">
      39-тармақтың 3) тармақшасына вестибулярлық бұзылулар симптомдары және басқа да мүшелердің науқастанулары болмаған кезде тербеліске күрт жоғары сезімталдық жатады. </w:t>
      </w:r>
    </w:p>
    <w:p>
      <w:pPr>
        <w:spacing w:after="0"/>
        <w:ind w:left="0"/>
        <w:jc w:val="both"/>
      </w:pPr>
      <w:r>
        <w:rPr>
          <w:rFonts w:ascii="Times New Roman"/>
          <w:b w:val="false"/>
          <w:i w:val="false"/>
          <w:color w:val="000000"/>
          <w:sz w:val="28"/>
        </w:rPr>
        <w:t>
      ӘТК-де әскери қызметке жарамдылығы туралы мәселені шешу кезінде тербеліске дағдылану ескеріледі.</w:t>
      </w:r>
    </w:p>
    <w:p>
      <w:pPr>
        <w:spacing w:after="0"/>
        <w:ind w:left="0"/>
        <w:jc w:val="both"/>
      </w:pPr>
      <w:r>
        <w:rPr>
          <w:rFonts w:ascii="Times New Roman"/>
          <w:b w:val="false"/>
          <w:i w:val="false"/>
          <w:color w:val="000000"/>
          <w:sz w:val="28"/>
        </w:rPr>
        <w:t>
      Тербеліс салдарынан әскери-есептік мамандық бойынша әскери қызмет міндеттерін орындау қабілетін жоғалту және кемінде бір жыл кезеңінде оң нәтижелер болмаған кезде (арнайы жаттықтырулардан, жорықтарға қатысудан) ӘТК-де әскери қызметке жарамсыздығы туралы қорытынды шығарылады.</w:t>
      </w:r>
    </w:p>
    <w:p>
      <w:pPr>
        <w:spacing w:after="0"/>
        <w:ind w:left="0"/>
        <w:jc w:val="both"/>
      </w:pPr>
      <w:r>
        <w:rPr>
          <w:rFonts w:ascii="Times New Roman"/>
          <w:b w:val="false"/>
          <w:i w:val="false"/>
          <w:color w:val="000000"/>
          <w:sz w:val="28"/>
        </w:rPr>
        <w:t>
      ӘДК ӘТК-де қызметке жарамсыздығы туралы қорытындыны вестибулярлық-вегетативті сезімталдықты зерттеу нәтижелеріне, үш жазықтықта отолит реакциясы тәжірибесіне, айналатын креслода немесе Хилов әткеншегінде тітіркенуді, Кориолис үдеулерінің үздіксіз кумуляциясы сынамасының сомалануы (кумуляциясы) нәтижелеріне негізделе отырып шығарады.</w:t>
      </w:r>
    </w:p>
    <w:p>
      <w:pPr>
        <w:spacing w:after="0"/>
        <w:ind w:left="0"/>
        <w:jc w:val="both"/>
      </w:pPr>
      <w:r>
        <w:rPr>
          <w:rFonts w:ascii="Times New Roman"/>
          <w:b w:val="false"/>
          <w:i w:val="false"/>
          <w:color w:val="000000"/>
          <w:sz w:val="28"/>
        </w:rPr>
        <w:t>
      Вестибулометрия нәтижелері невропатологпен бірлесіп бағаланады. Вестибулярлық бұзылулардың уақытша сипаты көрсетілген кезде жан-жақты тексеру мен емдеу жүргізіледі.</w:t>
      </w:r>
    </w:p>
    <w:p>
      <w:pPr>
        <w:spacing w:after="0"/>
        <w:ind w:left="0"/>
        <w:jc w:val="both"/>
      </w:pPr>
      <w:r>
        <w:rPr>
          <w:rFonts w:ascii="Times New Roman"/>
          <w:b w:val="false"/>
          <w:i w:val="false"/>
          <w:color w:val="000000"/>
          <w:sz w:val="28"/>
        </w:rPr>
        <w:t>
      ӘТК-ге іріктеу кезінде тербеліске төзімділіктің өлшемшарты отолитті реакция зерттеулерінің немесе Кориолис үдеткішінің үздіксіз кумуляциясын сынау нәтижелері болады. Осы зерттеулер кезінде ІІІ дәрежелі вестибулярлы реакцияны беретін адамдар ӘТК-де қызметке жарамсыз.</w:t>
      </w:r>
    </w:p>
    <w:p>
      <w:pPr>
        <w:spacing w:after="0"/>
        <w:ind w:left="0"/>
        <w:jc w:val="both"/>
      </w:pPr>
      <w:r>
        <w:rPr>
          <w:rFonts w:ascii="Times New Roman"/>
          <w:b w:val="false"/>
          <w:i w:val="false"/>
          <w:color w:val="000000"/>
          <w:sz w:val="28"/>
        </w:rPr>
        <w:t>
      Вестибулярлы функцияны зерттеу нәтижелерін бағалау ІІІ дәрежелі қорғаныстық қозғалыстарды ескере отырып жүргізіледі. Қарқынды вегетативті реакциялардың болмауы ӘТК-де қызметке жарамсыздығы туралы қорытынды шығаруға негіздеме бола алмайды, өйткені вестибулярлы аппаратқа тітіркенудің осы реакциясы тұрақты болып табылмайды және, әдетте, тиісті жаттықтырулар кезінде жоғалып кетеді.</w:t>
      </w:r>
    </w:p>
    <w:p>
      <w:pPr>
        <w:spacing w:after="0"/>
        <w:ind w:left="0"/>
        <w:jc w:val="both"/>
      </w:pPr>
      <w:r>
        <w:rPr>
          <w:rFonts w:ascii="Times New Roman"/>
          <w:b w:val="false"/>
          <w:i w:val="false"/>
          <w:color w:val="000000"/>
          <w:sz w:val="28"/>
        </w:rPr>
        <w:t>
      Парашютпен даярлыққа байланысты адамдарды медициналық куәландыру кезінде НКУК әдісімен үш минут ішінде Кориолис үдеткіш әсерімен немесе ПКУК әдісімен екі минут ішінде сынау жүргізіледі. Нашар көрінген вегетативтік реакция алынған кезде сынауды бір-екі күннен кейін қайталаған дұрыс. Вестибулярлық аппараттың кумулятивтік әсерге төмен тұрақтылығы қайта анықталса, олар жарамсыз деп танылады. Адекватты тітіркендіргіштердің кумулятивтік әсеріне вестибуляторлық аппаратты зерттеуді тамақ ішкен соң екі сағаттан кейін күннің бірінші жартысында жүргізу қажет. Сынау кезінде айқын көрінген вегетативтік реакция (кенеттен пайда болған нистагм, вестибулды-окулярлы және оптокинетикалық рефлекстер асимметриясы және оларды басу реакциялары, күрт бозарып кету, лоқсу, құсу және т.б.) зерттелетіндер вестибулярлық тітіркендіргіштерге тұрақсыз деп саналады және жарамсыз деп танылады.</w:t>
      </w:r>
    </w:p>
    <w:p>
      <w:pPr>
        <w:spacing w:after="0"/>
        <w:ind w:left="0"/>
        <w:jc w:val="both"/>
      </w:pPr>
      <w:r>
        <w:rPr>
          <w:rFonts w:ascii="Times New Roman"/>
          <w:b w:val="false"/>
          <w:i w:val="false"/>
          <w:color w:val="000000"/>
          <w:sz w:val="28"/>
        </w:rPr>
        <w:t>
      40-тармақ. Кереңдік, кереңдік-мылқаулық, естудің төмендеуі.</w:t>
      </w:r>
    </w:p>
    <w:p>
      <w:pPr>
        <w:spacing w:after="0"/>
        <w:ind w:left="0"/>
        <w:jc w:val="both"/>
      </w:pPr>
      <w:r>
        <w:rPr>
          <w:rFonts w:ascii="Times New Roman"/>
          <w:b w:val="false"/>
          <w:i w:val="false"/>
          <w:color w:val="000000"/>
          <w:sz w:val="28"/>
        </w:rPr>
        <w:t xml:space="preserve">
      І, ІІ бағандар бойынша куәландырылатын адамдар үшін әскери қызмет өткеруге кедергі келтірмейтін сыбырлап сөйлеуді қабылдау бір құлаққа кемінде 2 м қашықтықта және екінші құлаққа кемінде 4 м қашықтықта немесе екі құлаққа кемінде 3 м қашықтықта айқындалады. </w:t>
      </w:r>
    </w:p>
    <w:p>
      <w:pPr>
        <w:spacing w:after="0"/>
        <w:ind w:left="0"/>
        <w:jc w:val="both"/>
      </w:pPr>
      <w:r>
        <w:rPr>
          <w:rFonts w:ascii="Times New Roman"/>
          <w:b w:val="false"/>
          <w:i w:val="false"/>
          <w:color w:val="000000"/>
          <w:sz w:val="28"/>
        </w:rPr>
        <w:t>
      Екі құлақтың кереңдігін немесе кереңдік-мылқаулықты денсаулық сақтау мекемелері, ұйымдары немесе керең-мылқауларға арналған оқу орындары қосымша растайды. Кереңдік деп құлақ қалқаны алдындағы айқайды қабылдамау саналуы тиіс.</w:t>
      </w:r>
    </w:p>
    <w:p>
      <w:pPr>
        <w:spacing w:after="0"/>
        <w:ind w:left="0"/>
        <w:jc w:val="both"/>
      </w:pPr>
      <w:r>
        <w:rPr>
          <w:rFonts w:ascii="Times New Roman"/>
          <w:b w:val="false"/>
          <w:i w:val="false"/>
          <w:color w:val="000000"/>
          <w:sz w:val="28"/>
        </w:rPr>
        <w:t>
      Екі құлағына кохлеарлық имплантат қою арқылы жандандыру бойынша операция жасатқан тұлғалар осы тармақтың 1) тармақшасы бойынша, ал бір құлағына операция жасатқандар 2) тармақшасы бойынша куәландырылады.</w:t>
      </w:r>
    </w:p>
    <w:p>
      <w:pPr>
        <w:spacing w:after="0"/>
        <w:ind w:left="0"/>
        <w:jc w:val="both"/>
      </w:pPr>
      <w:r>
        <w:rPr>
          <w:rFonts w:ascii="Times New Roman"/>
          <w:b w:val="false"/>
          <w:i w:val="false"/>
          <w:color w:val="000000"/>
          <w:sz w:val="28"/>
        </w:rPr>
        <w:t>
      Естудің төмендеуі дәрежесін айқындау кезінде мынадай арнайы зерттеу әдістері жүргізіледі: сыбырлап сөйлеумен және сөйлеумен, камертондармен, құлақтың барофункциясын міндетті түрде анықтай отырып объективті аудиометриямен (шақырылған потенциалды естуді тіркеу, отоакустикалық эмиссия және тағы басқа).</w:t>
      </w:r>
    </w:p>
    <w:p>
      <w:pPr>
        <w:spacing w:after="0"/>
        <w:ind w:left="0"/>
        <w:jc w:val="both"/>
      </w:pPr>
      <w:r>
        <w:rPr>
          <w:rFonts w:ascii="Times New Roman"/>
          <w:b w:val="false"/>
          <w:i w:val="false"/>
          <w:color w:val="000000"/>
          <w:sz w:val="28"/>
        </w:rPr>
        <w:t>
      Әскери қызметке жарамдылық санатын өзгертуді айқындайтын естудің төмендеуі кезінде көрсетілген зерттеулер бірнеше рет жүргізіледі (тексеру кезеңінде кемінде үш рет). Бір немесе екі құлаққа кереңдікке күмән келтірген кезде кереңдікті объективті айқындаудың мынадай қосымша тәсілдерін қолданады: Барани сылдырмағын пайдалану, Говсеев, Попов, Штенгер, Хилов тәжірибелері. Естудің едәуір (үш метрден асатын) құлақ аралық айырмашылығы кезінде Стенверс әдісі бойынша шеке сүйектерінің рентгенографиясы немесе шеке сүйектерінің компьютерлік томографиясы жүргізіледі.</w:t>
      </w:r>
    </w:p>
    <w:p>
      <w:pPr>
        <w:spacing w:after="0"/>
        <w:ind w:left="0"/>
        <w:jc w:val="both"/>
      </w:pPr>
      <w:r>
        <w:rPr>
          <w:rFonts w:ascii="Times New Roman"/>
          <w:b w:val="false"/>
          <w:i w:val="false"/>
          <w:color w:val="000000"/>
          <w:sz w:val="28"/>
        </w:rPr>
        <w:t>
      Осы тармақ бойынша әскери қызметке жарамдылық санаты туралы қорытынды сурдолог тексергеннен кейін шығарылады.</w:t>
      </w:r>
    </w:p>
    <w:p>
      <w:pPr>
        <w:spacing w:after="0"/>
        <w:ind w:left="0"/>
        <w:jc w:val="both"/>
      </w:pPr>
      <w:r>
        <w:rPr>
          <w:rFonts w:ascii="Times New Roman"/>
          <w:b w:val="false"/>
          <w:i w:val="false"/>
          <w:color w:val="000000"/>
          <w:sz w:val="28"/>
        </w:rPr>
        <w:t>
      Әскери қызметке жарамдылық санатын дербес бағалаған кезде әскери қызметшілердің нақты әскери қызмет жағдайлары, әскери бөлім қолбасшылығы мен дәрігерінің мінездемелері, байланыстың электроакустикалық құралдарын (телефон, радиобайланыс) пайдалану кезінде құлаққап арқылы естуді тексеру жолымен функционалдық зерттеу деректері ескеріледі.</w:t>
      </w:r>
    </w:p>
    <w:p>
      <w:pPr>
        <w:spacing w:after="0"/>
        <w:ind w:left="0"/>
        <w:jc w:val="both"/>
      </w:pPr>
      <w:r>
        <w:rPr>
          <w:rFonts w:ascii="Times New Roman"/>
          <w:b w:val="false"/>
          <w:i w:val="false"/>
          <w:color w:val="000000"/>
          <w:sz w:val="28"/>
        </w:rPr>
        <w:t>
      Естудің тұрақты төмендеуі кезінде, егер сыбырлап сөйлеуді қабылдау бір құлаққа кемінде 6 м болса, ӘОО-на (мектепке) түсушілер, сондай-ақ тәрбиеленушілер жарамсыз деп танылады.</w:t>
      </w:r>
    </w:p>
    <w:p>
      <w:pPr>
        <w:spacing w:after="0"/>
        <w:ind w:left="0"/>
        <w:jc w:val="both"/>
      </w:pPr>
      <w:r>
        <w:rPr>
          <w:rFonts w:ascii="Times New Roman"/>
          <w:b w:val="false"/>
          <w:i w:val="false"/>
          <w:color w:val="000000"/>
          <w:sz w:val="28"/>
        </w:rPr>
        <w:t>
      41-тармақ. Бір ортаңғы құлаққа радикалды операциядан кейін жақсы нәтижелері бар азаматтар І, ІІ бағандаы бойынша куәландырылатындар жасалған операциядан кейін 12 ай мерзімге әскери қызметке уақытша жарамсыз деп танылады. Осы мерзім аяқталғаннан кейін операциядан кейінгі қуыстың толық эпидермизациясы кезінде талаптардың 38-тармағының 3) тармақшасы бойынша қорытынды шығарылады.</w:t>
      </w:r>
    </w:p>
    <w:bookmarkStart w:name="z32" w:id="23"/>
    <w:p>
      <w:pPr>
        <w:spacing w:after="0"/>
        <w:ind w:left="0"/>
        <w:jc w:val="left"/>
      </w:pPr>
      <w:r>
        <w:rPr>
          <w:rFonts w:ascii="Times New Roman"/>
          <w:b/>
          <w:i w:val="false"/>
          <w:color w:val="000000"/>
        </w:rPr>
        <w:t xml:space="preserve"> 9-тарау. Қан айналымы жүйесінің аурулары</w:t>
      </w:r>
    </w:p>
    <w:bookmarkEnd w:id="23"/>
    <w:p>
      <w:pPr>
        <w:spacing w:after="0"/>
        <w:ind w:left="0"/>
        <w:jc w:val="both"/>
      </w:pPr>
      <w:r>
        <w:rPr>
          <w:rFonts w:ascii="Times New Roman"/>
          <w:b w:val="false"/>
          <w:i w:val="false"/>
          <w:color w:val="000000"/>
          <w:sz w:val="28"/>
        </w:rPr>
        <w:t>
      Қан айналымы жүйесінің науқастанулары кезінде созылмалы жүрек жеткіліксіздігі Нью-Йорк жүрек ассоциациясының (NYHA, 1964 ж.) жіктеуіне сәйкес функционалдық сыныптар бойынша, стенокардия – Канада кардиоваскулярлық қауымның жіктемесіне сәйкес (1976) бағаланады.</w:t>
      </w:r>
    </w:p>
    <w:p>
      <w:pPr>
        <w:spacing w:after="0"/>
        <w:ind w:left="0"/>
        <w:jc w:val="both"/>
      </w:pPr>
      <w:r>
        <w:rPr>
          <w:rFonts w:ascii="Times New Roman"/>
          <w:b w:val="false"/>
          <w:i w:val="false"/>
          <w:color w:val="000000"/>
          <w:sz w:val="28"/>
        </w:rPr>
        <w:t>
      42-тармақ. Жүректің қосжармалы және (немесе) басқа да қақпақшаларының (дәнекер тін дисплазиясының көріністері сияқты) алғашқы проллапсы кезінде азаматтарды медициналық куәландыру бағандар бойынша талаптардың 80-тармағы бойынша, ал жүректің қосжармалы және (немесе) басқа да қақпақшаларының қайталанған проллапсы кезінде (жүректің ишемиялық ауруы, миокардит, кардиомиопатия, жарақаттануы және басқа да науқастанулар кезінде қалыптасатын) осы тармақ бойынша жүргізіледі.</w:t>
      </w:r>
    </w:p>
    <w:p>
      <w:pPr>
        <w:spacing w:after="0"/>
        <w:ind w:left="0"/>
        <w:jc w:val="both"/>
      </w:pPr>
      <w:r>
        <w:rPr>
          <w:rFonts w:ascii="Times New Roman"/>
          <w:b w:val="false"/>
          <w:i w:val="false"/>
          <w:color w:val="000000"/>
          <w:sz w:val="28"/>
        </w:rPr>
        <w:t>
      42-тармақтың 1) тармақшасына:</w:t>
      </w:r>
    </w:p>
    <w:p>
      <w:pPr>
        <w:spacing w:after="0"/>
        <w:ind w:left="0"/>
        <w:jc w:val="both"/>
      </w:pPr>
      <w:r>
        <w:rPr>
          <w:rFonts w:ascii="Times New Roman"/>
          <w:b w:val="false"/>
          <w:i w:val="false"/>
          <w:color w:val="000000"/>
          <w:sz w:val="28"/>
        </w:rPr>
        <w:t>
      СЖӘ ІІІ-ІV ФС жүрек-қан тамырлары жүйесінің науқастанулары;</w:t>
      </w:r>
    </w:p>
    <w:p>
      <w:pPr>
        <w:spacing w:after="0"/>
        <w:ind w:left="0"/>
        <w:jc w:val="both"/>
      </w:pPr>
      <w:r>
        <w:rPr>
          <w:rFonts w:ascii="Times New Roman"/>
          <w:b w:val="false"/>
          <w:i w:val="false"/>
          <w:color w:val="000000"/>
          <w:sz w:val="28"/>
        </w:rPr>
        <w:t>
      жүрек жеткіліксіздігі болған немесе болмаған кездегі аралас (жүректің бірнеше қақпақшаларының зақымдануы) немесе құрамдас (жүректің бір қақпақшасының зақымдануы: тарылуы және жеткіліксіздігі) жүре пайда болатын жүрек ақаулары;</w:t>
      </w:r>
    </w:p>
    <w:p>
      <w:pPr>
        <w:spacing w:after="0"/>
        <w:ind w:left="0"/>
        <w:jc w:val="both"/>
      </w:pPr>
      <w:r>
        <w:rPr>
          <w:rFonts w:ascii="Times New Roman"/>
          <w:b w:val="false"/>
          <w:i w:val="false"/>
          <w:color w:val="000000"/>
          <w:sz w:val="28"/>
        </w:rPr>
        <w:t>
      СЖӘ І-ІV ФС болған кезде оқшауланған аорталы жүрек ақаулары;</w:t>
      </w:r>
    </w:p>
    <w:p>
      <w:pPr>
        <w:spacing w:after="0"/>
        <w:ind w:left="0"/>
        <w:jc w:val="both"/>
      </w:pPr>
      <w:r>
        <w:rPr>
          <w:rFonts w:ascii="Times New Roman"/>
          <w:b w:val="false"/>
          <w:i w:val="false"/>
          <w:color w:val="000000"/>
          <w:sz w:val="28"/>
        </w:rPr>
        <w:t>
      перикардтың ауқымды бітелуі;</w:t>
      </w:r>
    </w:p>
    <w:p>
      <w:pPr>
        <w:spacing w:after="0"/>
        <w:ind w:left="0"/>
        <w:jc w:val="both"/>
      </w:pPr>
      <w:r>
        <w:rPr>
          <w:rFonts w:ascii="Times New Roman"/>
          <w:b w:val="false"/>
          <w:i w:val="false"/>
          <w:color w:val="000000"/>
          <w:sz w:val="28"/>
        </w:rPr>
        <w:t>
      сол жақ атриовентрикулярлық тесіктің оқшауланған тарылуы;</w:t>
      </w:r>
    </w:p>
    <w:p>
      <w:pPr>
        <w:spacing w:after="0"/>
        <w:ind w:left="0"/>
        <w:jc w:val="both"/>
      </w:pPr>
      <w:r>
        <w:rPr>
          <w:rFonts w:ascii="Times New Roman"/>
          <w:b w:val="false"/>
          <w:i w:val="false"/>
          <w:color w:val="000000"/>
          <w:sz w:val="28"/>
        </w:rPr>
        <w:t>
      трикуспидальді қақпақшаның тарылуы;</w:t>
      </w:r>
    </w:p>
    <w:p>
      <w:pPr>
        <w:spacing w:after="0"/>
        <w:ind w:left="0"/>
        <w:jc w:val="both"/>
      </w:pPr>
      <w:r>
        <w:rPr>
          <w:rFonts w:ascii="Times New Roman"/>
          <w:b w:val="false"/>
          <w:i w:val="false"/>
          <w:color w:val="000000"/>
          <w:sz w:val="28"/>
        </w:rPr>
        <w:t xml:space="preserve">
      өкпе артериясының тарылуы; </w:t>
      </w:r>
    </w:p>
    <w:p>
      <w:pPr>
        <w:spacing w:after="0"/>
        <w:ind w:left="0"/>
        <w:jc w:val="both"/>
      </w:pPr>
      <w:r>
        <w:rPr>
          <w:rFonts w:ascii="Times New Roman"/>
          <w:b w:val="false"/>
          <w:i w:val="false"/>
          <w:color w:val="000000"/>
          <w:sz w:val="28"/>
        </w:rPr>
        <w:t>
      сол жақ қарыншадан шығатын жолдар бітелулері бар дилатациялық және рестриктивті кардиомиопатиялар, гипертрофиялық кардиомиопатия;</w:t>
      </w:r>
    </w:p>
    <w:p>
      <w:pPr>
        <w:spacing w:after="0"/>
        <w:ind w:left="0"/>
        <w:jc w:val="both"/>
      </w:pPr>
      <w:r>
        <w:rPr>
          <w:rFonts w:ascii="Times New Roman"/>
          <w:b w:val="false"/>
          <w:i w:val="false"/>
          <w:color w:val="000000"/>
          <w:sz w:val="28"/>
        </w:rPr>
        <w:t>
      СЖӘ І-ІV ФС болған кезінде жүргізушінің жасанды ырғағының имплантациясы, жүректің қақпақша аппаратына операциялық араласу салдары;</w:t>
      </w:r>
    </w:p>
    <w:p>
      <w:pPr>
        <w:spacing w:after="0"/>
        <w:ind w:left="0"/>
        <w:jc w:val="both"/>
      </w:pPr>
      <w:r>
        <w:rPr>
          <w:rFonts w:ascii="Times New Roman"/>
          <w:b w:val="false"/>
          <w:i w:val="false"/>
          <w:color w:val="000000"/>
          <w:sz w:val="28"/>
        </w:rPr>
        <w:t>
      науқастанулардың айқын байқалуына қарамастан, оларға әкеп соқтыратын өмірге қауіпті ырғақ пен өткізгіштіктің бұзылуларының жекелеген түрлері (қарыншалар фибрилляциясы, асистолия, пароксизмалы қарынша тахикардиясы, (30 секундтан аса немесе гемодинамикалық бұзылулар салдарын тоқтатуды қажет етеді) толық АV-блокада);</w:t>
      </w:r>
    </w:p>
    <w:p>
      <w:pPr>
        <w:spacing w:after="0"/>
        <w:ind w:left="0"/>
        <w:jc w:val="both"/>
      </w:pPr>
      <w:r>
        <w:rPr>
          <w:rFonts w:ascii="Times New Roman"/>
          <w:b w:val="false"/>
          <w:i w:val="false"/>
          <w:color w:val="000000"/>
          <w:sz w:val="28"/>
        </w:rPr>
        <w:t>
      тұрақты, қиын емделетін жүрек ырғағының бұзылу түрлері (жүрекше фибрилляциясының тұрақты түрі, фибрилляцияның қайталанған пароксизмдері немесе жүрекшелер дірілі),жүрек ырғағын қалпына келтіру үшін электрлі кардиоверсияны қолданылады.</w:t>
      </w:r>
    </w:p>
    <w:p>
      <w:pPr>
        <w:spacing w:after="0"/>
        <w:ind w:left="0"/>
        <w:jc w:val="both"/>
      </w:pPr>
      <w:r>
        <w:rPr>
          <w:rFonts w:ascii="Times New Roman"/>
          <w:b w:val="false"/>
          <w:i w:val="false"/>
          <w:color w:val="000000"/>
          <w:sz w:val="28"/>
        </w:rPr>
        <w:t>
      егер олар дәрі-дәрмекпен индукцияланбаса ЭКГ-да немесе ЭКГ тәуліктік мониторингілеу деректері бойынша 3 секундтан астам үзіліске әкеп соқтыратын, клиникалық көріністеріне қарамастан ырғақтың және өткізгіштіктің тұрақты бұзылулары;</w:t>
      </w:r>
    </w:p>
    <w:p>
      <w:pPr>
        <w:spacing w:after="0"/>
        <w:ind w:left="0"/>
        <w:jc w:val="both"/>
      </w:pPr>
      <w:r>
        <w:rPr>
          <w:rFonts w:ascii="Times New Roman"/>
          <w:b w:val="false"/>
          <w:i w:val="false"/>
          <w:color w:val="000000"/>
          <w:sz w:val="28"/>
        </w:rPr>
        <w:t>
      Бругад синдромы;</w:t>
      </w:r>
    </w:p>
    <w:p>
      <w:pPr>
        <w:spacing w:after="0"/>
        <w:ind w:left="0"/>
        <w:jc w:val="both"/>
      </w:pPr>
      <w:r>
        <w:rPr>
          <w:rFonts w:ascii="Times New Roman"/>
          <w:b w:val="false"/>
          <w:i w:val="false"/>
          <w:color w:val="000000"/>
          <w:sz w:val="28"/>
        </w:rPr>
        <w:t>
      шағын емес миокард;</w:t>
      </w:r>
    </w:p>
    <w:p>
      <w:pPr>
        <w:spacing w:after="0"/>
        <w:ind w:left="0"/>
        <w:jc w:val="both"/>
      </w:pPr>
      <w:r>
        <w:rPr>
          <w:rFonts w:ascii="Times New Roman"/>
          <w:b w:val="false"/>
          <w:i w:val="false"/>
          <w:color w:val="000000"/>
          <w:sz w:val="28"/>
        </w:rPr>
        <w:t>
      оң жақ қарыншаның аритмогенді дисплазиясы жатады.</w:t>
      </w:r>
    </w:p>
    <w:p>
      <w:pPr>
        <w:spacing w:after="0"/>
        <w:ind w:left="0"/>
        <w:jc w:val="both"/>
      </w:pPr>
      <w:r>
        <w:rPr>
          <w:rFonts w:ascii="Times New Roman"/>
          <w:b w:val="false"/>
          <w:i w:val="false"/>
          <w:color w:val="000000"/>
          <w:sz w:val="28"/>
        </w:rPr>
        <w:t>
      42-тармақтың 2) тармақшасына СЖӘ ІІ ФС қоса болатын жүрек науқастануларынан басқа мыналар жатады:</w:t>
      </w:r>
    </w:p>
    <w:p>
      <w:pPr>
        <w:spacing w:after="0"/>
        <w:ind w:left="0"/>
        <w:jc w:val="both"/>
      </w:pPr>
      <w:r>
        <w:rPr>
          <w:rFonts w:ascii="Times New Roman"/>
          <w:b w:val="false"/>
          <w:i w:val="false"/>
          <w:color w:val="000000"/>
          <w:sz w:val="28"/>
        </w:rPr>
        <w:t>
      жүрек іші гемодинамикасының бұзылуымен жүректің қосжармалы немесе басқа да қақпақшаларының ІІІ дәрежелі (9 мм және одан астам) ІІ дәрежелі (6-8,9 мм) пролапсы;</w:t>
      </w:r>
    </w:p>
    <w:p>
      <w:pPr>
        <w:spacing w:after="0"/>
        <w:ind w:left="0"/>
        <w:jc w:val="both"/>
      </w:pPr>
      <w:r>
        <w:rPr>
          <w:rFonts w:ascii="Times New Roman"/>
          <w:b w:val="false"/>
          <w:i w:val="false"/>
          <w:color w:val="000000"/>
          <w:sz w:val="28"/>
        </w:rPr>
        <w:t xml:space="preserve">
      СЖӘ І ФС болған кезде оқшауланған жүре пайда болған жүрек ақаулары 42-тармақтың 1) тармақшада көрсетілгендерден басқа) жатады. </w:t>
      </w:r>
    </w:p>
    <w:p>
      <w:pPr>
        <w:spacing w:after="0"/>
        <w:ind w:left="0"/>
        <w:jc w:val="both"/>
      </w:pPr>
      <w:r>
        <w:rPr>
          <w:rFonts w:ascii="Times New Roman"/>
          <w:b w:val="false"/>
          <w:i w:val="false"/>
          <w:color w:val="000000"/>
          <w:sz w:val="28"/>
        </w:rPr>
        <w:t>
      СЖӘ 1 ФС болған кезде сол жақ қарыншадан шығу жолдарының бітелуінсіз гипертрофиялық кардиомиопатия;</w:t>
      </w:r>
    </w:p>
    <w:p>
      <w:pPr>
        <w:spacing w:after="0"/>
        <w:ind w:left="0"/>
        <w:jc w:val="both"/>
      </w:pPr>
      <w:r>
        <w:rPr>
          <w:rFonts w:ascii="Times New Roman"/>
          <w:b w:val="false"/>
          <w:i w:val="false"/>
          <w:color w:val="000000"/>
          <w:sz w:val="28"/>
        </w:rPr>
        <w:t>
      жіті ревматитті безгектің қайталанған көріністері;</w:t>
      </w:r>
    </w:p>
    <w:p>
      <w:pPr>
        <w:spacing w:after="0"/>
        <w:ind w:left="0"/>
        <w:jc w:val="both"/>
      </w:pPr>
      <w:r>
        <w:rPr>
          <w:rFonts w:ascii="Times New Roman"/>
          <w:b w:val="false"/>
          <w:i w:val="false"/>
          <w:color w:val="000000"/>
          <w:sz w:val="28"/>
        </w:rPr>
        <w:t>
      синусты түйін әлсіздігінің синдромы;</w:t>
      </w:r>
    </w:p>
    <w:p>
      <w:pPr>
        <w:spacing w:after="0"/>
        <w:ind w:left="0"/>
        <w:jc w:val="both"/>
      </w:pPr>
      <w:r>
        <w:rPr>
          <w:rFonts w:ascii="Times New Roman"/>
          <w:b w:val="false"/>
          <w:i w:val="false"/>
          <w:color w:val="000000"/>
          <w:sz w:val="28"/>
        </w:rPr>
        <w:t>
      ырғақтың пароксизмалы бұзылулары бар тұрақты сипаттағы Q-T ұзартылған аралығының туа біткен және жүре пайда болған синдромы Q-T ұзартылған аралығы синдромының ЭКГ-критерийі болып оларды қабылдау Q-T аралығын ұзартуға әсер ететін, дәрілік заттарды қабылдамайтын, науқастардың тыныштықтағы ЭКГ-да Q-T аралығын 0,44 секунд астам түзетілген көлемі болып табылады;</w:t>
      </w:r>
    </w:p>
    <w:p>
      <w:pPr>
        <w:spacing w:after="0"/>
        <w:ind w:left="0"/>
        <w:jc w:val="both"/>
      </w:pPr>
      <w:r>
        <w:rPr>
          <w:rFonts w:ascii="Times New Roman"/>
          <w:b w:val="false"/>
          <w:i w:val="false"/>
          <w:color w:val="000000"/>
          <w:sz w:val="28"/>
        </w:rPr>
        <w:t>
      жекелеген тұрақты, қиын емделетін ырғақтың бұзылу түрлері (фибрилляцияның жиі пароксизмдері немесе жүрекше дірілі, жылына 3 рет және одан жиі суправентрикулярлық тахикардияның жиі пароксизмдері жылына 3 рет және одан жиі, жиі политопты қарынша экстрасистолиясы, жұп қарынша экстрасистолиясы, соның ішінде стационарлық жағдайларда қайталанған емделудің нәтижесіздігі кезінде ЭКГ тәуліктік мониторингілеу деректері бойынша);</w:t>
      </w:r>
    </w:p>
    <w:p>
      <w:pPr>
        <w:spacing w:after="0"/>
        <w:ind w:left="0"/>
        <w:jc w:val="both"/>
      </w:pPr>
      <w:r>
        <w:rPr>
          <w:rFonts w:ascii="Times New Roman"/>
          <w:b w:val="false"/>
          <w:i w:val="false"/>
          <w:color w:val="000000"/>
          <w:sz w:val="28"/>
        </w:rPr>
        <w:t>
      егер олар дәрі-дәрмекпен индукцияланбаса, ЭКГ-да (соның ішінде  ЭКГ-нің тәуліктік мониторингілеу деректері бойынша) 2-3 секундтік үзілістердің пайда болуына әкеп соқтыратын және клиникалық симптоматика (бас айналу, синкопальды жай-күй және басқалар) қоса болатын ырғақтың және өткізгіштіктің тұрақты бұзылулары.</w:t>
      </w:r>
    </w:p>
    <w:p>
      <w:pPr>
        <w:spacing w:after="0"/>
        <w:ind w:left="0"/>
        <w:jc w:val="both"/>
      </w:pPr>
      <w:r>
        <w:rPr>
          <w:rFonts w:ascii="Times New Roman"/>
          <w:b w:val="false"/>
          <w:i w:val="false"/>
          <w:color w:val="000000"/>
          <w:sz w:val="28"/>
        </w:rPr>
        <w:t>
      42-тармақтың 3) тармақшасына СЖӘ І ФС жүрек науқастануларын қоспағанда:</w:t>
      </w:r>
    </w:p>
    <w:p>
      <w:pPr>
        <w:spacing w:after="0"/>
        <w:ind w:left="0"/>
        <w:jc w:val="both"/>
      </w:pPr>
      <w:r>
        <w:rPr>
          <w:rFonts w:ascii="Times New Roman"/>
          <w:b w:val="false"/>
          <w:i w:val="false"/>
          <w:color w:val="000000"/>
          <w:sz w:val="28"/>
        </w:rPr>
        <w:t>
      қайталанған ревматизм шабуылдары;</w:t>
      </w:r>
    </w:p>
    <w:p>
      <w:pPr>
        <w:spacing w:after="0"/>
        <w:ind w:left="0"/>
        <w:jc w:val="both"/>
      </w:pPr>
      <w:r>
        <w:rPr>
          <w:rFonts w:ascii="Times New Roman"/>
          <w:b w:val="false"/>
          <w:i w:val="false"/>
          <w:color w:val="000000"/>
          <w:sz w:val="28"/>
        </w:rPr>
        <w:t>
      СЖӘ І ФС және (немесе) өткізгіштің, жүрек ырғағының, өткізгіштігінің тұрақты бұзылулары қоса болатын өзіндік кардиомиопатиялар;</w:t>
      </w:r>
    </w:p>
    <w:p>
      <w:pPr>
        <w:spacing w:after="0"/>
        <w:ind w:left="0"/>
        <w:jc w:val="both"/>
      </w:pPr>
      <w:r>
        <w:rPr>
          <w:rFonts w:ascii="Times New Roman"/>
          <w:b w:val="false"/>
          <w:i w:val="false"/>
          <w:color w:val="000000"/>
          <w:sz w:val="28"/>
        </w:rPr>
        <w:t>
      СЖӘ белгілерінсіз гипертрофиялық кардиомиопатия;</w:t>
      </w:r>
    </w:p>
    <w:p>
      <w:pPr>
        <w:spacing w:after="0"/>
        <w:ind w:left="0"/>
        <w:jc w:val="both"/>
      </w:pPr>
      <w:r>
        <w:rPr>
          <w:rFonts w:ascii="Times New Roman"/>
          <w:b w:val="false"/>
          <w:i w:val="false"/>
          <w:color w:val="000000"/>
          <w:sz w:val="28"/>
        </w:rPr>
        <w:t>
      жүрек іші гемодинамикасының бұзылуынсыз жүректің қосжармалы немесе басқа да қақпақшаларының ІІ дәрежелі пролапсы (6-8,9 мм);</w:t>
      </w:r>
    </w:p>
    <w:p>
      <w:pPr>
        <w:spacing w:after="0"/>
        <w:ind w:left="0"/>
        <w:jc w:val="both"/>
      </w:pPr>
      <w:r>
        <w:rPr>
          <w:rFonts w:ascii="Times New Roman"/>
          <w:b w:val="false"/>
          <w:i w:val="false"/>
          <w:color w:val="000000"/>
          <w:sz w:val="28"/>
        </w:rPr>
        <w:t>
      ІІ дәрежелі және одан жоғары регургитациясы бар жүректің қосжармалы немесе басқа да қақпақшаларының І дәрежелі пролапсы (3-тен 5,9 мм дейін);</w:t>
      </w:r>
    </w:p>
    <w:p>
      <w:pPr>
        <w:spacing w:after="0"/>
        <w:ind w:left="0"/>
        <w:jc w:val="both"/>
      </w:pPr>
      <w:r>
        <w:rPr>
          <w:rFonts w:ascii="Times New Roman"/>
          <w:b w:val="false"/>
          <w:i w:val="false"/>
          <w:color w:val="000000"/>
          <w:sz w:val="28"/>
        </w:rPr>
        <w:t>
      ырғақтың пароксизмалық бұзылуымен Вольф-Паркинсон-Уайт синдромы;</w:t>
      </w:r>
    </w:p>
    <w:p>
      <w:pPr>
        <w:spacing w:after="0"/>
        <w:ind w:left="0"/>
        <w:jc w:val="both"/>
      </w:pPr>
      <w:r>
        <w:rPr>
          <w:rFonts w:ascii="Times New Roman"/>
          <w:b w:val="false"/>
          <w:i w:val="false"/>
          <w:color w:val="000000"/>
          <w:sz w:val="28"/>
        </w:rPr>
        <w:t>
      ырғақ бұзылуынсыз тұрақты сипаттағы Q-T ұзартылған аралығының туа біткен және жүре пайда болған синдромы;</w:t>
      </w:r>
    </w:p>
    <w:p>
      <w:pPr>
        <w:spacing w:after="0"/>
        <w:ind w:left="0"/>
        <w:jc w:val="both"/>
      </w:pPr>
      <w:r>
        <w:rPr>
          <w:rFonts w:ascii="Times New Roman"/>
          <w:b w:val="false"/>
          <w:i w:val="false"/>
          <w:color w:val="000000"/>
          <w:sz w:val="28"/>
        </w:rPr>
        <w:t>
      өткізгіштіктің жекелеген тұрақты бұзылулары (егер ол дәрі-дәрмекпен индукцияланбаса (ІІ дәрежелі АV-блокадасы, Гис будалары оң жақ бұтағының және Гис будалары сол жақ артқы бұтағы тармағының толық блокадасы);</w:t>
      </w:r>
    </w:p>
    <w:p>
      <w:pPr>
        <w:spacing w:after="0"/>
        <w:ind w:left="0"/>
        <w:jc w:val="both"/>
      </w:pPr>
      <w:r>
        <w:rPr>
          <w:rFonts w:ascii="Times New Roman"/>
          <w:b w:val="false"/>
          <w:i w:val="false"/>
          <w:color w:val="000000"/>
          <w:sz w:val="28"/>
        </w:rPr>
        <w:t>
      ЭКГ-ны тәуліктік мониторингілеу деректері бойынша анықталған қайталана беретін ІІ дәрежелі органикалық АV-блокадасы;</w:t>
      </w:r>
    </w:p>
    <w:p>
      <w:pPr>
        <w:spacing w:after="0"/>
        <w:ind w:left="0"/>
        <w:jc w:val="both"/>
      </w:pPr>
      <w:r>
        <w:rPr>
          <w:rFonts w:ascii="Times New Roman"/>
          <w:b w:val="false"/>
          <w:i w:val="false"/>
          <w:color w:val="000000"/>
          <w:sz w:val="28"/>
        </w:rPr>
        <w:t>
      СЖӘ белгілері болмаған кезде жүректің қақпақша аппаратына операциялық араласу салдары, ырғақ жүргізушісінің жасанды имплантациясы;</w:t>
      </w:r>
    </w:p>
    <w:p>
      <w:pPr>
        <w:spacing w:after="0"/>
        <w:ind w:left="0"/>
        <w:jc w:val="both"/>
      </w:pPr>
      <w:r>
        <w:rPr>
          <w:rFonts w:ascii="Times New Roman"/>
          <w:b w:val="false"/>
          <w:i w:val="false"/>
          <w:color w:val="000000"/>
          <w:sz w:val="28"/>
        </w:rPr>
        <w:t>
      жекелеген ырғақ пен өткізгіштіктің бұзылулары: жиі монотопты қарынша экстрасистолиясы (ЭКГ-ны тәуліктік мониторингілеу деректері бойынша сағатына 30 және одан көп эктопиялық кешендер, бір тәулік ішінде кемінде 12 сағат); жиі суправентрикулярлы экстрасистолия (ЭКГ-ны тәуліктік мониторингілеу деректері бойынша сағатына 30 және одан астам эктопиялық кешендер, бір тәулік ішінде кемінде 12 сағат); 3 ай бойы қайта ЭКГ-ны тәуліктік мониторингілеу кезінде расталатын жұп және (немесе) топтық суправентрикулярлы экстрасистолия; ауыстыратын ырғақтың жиілігі минутына 40-тан кем ІІІ дәрежелі СА-блокадасы: Гис будалары оң жақ аяқшаларының тұрақты толық блокадасы; Гис будалары сол жақ артқы бұтағы тарамының тұрақты блокадасы; І дәрежелі тұрақты АV-блокадасы жатады.</w:t>
      </w:r>
    </w:p>
    <w:p>
      <w:pPr>
        <w:spacing w:after="0"/>
        <w:ind w:left="0"/>
        <w:jc w:val="both"/>
      </w:pPr>
      <w:r>
        <w:rPr>
          <w:rFonts w:ascii="Times New Roman"/>
          <w:b w:val="false"/>
          <w:i w:val="false"/>
          <w:color w:val="000000"/>
          <w:sz w:val="28"/>
        </w:rPr>
        <w:t>
      Сол жақ қарыншаның шығу жолының бітелуінсіз гипертрофиялық кардиомиопатиясы кезінде қорытынды СӘЖ функционалдық сыныбына, ырғақ пен өткізгіштіктің түріне байланысты қабылданады.</w:t>
      </w:r>
    </w:p>
    <w:p>
      <w:pPr>
        <w:spacing w:after="0"/>
        <w:ind w:left="0"/>
        <w:jc w:val="both"/>
      </w:pPr>
      <w:r>
        <w:rPr>
          <w:rFonts w:ascii="Times New Roman"/>
          <w:b w:val="false"/>
          <w:i w:val="false"/>
          <w:color w:val="000000"/>
          <w:sz w:val="28"/>
        </w:rPr>
        <w:t xml:space="preserve">
      СӘЖ белгілері болмаған кезде жүргізушінің жасанды ырғағының имплантациясы, жүректің қақпашалық аппаратына операциялық әрекет қолданудың салдары; </w:t>
      </w:r>
    </w:p>
    <w:p>
      <w:pPr>
        <w:spacing w:after="0"/>
        <w:ind w:left="0"/>
        <w:jc w:val="both"/>
      </w:pPr>
      <w:r>
        <w:rPr>
          <w:rFonts w:ascii="Times New Roman"/>
          <w:b w:val="false"/>
          <w:i w:val="false"/>
          <w:color w:val="000000"/>
          <w:sz w:val="28"/>
        </w:rPr>
        <w:t>
      Әскери қызметте болудың шекті жасына толмаған офицерлер мен аға шенді және жоғары шенді сержанттар құрамы туа біткен немесе жүре пайда болған жүрек ақаулары себебінен хирургиялық емделуден кейін әскери қызметке жарамдылығы санатын айқындау үшін, операциядан кейін кемінде 3 ай өткен соң куәландыруға жіберіледі.</w:t>
      </w:r>
    </w:p>
    <w:p>
      <w:pPr>
        <w:spacing w:after="0"/>
        <w:ind w:left="0"/>
        <w:jc w:val="both"/>
      </w:pPr>
      <w:r>
        <w:rPr>
          <w:rFonts w:ascii="Times New Roman"/>
          <w:b w:val="false"/>
          <w:i w:val="false"/>
          <w:color w:val="000000"/>
          <w:sz w:val="28"/>
        </w:rPr>
        <w:t>
      СЖӘ І-ІІ ФС эхокардиография кезінде айқындалатын кардиогемодинамикалық көрсеткіштермен (54 пайызға және одан кем шығару фракциясының төмендеуі және (немесе) сол жақ қарыншның диастоликалық функцияларының бұзылуы, сол жақ қарынша мен жүрекшенің систолиялық және диастолиялық өлшемдерінің ұлғаюы, қосжармалы және аорта қақпақшаларында регургитация ағындарының пайда болуы), велоэргометрия немесе тредмил-тестілерінің, сондай-ақ науқастанудың клиникалық көріністерін талдаумен үйлестіре отырып 6 минуттік жүріс жүру тестінің нәтижелері бойынша дене жүктемесіне шыдамдылықтың азаюымен расталады.</w:t>
      </w:r>
    </w:p>
    <w:p>
      <w:pPr>
        <w:spacing w:after="0"/>
        <w:ind w:left="0"/>
        <w:jc w:val="both"/>
      </w:pPr>
      <w:r>
        <w:rPr>
          <w:rFonts w:ascii="Times New Roman"/>
          <w:b w:val="false"/>
          <w:i w:val="false"/>
          <w:color w:val="000000"/>
          <w:sz w:val="28"/>
        </w:rPr>
        <w:t xml:space="preserve">
      Жүрек ырғағының тұрақты бұзылуларына, аритмияға қарсы терапияны қажет ететін және емдеу тоқтатылғаннан кейін қайталанатын немесе оған рефрактерлі, ұзақтығы 7 тәуліктен асатын аритмиялар жатады. </w:t>
      </w:r>
    </w:p>
    <w:p>
      <w:pPr>
        <w:spacing w:after="0"/>
        <w:ind w:left="0"/>
        <w:jc w:val="both"/>
      </w:pPr>
      <w:r>
        <w:rPr>
          <w:rFonts w:ascii="Times New Roman"/>
          <w:b w:val="false"/>
          <w:i w:val="false"/>
          <w:color w:val="000000"/>
          <w:sz w:val="28"/>
        </w:rPr>
        <w:t>
      І, ІІ бағандар бойынша СЖӘ-мен немесе онсыз пайда болған оқшауланған жүрек ақаулары бар куәландырылатындарға (осы тармақтың 1) тармақшасында көрсетілгенді қоспағанда), қорытынды СЖӘ функционалдық сыныбына байланысты 42-тармақтың 2) немесе 3) тармақшалар бойынша шығарылады.</w:t>
      </w:r>
    </w:p>
    <w:p>
      <w:pPr>
        <w:spacing w:after="0"/>
        <w:ind w:left="0"/>
        <w:jc w:val="both"/>
      </w:pPr>
      <w:r>
        <w:rPr>
          <w:rFonts w:ascii="Times New Roman"/>
          <w:b w:val="false"/>
          <w:i w:val="false"/>
          <w:color w:val="000000"/>
          <w:sz w:val="28"/>
        </w:rPr>
        <w:t>
      ІІІ баған бойынша оқшауланған аорта жүрек ақаулары бар куәландырылатындарға 1) тармақшада көрсетілгендерден басқа) қорытынды бағандар бойынша талаптардың 42-тармағының 3) тармақшасы бойынша шығарылады.</w:t>
      </w:r>
    </w:p>
    <w:p>
      <w:pPr>
        <w:spacing w:after="0"/>
        <w:ind w:left="0"/>
        <w:jc w:val="both"/>
      </w:pPr>
      <w:r>
        <w:rPr>
          <w:rFonts w:ascii="Times New Roman"/>
          <w:b w:val="false"/>
          <w:i w:val="false"/>
          <w:color w:val="000000"/>
          <w:sz w:val="28"/>
        </w:rPr>
        <w:t>
      Жүректің зақымдану белгілері сақталатын жіті ревматиттік безгекке шалдыққан адамдар созылмалы жүрек жеткіліксіздігінің бар болуына және айқын көрінуіне, ырғақтың және (немесе) өткізгіштіктің бұзылуларына байланысты осы тармақтың 1), 2) немесе 3) тармақшалар бойынша куәландырылады.</w:t>
      </w:r>
    </w:p>
    <w:p>
      <w:pPr>
        <w:spacing w:after="0"/>
        <w:ind w:left="0"/>
        <w:jc w:val="both"/>
      </w:pPr>
      <w:r>
        <w:rPr>
          <w:rFonts w:ascii="Times New Roman"/>
          <w:b w:val="false"/>
          <w:i w:val="false"/>
          <w:color w:val="000000"/>
          <w:sz w:val="28"/>
        </w:rPr>
        <w:t>
      Жіті ревматиттік безгекке шалдыққан ІІ бағаны бойынша куәландырылатындар осы тармақтың 3) тармақшасы бойынша әскери қызметке бейбіт уақытта жарамсыз, соғыс уақытында шектеулі жарамды деп танылады.</w:t>
      </w:r>
    </w:p>
    <w:p>
      <w:pPr>
        <w:spacing w:after="0"/>
        <w:ind w:left="0"/>
        <w:jc w:val="both"/>
      </w:pPr>
      <w:r>
        <w:rPr>
          <w:rFonts w:ascii="Times New Roman"/>
          <w:b w:val="false"/>
          <w:i w:val="false"/>
          <w:color w:val="000000"/>
          <w:sz w:val="28"/>
        </w:rPr>
        <w:t>
      42-тармақтың 4) тармақшасына жүрек бұлшықеттері науқастануларының тұрақты қалпына келу нәтижелерінен басқа:</w:t>
      </w:r>
    </w:p>
    <w:p>
      <w:pPr>
        <w:spacing w:after="0"/>
        <w:ind w:left="0"/>
        <w:jc w:val="both"/>
      </w:pPr>
      <w:r>
        <w:rPr>
          <w:rFonts w:ascii="Times New Roman"/>
          <w:b w:val="false"/>
          <w:i w:val="false"/>
          <w:color w:val="000000"/>
          <w:sz w:val="28"/>
        </w:rPr>
        <w:t>
      жүрек іші гемодинамикасының бұзылуларынсыз жүректің қосжармалы немесе басқа да қақпақшаларының І дәрежелі пролапсы (3 – 5,9 мм дейін);</w:t>
      </w:r>
    </w:p>
    <w:p>
      <w:pPr>
        <w:spacing w:after="0"/>
        <w:ind w:left="0"/>
        <w:jc w:val="both"/>
      </w:pPr>
      <w:r>
        <w:rPr>
          <w:rFonts w:ascii="Times New Roman"/>
          <w:b w:val="false"/>
          <w:i w:val="false"/>
          <w:color w:val="000000"/>
          <w:sz w:val="28"/>
        </w:rPr>
        <w:t>
      бағандар бойынша талаптардың 42-тармағының 1), 2), 3) тармақшаларында көрсетілген эмболия, жүрек ырғағы мен өткізгіштігінің бұдан бұрын болған жағдайларынсыз І дәрежелі региргутациясы бар жүректің қосжармалы және басқа да қақпақшаларының І дәрежелі пролапсы (3 – 5,9 мм);</w:t>
      </w:r>
    </w:p>
    <w:p>
      <w:pPr>
        <w:spacing w:after="0"/>
        <w:ind w:left="0"/>
        <w:jc w:val="both"/>
      </w:pPr>
      <w:r>
        <w:rPr>
          <w:rFonts w:ascii="Times New Roman"/>
          <w:b w:val="false"/>
          <w:i w:val="false"/>
          <w:color w:val="000000"/>
          <w:sz w:val="28"/>
        </w:rPr>
        <w:t>
      І дәрежелі транзиторлы (тұрақсыз) регургитациясы бар (соның ішінде жүктеме сынамаларын орындау кезінде) жүректің қосжармалы немесе басқа да қақпақшаларының І дәрежелі пролапсы;</w:t>
      </w:r>
    </w:p>
    <w:p>
      <w:pPr>
        <w:spacing w:after="0"/>
        <w:ind w:left="0"/>
        <w:jc w:val="both"/>
      </w:pPr>
      <w:r>
        <w:rPr>
          <w:rFonts w:ascii="Times New Roman"/>
          <w:b w:val="false"/>
          <w:i w:val="false"/>
          <w:color w:val="000000"/>
          <w:sz w:val="28"/>
        </w:rPr>
        <w:t>
      сирек қарыншалық экстрасистолиялар;</w:t>
      </w:r>
    </w:p>
    <w:p>
      <w:pPr>
        <w:spacing w:after="0"/>
        <w:ind w:left="0"/>
        <w:jc w:val="both"/>
      </w:pPr>
      <w:r>
        <w:rPr>
          <w:rFonts w:ascii="Times New Roman"/>
          <w:b w:val="false"/>
          <w:i w:val="false"/>
          <w:color w:val="000000"/>
          <w:sz w:val="28"/>
        </w:rPr>
        <w:t>
      Гис будасы сол жақ аяқшасының артқы тармағының толық блокадасы;</w:t>
      </w:r>
    </w:p>
    <w:p>
      <w:pPr>
        <w:spacing w:after="0"/>
        <w:ind w:left="0"/>
        <w:jc w:val="both"/>
      </w:pPr>
      <w:r>
        <w:rPr>
          <w:rFonts w:ascii="Times New Roman"/>
          <w:b w:val="false"/>
          <w:i w:val="false"/>
          <w:color w:val="000000"/>
          <w:sz w:val="28"/>
        </w:rPr>
        <w:t>
      ІІ дәрежелі СА-блокадасы (ІІ тип);</w:t>
      </w:r>
    </w:p>
    <w:p>
      <w:pPr>
        <w:spacing w:after="0"/>
        <w:ind w:left="0"/>
        <w:jc w:val="both"/>
      </w:pPr>
      <w:r>
        <w:rPr>
          <w:rFonts w:ascii="Times New Roman"/>
          <w:b w:val="false"/>
          <w:i w:val="false"/>
          <w:color w:val="000000"/>
          <w:sz w:val="28"/>
        </w:rPr>
        <w:t>
      ырғақтың пароксизмалы бұзылуынсыз, Вольф-Паркинсон-Уайт синдромы жатады.</w:t>
      </w:r>
    </w:p>
    <w:p>
      <w:pPr>
        <w:spacing w:after="0"/>
        <w:ind w:left="0"/>
        <w:jc w:val="both"/>
      </w:pPr>
      <w:r>
        <w:rPr>
          <w:rFonts w:ascii="Times New Roman"/>
          <w:b w:val="false"/>
          <w:i w:val="false"/>
          <w:color w:val="000000"/>
          <w:sz w:val="28"/>
        </w:rPr>
        <w:t>
      Осы тармақша бойынша атриовентрикулярлы түйінді реципрокты тахикардия, миокардтың аритмогендік бөліктерінің, өткізудің қосымша жолдары және басқа мәселелері бойынша (радиожиілік және басқалар) абляциясын табысты өткізген әскери қызметшілер куәландырылады.</w:t>
      </w:r>
    </w:p>
    <w:p>
      <w:pPr>
        <w:spacing w:after="0"/>
        <w:ind w:left="0"/>
        <w:jc w:val="both"/>
      </w:pPr>
      <w:r>
        <w:rPr>
          <w:rFonts w:ascii="Times New Roman"/>
          <w:b w:val="false"/>
          <w:i w:val="false"/>
          <w:color w:val="000000"/>
          <w:sz w:val="28"/>
        </w:rPr>
        <w:t>
      1 немесе одан көп ай уақыт аралығында кемінде екі мәрте жүргізілген ЭКГ тәуліктік бақылаудың мәліметтері бойынша ырғақ бұзылуының болмауы табысты абляцияның көрсеткіштері болып табылады.</w:t>
      </w:r>
    </w:p>
    <w:p>
      <w:pPr>
        <w:spacing w:after="0"/>
        <w:ind w:left="0"/>
        <w:jc w:val="both"/>
      </w:pPr>
      <w:r>
        <w:rPr>
          <w:rFonts w:ascii="Times New Roman"/>
          <w:b w:val="false"/>
          <w:i w:val="false"/>
          <w:color w:val="000000"/>
          <w:sz w:val="28"/>
        </w:rPr>
        <w:t>
      І баған бойынша куәландырылатын азаматтар (соңғы 3 жылда ЭхоКГ, жүктеме сынама және динамикада ЭКГ-ны тәуліктік мониторингілеу нәтижелері болмаған кезде) бақылау зерттеулер: ЭхоКГ, жүктеме сынама және ЭКГ-ны тәуліктік мониторингілеу жүргізе отырып, бағандар бойынша талаптардың 48-тармағы бойынша 12 айға әскери қызметке уақытша жарамсыз деп танылады. Құбылу және (немесе) регургитация дәрежесі көтерілмеген жағдайда куәландыру осы тармақтың 4) тармақшасы бойынша жүргізіледі, ал егер құбылу және (немесе) регургитация дәрежесі көтерілсе медициналық куәландыру осы тармақтың 2) немесе 3) тармақшасы бойынша анықталған құбылу мен регургитацияның дәрежесіне байланысты жүргізіледі.</w:t>
      </w:r>
    </w:p>
    <w:p>
      <w:pPr>
        <w:spacing w:after="0"/>
        <w:ind w:left="0"/>
        <w:jc w:val="both"/>
      </w:pPr>
      <w:r>
        <w:rPr>
          <w:rFonts w:ascii="Times New Roman"/>
          <w:b w:val="false"/>
          <w:i w:val="false"/>
          <w:color w:val="000000"/>
          <w:sz w:val="28"/>
        </w:rPr>
        <w:t>
      Жіті ревматитті безгекке шалдыққан І бағаны бойынша куәландырылатындар медициналық мекемеден шығарылғаннан кейін бағандар бойынша талаптардың 48-тармағы бойынша әскери қызметке 12 айға уақытша жарамсыз деп танылады. Кейіннен жүректің және басқа да мүшелердің зақымдануы белгілері болмаған, сондай-ақ науқастанудың қайталануы болмаған кезде осы тармақтың 4) тармақшасы бойынша куәландырылады.</w:t>
      </w:r>
    </w:p>
    <w:p>
      <w:pPr>
        <w:spacing w:after="0"/>
        <w:ind w:left="0"/>
        <w:jc w:val="both"/>
      </w:pPr>
      <w:r>
        <w:rPr>
          <w:rFonts w:ascii="Times New Roman"/>
          <w:b w:val="false"/>
          <w:i w:val="false"/>
          <w:color w:val="000000"/>
          <w:sz w:val="28"/>
        </w:rPr>
        <w:t>
      ЭхоКГ нәтижелерін ресімдеу, оларды талдау жөніндегі талаптар, талаптардың 80-тармағын түсіндірулерде көрсетілген.</w:t>
      </w:r>
    </w:p>
    <w:p>
      <w:pPr>
        <w:spacing w:after="0"/>
        <w:ind w:left="0"/>
        <w:jc w:val="both"/>
      </w:pPr>
      <w:r>
        <w:rPr>
          <w:rFonts w:ascii="Times New Roman"/>
          <w:b w:val="false"/>
          <w:i w:val="false"/>
          <w:color w:val="000000"/>
          <w:sz w:val="28"/>
        </w:rPr>
        <w:t>
      Синусты аритмия, жүрек ырғағы мен өткізгіштік бұзылулары болмаған кезде миокардитке шалдыққандар, миокардиосклероз, ІІ дәрежелі СА-блокада (І тип), функционалды І дәрежелі АV-блокада (АV-өткізгіштік дене жүктемесі кезінде немесе көктамырға 0,5-1 мг атропин сульфатын енгізгеннен кейін қалпына келеді), Гис будасы оң жақ аяқшасының толық емес блокадасы, ЭКГ миниторлау деректері бойынша ырғақтың пароксизмалы бұзылуы қоса болмайтын Клерк-Леви-Кристеско синдромы (СLС), клиникалық белгілерінсіз жүрек қуысындағы қосымша хорда, қарынша іші өткізгіштігінің жергілікті бұзылуы, ырғақты жүргізушінің жүрекшеге көшуі, осы тармақты қолдануға негіздеме болып табылмайды, әскери қызмет өткеруге, ӘОО-на түсуге кедергі келтірмейді.</w:t>
      </w:r>
    </w:p>
    <w:p>
      <w:pPr>
        <w:spacing w:after="0"/>
        <w:ind w:left="0"/>
        <w:jc w:val="both"/>
      </w:pPr>
      <w:r>
        <w:rPr>
          <w:rFonts w:ascii="Times New Roman"/>
          <w:b w:val="false"/>
          <w:i w:val="false"/>
          <w:color w:val="000000"/>
          <w:sz w:val="28"/>
        </w:rPr>
        <w:t>
      43-тармақ. Артериялық гипертензия – систолиялық АҚ 140 мм с.б. және одан жоғары және (немесе) диастолиялық АҚ 90 мм с.б. немесе одан жоғары болған кездегі созылмалы тұрақты АҚ-ның көтерілуі. Егер систолиялық АҚ мен диастолиялық АҚ-ның мәндері әртүрлі санаттарға сәйкес келсе, онда артериялық гипертензияның дәрежесі АҚ-ның анағұрлым жоғары көрсеткіштері бойынша қойылады. АҚ-ның көтерілуі белгілі немесе жойылатын себептерге байланысты болған кездегі артериялық гипертензия симптоматикалық (қайталанған) артериялық гипертензия ретінде қаралады.</w:t>
      </w:r>
    </w:p>
    <w:p>
      <w:pPr>
        <w:spacing w:after="0"/>
        <w:ind w:left="0"/>
        <w:jc w:val="both"/>
      </w:pPr>
      <w:r>
        <w:rPr>
          <w:rFonts w:ascii="Times New Roman"/>
          <w:b w:val="false"/>
          <w:i w:val="false"/>
          <w:color w:val="000000"/>
          <w:sz w:val="28"/>
        </w:rPr>
        <w:t>
      43-тармақтың 1) тармақшасына:</w:t>
      </w:r>
    </w:p>
    <w:p>
      <w:pPr>
        <w:spacing w:after="0"/>
        <w:ind w:left="0"/>
        <w:jc w:val="both"/>
      </w:pPr>
      <w:r>
        <w:rPr>
          <w:rFonts w:ascii="Times New Roman"/>
          <w:b w:val="false"/>
          <w:i w:val="false"/>
          <w:color w:val="000000"/>
          <w:sz w:val="28"/>
        </w:rPr>
        <w:t>
      артериялық гипертензияның тез үдемелі (қатерлі) түрі;</w:t>
      </w:r>
    </w:p>
    <w:p>
      <w:pPr>
        <w:spacing w:after="0"/>
        <w:ind w:left="0"/>
        <w:jc w:val="both"/>
      </w:pPr>
      <w:r>
        <w:rPr>
          <w:rFonts w:ascii="Times New Roman"/>
          <w:b w:val="false"/>
          <w:i w:val="false"/>
          <w:color w:val="000000"/>
          <w:sz w:val="28"/>
        </w:rPr>
        <w:t xml:space="preserve">
      гипертензивтік синдроммен (ІІ-ІV ФК созылмалы жүрек жеткіліксіздігі, миокард инфарктісі, аортаның қатпарлану аневризмасы, геморрагиялық инсульт, қан құйылумен немесе көз түбіндегі жалқықтармен және көру нервісі дискісінің ісінуімен артерия торлы қабығының генерализацияланған тарылуы, 4 және одан жоғары сатыдағы СБА) тығыз және тікелей байланысты ауыр тамырлық бұзылулардың клиникалық бейнесінде басымдылықпен болатын 3 дәрежелі артериялық гипертензия жатады. </w:t>
      </w:r>
    </w:p>
    <w:p>
      <w:pPr>
        <w:spacing w:after="0"/>
        <w:ind w:left="0"/>
        <w:jc w:val="both"/>
      </w:pPr>
      <w:r>
        <w:rPr>
          <w:rFonts w:ascii="Times New Roman"/>
          <w:b w:val="false"/>
          <w:i w:val="false"/>
          <w:color w:val="000000"/>
          <w:sz w:val="28"/>
        </w:rPr>
        <w:t>
      Тез үдемелі (қатерлі) түрі деп ІV дәрежелі ретинопатияның дамуымен, көздің тор қабықшасында ишемиялық немесе геморрагиялық ошақтармен жанама жүретін көру нервтері дискілерінің ісінуімен 220/130 мм с.б. төмен емес АҚ түсіндіріледі.</w:t>
      </w:r>
    </w:p>
    <w:p>
      <w:pPr>
        <w:spacing w:after="0"/>
        <w:ind w:left="0"/>
        <w:jc w:val="both"/>
      </w:pPr>
      <w:r>
        <w:rPr>
          <w:rFonts w:ascii="Times New Roman"/>
          <w:b w:val="false"/>
          <w:i w:val="false"/>
          <w:color w:val="000000"/>
          <w:sz w:val="28"/>
        </w:rPr>
        <w:t xml:space="preserve">
      43-тармақтың 2-тармақшаға гипотензивті терапияға тұрақты үйлестірілген рефрактерлі артериялық гипертензия: </w:t>
      </w:r>
    </w:p>
    <w:p>
      <w:pPr>
        <w:spacing w:after="0"/>
        <w:ind w:left="0"/>
        <w:jc w:val="both"/>
      </w:pPr>
      <w:r>
        <w:rPr>
          <w:rFonts w:ascii="Times New Roman"/>
          <w:b w:val="false"/>
          <w:i w:val="false"/>
          <w:color w:val="000000"/>
          <w:sz w:val="28"/>
        </w:rPr>
        <w:t>
      3-дәрежелі артериялық гипертензия, 4 тәуекел (өте жоғары);</w:t>
      </w:r>
    </w:p>
    <w:p>
      <w:pPr>
        <w:spacing w:after="0"/>
        <w:ind w:left="0"/>
        <w:jc w:val="both"/>
      </w:pPr>
      <w:r>
        <w:rPr>
          <w:rFonts w:ascii="Times New Roman"/>
          <w:b w:val="false"/>
          <w:i w:val="false"/>
          <w:color w:val="000000"/>
          <w:sz w:val="28"/>
        </w:rPr>
        <w:t>
      3-дәрежелі артериялық гипертензия, 3 тәуекел (жоғары);</w:t>
      </w:r>
    </w:p>
    <w:p>
      <w:pPr>
        <w:spacing w:after="0"/>
        <w:ind w:left="0"/>
        <w:jc w:val="both"/>
      </w:pPr>
      <w:r>
        <w:rPr>
          <w:rFonts w:ascii="Times New Roman"/>
          <w:b w:val="false"/>
          <w:i w:val="false"/>
          <w:color w:val="000000"/>
          <w:sz w:val="28"/>
        </w:rPr>
        <w:t>
      2-дәрежелі артериялық гипертензия, 4 тәуекел жатады.</w:t>
      </w:r>
    </w:p>
    <w:p>
      <w:pPr>
        <w:spacing w:after="0"/>
        <w:ind w:left="0"/>
        <w:jc w:val="both"/>
      </w:pPr>
      <w:r>
        <w:rPr>
          <w:rFonts w:ascii="Times New Roman"/>
          <w:b w:val="false"/>
          <w:i w:val="false"/>
          <w:color w:val="000000"/>
          <w:sz w:val="28"/>
        </w:rPr>
        <w:t>
      43-тармақтың 3) тармақшасына:</w:t>
      </w:r>
    </w:p>
    <w:p>
      <w:pPr>
        <w:spacing w:after="0"/>
        <w:ind w:left="0"/>
        <w:jc w:val="both"/>
      </w:pPr>
      <w:r>
        <w:rPr>
          <w:rFonts w:ascii="Times New Roman"/>
          <w:b w:val="false"/>
          <w:i w:val="false"/>
          <w:color w:val="000000"/>
          <w:sz w:val="28"/>
        </w:rPr>
        <w:t>
      2-дәрежелі артериялық гипертензия, 3 тәуекел;</w:t>
      </w:r>
    </w:p>
    <w:p>
      <w:pPr>
        <w:spacing w:after="0"/>
        <w:ind w:left="0"/>
        <w:jc w:val="both"/>
      </w:pPr>
      <w:r>
        <w:rPr>
          <w:rFonts w:ascii="Times New Roman"/>
          <w:b w:val="false"/>
          <w:i w:val="false"/>
          <w:color w:val="000000"/>
          <w:sz w:val="28"/>
        </w:rPr>
        <w:t>
      2-дәрежелі артериялық гипертензия, 2 тәуекел (орташа);</w:t>
      </w:r>
    </w:p>
    <w:p>
      <w:pPr>
        <w:spacing w:after="0"/>
        <w:ind w:left="0"/>
        <w:jc w:val="both"/>
      </w:pPr>
      <w:r>
        <w:rPr>
          <w:rFonts w:ascii="Times New Roman"/>
          <w:b w:val="false"/>
          <w:i w:val="false"/>
          <w:color w:val="000000"/>
          <w:sz w:val="28"/>
        </w:rPr>
        <w:t>
      1-дәрежелі артериялық гипертензия, 4 тәуекел;</w:t>
      </w:r>
    </w:p>
    <w:p>
      <w:pPr>
        <w:spacing w:after="0"/>
        <w:ind w:left="0"/>
        <w:jc w:val="both"/>
      </w:pPr>
      <w:r>
        <w:rPr>
          <w:rFonts w:ascii="Times New Roman"/>
          <w:b w:val="false"/>
          <w:i w:val="false"/>
          <w:color w:val="000000"/>
          <w:sz w:val="28"/>
        </w:rPr>
        <w:t>
      1-дәрежелі артериялық гипертензия, 3 тәуекел жатады.</w:t>
      </w:r>
    </w:p>
    <w:p>
      <w:pPr>
        <w:spacing w:after="0"/>
        <w:ind w:left="0"/>
        <w:jc w:val="both"/>
      </w:pPr>
      <w:r>
        <w:rPr>
          <w:rFonts w:ascii="Times New Roman"/>
          <w:b w:val="false"/>
          <w:i w:val="false"/>
          <w:color w:val="000000"/>
          <w:sz w:val="28"/>
        </w:rPr>
        <w:t>
      1-дәрежелі артериялық гипертензия кезінде 3 тәуекел былай анықталады:</w:t>
      </w:r>
    </w:p>
    <w:p>
      <w:pPr>
        <w:spacing w:after="0"/>
        <w:ind w:left="0"/>
        <w:jc w:val="both"/>
      </w:pPr>
      <w:r>
        <w:rPr>
          <w:rFonts w:ascii="Times New Roman"/>
          <w:b w:val="false"/>
          <w:i w:val="false"/>
          <w:color w:val="000000"/>
          <w:sz w:val="28"/>
        </w:rPr>
        <w:t>
      тәуекелдің үш немесе одан аса факторлары немесе НМЗ, СБА және қант диабеті болған кезде жасы 50-ге дейінгі әскери қызметшілерге;</w:t>
      </w:r>
    </w:p>
    <w:p>
      <w:pPr>
        <w:spacing w:after="0"/>
        <w:ind w:left="0"/>
        <w:jc w:val="both"/>
      </w:pPr>
      <w:r>
        <w:rPr>
          <w:rFonts w:ascii="Times New Roman"/>
          <w:b w:val="false"/>
          <w:i w:val="false"/>
          <w:color w:val="000000"/>
          <w:sz w:val="28"/>
        </w:rPr>
        <w:t>
      тәуекелдің үш немесе одан аса факторлары немесе НМЗ, СБА және қант диабеті болған кезде жасы 50-ден асқан әскери қызметшілерге;</w:t>
      </w:r>
    </w:p>
    <w:p>
      <w:pPr>
        <w:spacing w:after="0"/>
        <w:ind w:left="0"/>
        <w:jc w:val="both"/>
      </w:pPr>
      <w:r>
        <w:rPr>
          <w:rFonts w:ascii="Times New Roman"/>
          <w:b w:val="false"/>
          <w:i w:val="false"/>
          <w:color w:val="000000"/>
          <w:sz w:val="28"/>
        </w:rPr>
        <w:t>
      43-тармақтың 4) тармақшасына 1 дәрежелі артериялық гипертензия,  1-2 тәуекел (төмен-орташа).</w:t>
      </w:r>
    </w:p>
    <w:p>
      <w:pPr>
        <w:spacing w:after="0"/>
        <w:ind w:left="0"/>
        <w:jc w:val="both"/>
      </w:pPr>
      <w:r>
        <w:rPr>
          <w:rFonts w:ascii="Times New Roman"/>
          <w:b w:val="false"/>
          <w:i w:val="false"/>
          <w:color w:val="000000"/>
          <w:sz w:val="28"/>
        </w:rPr>
        <w:t>
      Артериялық гипертензияның дәрежесі қайталанған тәуліктік бақылаудың нәтижелерімен расталған, келесі артериялық қысымның көрсеткіштерімен сипатталады:</w:t>
      </w:r>
    </w:p>
    <w:p>
      <w:pPr>
        <w:spacing w:after="0"/>
        <w:ind w:left="0"/>
        <w:jc w:val="both"/>
      </w:pPr>
      <w:r>
        <w:rPr>
          <w:rFonts w:ascii="Times New Roman"/>
          <w:b w:val="false"/>
          <w:i w:val="false"/>
          <w:color w:val="000000"/>
          <w:sz w:val="28"/>
        </w:rPr>
        <w:t>
      3-дәреже – тыныштықта систолиялық – 180 мм с.б. және одан жоғары, диастолиялық – 110 мм с.б. және одан жоғары;</w:t>
      </w:r>
    </w:p>
    <w:p>
      <w:pPr>
        <w:spacing w:after="0"/>
        <w:ind w:left="0"/>
        <w:jc w:val="both"/>
      </w:pPr>
      <w:r>
        <w:rPr>
          <w:rFonts w:ascii="Times New Roman"/>
          <w:b w:val="false"/>
          <w:i w:val="false"/>
          <w:color w:val="000000"/>
          <w:sz w:val="28"/>
        </w:rPr>
        <w:t>
      2-дәреже – тыныштықта: систолиялық – 160-179 мм с.б., диастолиялық – 100-109 мм с.б.;</w:t>
      </w:r>
    </w:p>
    <w:p>
      <w:pPr>
        <w:spacing w:after="0"/>
        <w:ind w:left="0"/>
        <w:jc w:val="both"/>
      </w:pPr>
      <w:r>
        <w:rPr>
          <w:rFonts w:ascii="Times New Roman"/>
          <w:b w:val="false"/>
          <w:i w:val="false"/>
          <w:color w:val="000000"/>
          <w:sz w:val="28"/>
        </w:rPr>
        <w:t>
      1-дәреже – тыныштықта: систолиялық – 140-159 мм с.б.; диастолиялық – 90-99 мм с.б.</w:t>
      </w:r>
    </w:p>
    <w:p>
      <w:pPr>
        <w:spacing w:after="0"/>
        <w:ind w:left="0"/>
        <w:jc w:val="both"/>
      </w:pPr>
      <w:r>
        <w:rPr>
          <w:rFonts w:ascii="Times New Roman"/>
          <w:b w:val="false"/>
          <w:i w:val="false"/>
          <w:color w:val="000000"/>
          <w:sz w:val="28"/>
        </w:rPr>
        <w:t>
      Миокард инфарктісіне немесе инсультке шалдыққан тұлғаларда артериялық гипертензия дәрежесін бағалау алдыңғы бақылаудың мәліметтерін есепке алумен жүзеге асырылады.</w:t>
      </w:r>
    </w:p>
    <w:p>
      <w:pPr>
        <w:spacing w:after="0"/>
        <w:ind w:left="0"/>
        <w:jc w:val="both"/>
      </w:pPr>
      <w:r>
        <w:rPr>
          <w:rFonts w:ascii="Times New Roman"/>
          <w:b w:val="false"/>
          <w:i w:val="false"/>
          <w:color w:val="000000"/>
          <w:sz w:val="28"/>
        </w:rPr>
        <w:t>
      Артериялық гипертензия диагнозы стационарлық жағдайларда медициналық тексерумен, ал І, ІІ бағандары бойынша куәландырылатындарда – міндетті түрде артериялық қысымның тәуліктік бақылауын бірнеше мәрте орындаумен кемінде 6 ай ішінде алдағы диспансерлік бақылаудың құжаттай расталған нәтижелерімен расталады.</w:t>
      </w:r>
    </w:p>
    <w:p>
      <w:pPr>
        <w:spacing w:after="0"/>
        <w:ind w:left="0"/>
        <w:jc w:val="both"/>
      </w:pPr>
      <w:r>
        <w:rPr>
          <w:rFonts w:ascii="Times New Roman"/>
          <w:b w:val="false"/>
          <w:i w:val="false"/>
          <w:color w:val="000000"/>
          <w:sz w:val="28"/>
        </w:rPr>
        <w:t>
      Бақылау мерзімі жеткіліксіз артериялық гипертензия алғаш айқындалған жағдайда азаматтар әскерге шақыру учаскелеріне тіркеу, мерзімді әскери қызметке шақыру кезінде бағандар бойынша талаптардың 48-тармағы бойынша 6 айға әскери қызметке уақытша жарамсыз деп танылады.</w:t>
      </w:r>
    </w:p>
    <w:p>
      <w:pPr>
        <w:spacing w:after="0"/>
        <w:ind w:left="0"/>
        <w:jc w:val="both"/>
      </w:pPr>
      <w:r>
        <w:rPr>
          <w:rFonts w:ascii="Times New Roman"/>
          <w:b w:val="false"/>
          <w:i w:val="false"/>
          <w:color w:val="000000"/>
          <w:sz w:val="28"/>
        </w:rPr>
        <w:t>
      Артериялық гипертензияның әрбір жағдайында симптомдық артериялық гипертензиямен дифференциалды диагностика жүргізіледі. Симптомдық артериялық гипертензиясы бар адамдарды медициналық куәландыру кезінде симптомдық артериялық гипертензияның этиологиялық себебі болып табылатын науқастануға сәйкес бағандар бойынша талаптардың тармағынан басқа, бағандар бойынша талаптардың 43 тармағы қолданылады: 3 дәрежелі АҚ деңгейі бойынша сәйкес келетін симптоматикалық артериялық гипертензия кезінде 1) тармақша, 2 АҚ – 2) тармақша, 1 АҚ – 3) тармақша қолданылады.</w:t>
      </w:r>
    </w:p>
    <w:p>
      <w:pPr>
        <w:spacing w:after="0"/>
        <w:ind w:left="0"/>
        <w:jc w:val="both"/>
      </w:pPr>
      <w:r>
        <w:rPr>
          <w:rFonts w:ascii="Times New Roman"/>
          <w:b w:val="false"/>
          <w:i w:val="false"/>
          <w:color w:val="000000"/>
          <w:sz w:val="28"/>
        </w:rPr>
        <w:t>
      Бар болуы тікелей артериялық гипертензиямен байланысты емес клиникалық манифесттік жүрек-тамырлық немесе бүйрек науқастанулары кезінде КМЖТжБН айқын көрінісіне және зақымдалған орган функцияларының бұзылу дәрежесіне байланысты бағандар бойынша талаптардың сәйкес тармақтары қолданылады.</w:t>
      </w:r>
    </w:p>
    <w:p>
      <w:pPr>
        <w:spacing w:after="0"/>
        <w:ind w:left="0"/>
        <w:jc w:val="both"/>
      </w:pPr>
      <w:r>
        <w:rPr>
          <w:rFonts w:ascii="Times New Roman"/>
          <w:b w:val="false"/>
          <w:i w:val="false"/>
          <w:color w:val="000000"/>
          <w:sz w:val="28"/>
        </w:rPr>
        <w:t>
      Әскери қызмет өткерудің алғашқы 3 айында АҚ-ның транзиторлы көтерілуін, анамнезінде артериялық гипертензия болмаған кезде бейімделу синдромының көрінісі ретінде бағалану қажет. Әскери қызметшілерінің осы санатына дене жүктемесінің жеке режимін тағайындай отырып, әскери бөлім дәрігерінде динамикалық диспансерлік бақылауға, ал медициналық көрсеткіштер бар болған кезде стационарлық жағдайларда тексерілуге жатады.</w:t>
      </w:r>
    </w:p>
    <w:p>
      <w:pPr>
        <w:spacing w:after="0"/>
        <w:ind w:left="0"/>
        <w:jc w:val="both"/>
      </w:pPr>
      <w:r>
        <w:rPr>
          <w:rFonts w:ascii="Times New Roman"/>
          <w:b w:val="false"/>
          <w:i w:val="false"/>
          <w:color w:val="000000"/>
          <w:sz w:val="28"/>
        </w:rPr>
        <w:t>
      Вегетативтік бұзылудың (қол білектерінің гипергидрозы, "қызыл" тұрақты дермографизм, дене қалпын ауыстырған кезде артериялық қысымның және пульстың тұрақсыздығы және тағы басқалар) бар болуымен тығыз байланысты жоғары артериялық қысым синдромы болған кезде куәландыру бағандар бойынша талаптардың 47-тармағы бойынша жүргізіледі.</w:t>
      </w:r>
    </w:p>
    <w:p>
      <w:pPr>
        <w:spacing w:after="0"/>
        <w:ind w:left="0"/>
        <w:jc w:val="both"/>
      </w:pPr>
      <w:r>
        <w:rPr>
          <w:rFonts w:ascii="Times New Roman"/>
          <w:b w:val="false"/>
          <w:i w:val="false"/>
          <w:color w:val="000000"/>
          <w:sz w:val="28"/>
        </w:rPr>
        <w:t>
      Артериялық гипертензия кезінде жалпы жүрек-тамырлық тәуекелді стратификациялау, КМЖТжБН, симптомсыз НМЗ, тәуекел факторларын, сондай-ақ қант диабетін сипаттау бағандар бойынша талаптардың 3-қосымшасына сәйкес мазмұндалған.</w:t>
      </w:r>
    </w:p>
    <w:p>
      <w:pPr>
        <w:spacing w:after="0"/>
        <w:ind w:left="0"/>
        <w:jc w:val="both"/>
      </w:pPr>
      <w:r>
        <w:rPr>
          <w:rFonts w:ascii="Times New Roman"/>
          <w:b w:val="false"/>
          <w:i w:val="false"/>
          <w:color w:val="000000"/>
          <w:sz w:val="28"/>
        </w:rPr>
        <w:t>
      44-тармақ. Жүректің ишемиялық ауруының болуы аспаптық зерттеу әдістерімен расталады (міндеттілер – тыныштықта және жүктеме сынамаларымен ЭКГ, ЭхоКГ, ЭКГ тәуліктік бақылау; қосымшалар – стресс-ЭхоКГ, коронарография, магниттік-резонаннстық томография, позитронды-эмиссиондық томография), коронарлық артериялардың компьютерлік (мультиспиральдік) томографиясы, бірфотондық эмиссиондық компьютерлік томография), перфузионды сцинтиграфия, миокарда және басқалар).</w:t>
      </w:r>
    </w:p>
    <w:p>
      <w:pPr>
        <w:spacing w:after="0"/>
        <w:ind w:left="0"/>
        <w:jc w:val="both"/>
      </w:pPr>
      <w:r>
        <w:rPr>
          <w:rFonts w:ascii="Times New Roman"/>
          <w:b w:val="false"/>
          <w:i w:val="false"/>
          <w:color w:val="000000"/>
          <w:sz w:val="28"/>
        </w:rPr>
        <w:t>
      Тұрақты күшейту стенокардиясының 4 ФС ажыратады:</w:t>
      </w:r>
    </w:p>
    <w:p>
      <w:pPr>
        <w:spacing w:after="0"/>
        <w:ind w:left="0"/>
        <w:jc w:val="both"/>
      </w:pPr>
      <w:r>
        <w:rPr>
          <w:rFonts w:ascii="Times New Roman"/>
          <w:b w:val="false"/>
          <w:i w:val="false"/>
          <w:color w:val="000000"/>
          <w:sz w:val="28"/>
        </w:rPr>
        <w:t>
      1 ФС – қалыпты дене жүктемесі (жүріс немесе баспалдақпен көтерілу) стенокардия ұстамаларын тудырмайды. Ауырсыну өте қарқынды, және өте жылдам, немесе ұзаққа созылған дене жүктемелері кезінде туындайды. Төзімділік жүктемесінің қуаты жоғары – 600 кгм/мин астам (ДПр = ЧСС х САД: 100) 270-тен көп шартты бірлікті екі реттен жасау; оттегін пайдалану 7 МЕТ астам;</w:t>
      </w:r>
    </w:p>
    <w:p>
      <w:pPr>
        <w:spacing w:after="0"/>
        <w:ind w:left="0"/>
        <w:jc w:val="both"/>
      </w:pPr>
      <w:r>
        <w:rPr>
          <w:rFonts w:ascii="Times New Roman"/>
          <w:b w:val="false"/>
          <w:i w:val="false"/>
          <w:color w:val="000000"/>
          <w:sz w:val="28"/>
        </w:rPr>
        <w:t>
      2 ФС – қалыпты дене белсенділігінің шағын шектелуі байқалады, бұл стенокардияның пайда болуын білдіреді, жылдам жүру немесе баспалдақпен көтерілу кезінде, суықта немесе желді күні, тамақтанған соң, эмоциялық ширығуда, немесе ұйқыдан оянғаннан кейінгі алғашғы бірнеше сағаттарда; жазық жерде 200 метрден (екі квартал) асатын қашықтыққа жүру кезінде немесе қалыпты жағдайлар кезінде бірқалыпты қарқынмен бір саты аралығынан асатын баспалдақпен көтерілу кезінде пайда болған стенокардияның пайда болуын білдіреді. Төзімділік жүктемесі қуатының шегі 400-600 кгм/мин шегінде; 220 – 270 астам шартты бірлікті екі реттен жасау; оттегін пайдалану 5-тен 7 МЕТ-ке дейін;</w:t>
      </w:r>
    </w:p>
    <w:p>
      <w:pPr>
        <w:spacing w:after="0"/>
        <w:ind w:left="0"/>
        <w:jc w:val="both"/>
      </w:pPr>
      <w:r>
        <w:rPr>
          <w:rFonts w:ascii="Times New Roman"/>
          <w:b w:val="false"/>
          <w:i w:val="false"/>
          <w:color w:val="000000"/>
          <w:sz w:val="28"/>
        </w:rPr>
        <w:t>
      3 ФС – байқалатын қалыпты дене белсенділігінің шектелуімен сипатталады – стенокардия жазық жермен (100 – 200 м) бір кварталдан екі кварталға дейін қашықтыққа жайбарақат жүру немесе қалыпты жағдайда бірқалыпты қарқынмен бір саты аралық баспалдақ бойынша көтерілу нәтижесінде пайда болады. Төзімділік жүктемесі қуатының 150 – 300 кгм/мин шегінде; 160 – 210 шартты бірлікті екі реттен жасау; оттегін пайдалану 3,3 – 4,7-ге дейін МЕТ;</w:t>
      </w:r>
    </w:p>
    <w:p>
      <w:pPr>
        <w:spacing w:after="0"/>
        <w:ind w:left="0"/>
        <w:jc w:val="both"/>
      </w:pPr>
      <w:r>
        <w:rPr>
          <w:rFonts w:ascii="Times New Roman"/>
          <w:b w:val="false"/>
          <w:i w:val="false"/>
          <w:color w:val="000000"/>
          <w:sz w:val="28"/>
        </w:rPr>
        <w:t>
      4 ФС – қандай да бір дене жүктемесін жайсыздық белгілерінсіз орындай алмау немесе стенокардия шамалы дене жүктемелері кезінде тыныштықта да пайда болуы мүмкін.</w:t>
      </w:r>
    </w:p>
    <w:p>
      <w:pPr>
        <w:spacing w:after="0"/>
        <w:ind w:left="0"/>
        <w:jc w:val="both"/>
      </w:pPr>
      <w:r>
        <w:rPr>
          <w:rFonts w:ascii="Times New Roman"/>
          <w:b w:val="false"/>
          <w:i w:val="false"/>
          <w:color w:val="000000"/>
          <w:sz w:val="28"/>
        </w:rPr>
        <w:t>
      Орындалған жүктеменің қуаты 150 кгм/мин кем; 160 шартты бірліктен кем екі реттен шығару; МЕТ саны 3,0 кем (сынамалар жиі жүргізілмейді).</w:t>
      </w:r>
    </w:p>
    <w:p>
      <w:pPr>
        <w:spacing w:after="0"/>
        <w:ind w:left="0"/>
        <w:jc w:val="both"/>
      </w:pPr>
      <w:r>
        <w:rPr>
          <w:rFonts w:ascii="Times New Roman"/>
          <w:b w:val="false"/>
          <w:i w:val="false"/>
          <w:color w:val="000000"/>
          <w:sz w:val="28"/>
        </w:rPr>
        <w:t>
      Егер ФС-ның сапалы критерийлері көрші сыныптар арасындағы аралық орналасса және екі реттен шығару көрсеткіштері клиникалық деректерге қарама-қайшы келсе, соңғысы таңдалады.</w:t>
      </w:r>
    </w:p>
    <w:p>
      <w:pPr>
        <w:spacing w:after="0"/>
        <w:ind w:left="0"/>
        <w:jc w:val="both"/>
      </w:pPr>
      <w:r>
        <w:rPr>
          <w:rFonts w:ascii="Times New Roman"/>
          <w:b w:val="false"/>
          <w:i w:val="false"/>
          <w:color w:val="000000"/>
          <w:sz w:val="28"/>
        </w:rPr>
        <w:t xml:space="preserve">
      44-тармақ 1) тармақшаға: </w:t>
      </w:r>
    </w:p>
    <w:p>
      <w:pPr>
        <w:spacing w:after="0"/>
        <w:ind w:left="0"/>
        <w:jc w:val="both"/>
      </w:pPr>
      <w:r>
        <w:rPr>
          <w:rFonts w:ascii="Times New Roman"/>
          <w:b w:val="false"/>
          <w:i w:val="false"/>
          <w:color w:val="000000"/>
          <w:sz w:val="28"/>
        </w:rPr>
        <w:t>
      3 ФС – 4 ФС тұрақты күшейту стенокардиясы;</w:t>
      </w:r>
    </w:p>
    <w:p>
      <w:pPr>
        <w:spacing w:after="0"/>
        <w:ind w:left="0"/>
        <w:jc w:val="both"/>
      </w:pPr>
      <w:r>
        <w:rPr>
          <w:rFonts w:ascii="Times New Roman"/>
          <w:b w:val="false"/>
          <w:i w:val="false"/>
          <w:color w:val="000000"/>
          <w:sz w:val="28"/>
        </w:rPr>
        <w:t>
      ЖСЖ ІІІ – ІV ФС болуы кезінде ФС 2 тұрақты күшейту стенокардиясы;</w:t>
      </w:r>
    </w:p>
    <w:p>
      <w:pPr>
        <w:spacing w:after="0"/>
        <w:ind w:left="0"/>
        <w:jc w:val="both"/>
      </w:pPr>
      <w:r>
        <w:rPr>
          <w:rFonts w:ascii="Times New Roman"/>
          <w:b w:val="false"/>
          <w:i w:val="false"/>
          <w:color w:val="000000"/>
          <w:sz w:val="28"/>
        </w:rPr>
        <w:t>
      жіті тәж синдромы түріндегі ишемиялық аурудың жиі (жылына 2 және одан көп) тұрақсыздануы көріністерімен 2 ФС тұрақты күшейту стенокардиясы;</w:t>
      </w:r>
    </w:p>
    <w:p>
      <w:pPr>
        <w:spacing w:after="0"/>
        <w:ind w:left="0"/>
        <w:jc w:val="both"/>
      </w:pPr>
      <w:r>
        <w:rPr>
          <w:rFonts w:ascii="Times New Roman"/>
          <w:b w:val="false"/>
          <w:i w:val="false"/>
          <w:color w:val="000000"/>
          <w:sz w:val="28"/>
        </w:rPr>
        <w:t>
      ЭхоКГ нәтижелері бойынша дискенезия учаскелерімен байланысты сол (оң) жақ қарыншаның тұрақты дисфункциясымен 2 ФС тұрақты күшейту стенокардиясы жатады.</w:t>
      </w:r>
    </w:p>
    <w:p>
      <w:pPr>
        <w:spacing w:after="0"/>
        <w:ind w:left="0"/>
        <w:jc w:val="both"/>
      </w:pPr>
      <w:r>
        <w:rPr>
          <w:rFonts w:ascii="Times New Roman"/>
          <w:b w:val="false"/>
          <w:i w:val="false"/>
          <w:color w:val="000000"/>
          <w:sz w:val="28"/>
        </w:rPr>
        <w:t>
      Осы тармақшаға (стенокардияның айқын көрінуіне және қан айналымының жеткіліксіздігіне қарамастан) сондай-ақ мыналар жатады:</w:t>
      </w:r>
    </w:p>
    <w:p>
      <w:pPr>
        <w:spacing w:after="0"/>
        <w:ind w:left="0"/>
        <w:jc w:val="both"/>
      </w:pPr>
      <w:r>
        <w:rPr>
          <w:rFonts w:ascii="Times New Roman"/>
          <w:b w:val="false"/>
          <w:i w:val="false"/>
          <w:color w:val="000000"/>
          <w:sz w:val="28"/>
        </w:rPr>
        <w:t>
      трансмуральды, ірі ошақты немесе қайталанған миокард инфарктісі нәтижесінде дамыған жүрек аневризмі немесе ірі ошақты кардиосклероз;</w:t>
      </w:r>
    </w:p>
    <w:p>
      <w:pPr>
        <w:spacing w:after="0"/>
        <w:ind w:left="0"/>
        <w:jc w:val="both"/>
      </w:pPr>
      <w:r>
        <w:rPr>
          <w:rFonts w:ascii="Times New Roman"/>
          <w:b w:val="false"/>
          <w:i w:val="false"/>
          <w:color w:val="000000"/>
          <w:sz w:val="28"/>
        </w:rPr>
        <w:t>
      кең тараған тарылу үдерісі (екі және одан көп тәж артерияларында  (75 пайыз және одан астам); сол жақ тәж артериялары бағаналарының тарылуы (50 пайыз және одан астам) және (немесе) сол жақ тәж артерияларының алдыңғы қарынша аралық бағаналарының жоғары оқшауланған тарылуы (50 пайыз және одан астам); миокардты қанмен қамтамасыз етудің оң типі кезінде оң жақ тәж артерияларының тарылуы (75 пайыз және одан астам).</w:t>
      </w:r>
    </w:p>
    <w:p>
      <w:pPr>
        <w:spacing w:after="0"/>
        <w:ind w:left="0"/>
        <w:jc w:val="both"/>
      </w:pPr>
      <w:r>
        <w:rPr>
          <w:rFonts w:ascii="Times New Roman"/>
          <w:b w:val="false"/>
          <w:i w:val="false"/>
          <w:color w:val="000000"/>
          <w:sz w:val="28"/>
        </w:rPr>
        <w:t>
      Зерттеу нәтижелері бойынша ишемия аясы 10% астам (БФЭКТ бойынша 10% астам; жүректің МРТ бойынша перфузияның жаңа ақауларымен 2/16 астам сегменттер; 3 және одан астам дисфункцияның добутамин-ынталандырылған сегменттері, 3 және одан астам стресс эхокардиографияның сол жақ қарыншаларының сегменттері) болған кезде куәландыру осы тармақша бойынша жүргізіледі.</w:t>
      </w:r>
    </w:p>
    <w:p>
      <w:pPr>
        <w:spacing w:after="0"/>
        <w:ind w:left="0"/>
        <w:jc w:val="both"/>
      </w:pPr>
      <w:r>
        <w:rPr>
          <w:rFonts w:ascii="Times New Roman"/>
          <w:b w:val="false"/>
          <w:i w:val="false"/>
          <w:color w:val="000000"/>
          <w:sz w:val="28"/>
        </w:rPr>
        <w:t xml:space="preserve">
      44-тармақтың 2) тармақшасына: </w:t>
      </w:r>
    </w:p>
    <w:p>
      <w:pPr>
        <w:spacing w:after="0"/>
        <w:ind w:left="0"/>
        <w:jc w:val="both"/>
      </w:pPr>
      <w:r>
        <w:rPr>
          <w:rFonts w:ascii="Times New Roman"/>
          <w:b w:val="false"/>
          <w:i w:val="false"/>
          <w:color w:val="000000"/>
          <w:sz w:val="28"/>
        </w:rPr>
        <w:t>
      2 ФС тұрақты стенокардия;</w:t>
      </w:r>
    </w:p>
    <w:p>
      <w:pPr>
        <w:spacing w:after="0"/>
        <w:ind w:left="0"/>
        <w:jc w:val="both"/>
      </w:pPr>
      <w:r>
        <w:rPr>
          <w:rFonts w:ascii="Times New Roman"/>
          <w:b w:val="false"/>
          <w:i w:val="false"/>
          <w:color w:val="000000"/>
          <w:sz w:val="28"/>
        </w:rPr>
        <w:t>
      ЭхоКГ нәтижелері бойынша дискенезия учаскелерімен байланысты сол (оң) жақ қарыншаның тұрақты дисфункциясымен 1 ФС тұрақты күшейту стенокардиясы;</w:t>
      </w:r>
    </w:p>
    <w:p>
      <w:pPr>
        <w:spacing w:after="0"/>
        <w:ind w:left="0"/>
        <w:jc w:val="both"/>
      </w:pPr>
      <w:r>
        <w:rPr>
          <w:rFonts w:ascii="Times New Roman"/>
          <w:b w:val="false"/>
          <w:i w:val="false"/>
          <w:color w:val="000000"/>
          <w:sz w:val="28"/>
        </w:rPr>
        <w:t>
      өздігінен емделген стенокардия;</w:t>
      </w:r>
    </w:p>
    <w:p>
      <w:pPr>
        <w:spacing w:after="0"/>
        <w:ind w:left="0"/>
        <w:jc w:val="both"/>
      </w:pPr>
      <w:r>
        <w:rPr>
          <w:rFonts w:ascii="Times New Roman"/>
          <w:b w:val="false"/>
          <w:i w:val="false"/>
          <w:color w:val="000000"/>
          <w:sz w:val="28"/>
        </w:rPr>
        <w:t>
      шалдыққан ұсақ ошақты миокард инфарктісі;</w:t>
      </w:r>
    </w:p>
    <w:p>
      <w:pPr>
        <w:spacing w:after="0"/>
        <w:ind w:left="0"/>
        <w:jc w:val="both"/>
      </w:pPr>
      <w:r>
        <w:rPr>
          <w:rFonts w:ascii="Times New Roman"/>
          <w:b w:val="false"/>
          <w:i w:val="false"/>
          <w:color w:val="000000"/>
          <w:sz w:val="28"/>
        </w:rPr>
        <w:t>
      бір ірі тәж артериясының (1) тармақшада көрсетілгендерден басқа) окклюзиясы немесе тарылуы (75 пайыз және одан астам) жатады;</w:t>
      </w:r>
    </w:p>
    <w:p>
      <w:pPr>
        <w:spacing w:after="0"/>
        <w:ind w:left="0"/>
        <w:jc w:val="both"/>
      </w:pPr>
      <w:r>
        <w:rPr>
          <w:rFonts w:ascii="Times New Roman"/>
          <w:b w:val="false"/>
          <w:i w:val="false"/>
          <w:color w:val="000000"/>
          <w:sz w:val="28"/>
        </w:rPr>
        <w:t>
      Ишемия аясы 1 – 10% арасында (функция бұзылуының 2 добутамин-ынталандырылған сегментінен көп емес, осы стресс эхокардиография бойынша сол жақ қарыншаларының 2-ден артық емес сегменттері).</w:t>
      </w:r>
    </w:p>
    <w:p>
      <w:pPr>
        <w:spacing w:after="0"/>
        <w:ind w:left="0"/>
        <w:jc w:val="both"/>
      </w:pPr>
      <w:r>
        <w:rPr>
          <w:rFonts w:ascii="Times New Roman"/>
          <w:b w:val="false"/>
          <w:i w:val="false"/>
          <w:color w:val="000000"/>
          <w:sz w:val="28"/>
        </w:rPr>
        <w:t xml:space="preserve">
      Осы тармақша бойынша тәжді шунттауға және (немесе) екі және одан астам тамырлы тәждік ангиопластикаға (стентирлеу) шалдыққан тұлғалар куәландырылады. </w:t>
      </w:r>
    </w:p>
    <w:p>
      <w:pPr>
        <w:spacing w:after="0"/>
        <w:ind w:left="0"/>
        <w:jc w:val="both"/>
      </w:pPr>
      <w:r>
        <w:rPr>
          <w:rFonts w:ascii="Times New Roman"/>
          <w:b w:val="false"/>
          <w:i w:val="false"/>
          <w:color w:val="000000"/>
          <w:sz w:val="28"/>
        </w:rPr>
        <w:t xml:space="preserve">
      ФС стенокардиясына және ЖСЖ байланысты, сондай-ақ әскери қызмет міндеттерін орындау қабілеттеріне байланысты біртамырлы тәждік ангиопластикке (стентирлеу) шалдыққан тұлғаларға қорытынды операциядан соң ең кемі 3 айдан кейін осы тармақтың 2), 3) тармақшалары бойынша шығарылады. </w:t>
      </w:r>
    </w:p>
    <w:p>
      <w:pPr>
        <w:spacing w:after="0"/>
        <w:ind w:left="0"/>
        <w:jc w:val="both"/>
      </w:pPr>
      <w:r>
        <w:rPr>
          <w:rFonts w:ascii="Times New Roman"/>
          <w:b w:val="false"/>
          <w:i w:val="false"/>
          <w:color w:val="000000"/>
          <w:sz w:val="28"/>
        </w:rPr>
        <w:t>
      44-тармақтың 3) тармақшасына:</w:t>
      </w:r>
    </w:p>
    <w:p>
      <w:pPr>
        <w:spacing w:after="0"/>
        <w:ind w:left="0"/>
        <w:jc w:val="both"/>
      </w:pPr>
      <w:r>
        <w:rPr>
          <w:rFonts w:ascii="Times New Roman"/>
          <w:b w:val="false"/>
          <w:i w:val="false"/>
          <w:color w:val="000000"/>
          <w:sz w:val="28"/>
        </w:rPr>
        <w:t>
      1 ФС тұрақты стенокардиясы;</w:t>
      </w:r>
    </w:p>
    <w:p>
      <w:pPr>
        <w:spacing w:after="0"/>
        <w:ind w:left="0"/>
        <w:jc w:val="both"/>
      </w:pPr>
      <w:r>
        <w:rPr>
          <w:rFonts w:ascii="Times New Roman"/>
          <w:b w:val="false"/>
          <w:i w:val="false"/>
          <w:color w:val="000000"/>
          <w:sz w:val="28"/>
        </w:rPr>
        <w:t>
      стресс-ЭхоКГ нәтижелері бойынша локальды (1 сегментке дейін) дискенезия учаскелерімен байланысты сол (оң) жақ қарыншаның транзиторлы дисфункциясы жатады;</w:t>
      </w:r>
    </w:p>
    <w:p>
      <w:pPr>
        <w:spacing w:after="0"/>
        <w:ind w:left="0"/>
        <w:jc w:val="both"/>
      </w:pPr>
      <w:r>
        <w:rPr>
          <w:rFonts w:ascii="Times New Roman"/>
          <w:b w:val="false"/>
          <w:i w:val="false"/>
          <w:color w:val="000000"/>
          <w:sz w:val="28"/>
        </w:rPr>
        <w:t>
      Бір ірі тәж тамырының (50 – 74-%-ға дейін) тарылуы (1 тармақшада көрсетілгендерден басқасы); үш тәж тамырын 30-%-дан астам стенозирлеу.</w:t>
      </w:r>
    </w:p>
    <w:p>
      <w:pPr>
        <w:spacing w:after="0"/>
        <w:ind w:left="0"/>
        <w:jc w:val="both"/>
      </w:pPr>
      <w:r>
        <w:rPr>
          <w:rFonts w:ascii="Times New Roman"/>
          <w:b w:val="false"/>
          <w:i w:val="false"/>
          <w:color w:val="000000"/>
          <w:sz w:val="28"/>
        </w:rPr>
        <w:t>
      Созылмалы жүрек жеткіліксіздігі, жүрек ырғағының және (немесе) өткізгіштігінің бұзылуы болған кезде медициналық куәландыруда бағандар бойынша талаптардың 42-тармағы бойынша жүргізіледі.</w:t>
      </w:r>
    </w:p>
    <w:p>
      <w:pPr>
        <w:spacing w:after="0"/>
        <w:ind w:left="0"/>
        <w:jc w:val="both"/>
      </w:pPr>
      <w:r>
        <w:rPr>
          <w:rFonts w:ascii="Times New Roman"/>
          <w:b w:val="false"/>
          <w:i w:val="false"/>
          <w:color w:val="000000"/>
          <w:sz w:val="28"/>
        </w:rPr>
        <w:t>
      Миокардтың ауырмайтын (мылқау) ишемиясы, Х ең басты синдромы (кішкентай тармырлы стенокардия), бұлшықет көпірі (бридж синдромы) болуы кезінде қорытынды коронография мәліметтері және (немесе) дене жаттығуларымен электрокардиография (стресс – ЭхоКГ) жүргізу нәтижелері бойынша тәж тамырлары атеросклерозының айқын көріну деңгейіне қарай 1,2 немесе 3 тармақтары бойынша шығарылады.</w:t>
      </w:r>
    </w:p>
    <w:p>
      <w:pPr>
        <w:spacing w:after="0"/>
        <w:ind w:left="0"/>
        <w:jc w:val="both"/>
      </w:pPr>
      <w:r>
        <w:rPr>
          <w:rFonts w:ascii="Times New Roman"/>
          <w:b w:val="false"/>
          <w:i w:val="false"/>
          <w:color w:val="000000"/>
          <w:sz w:val="28"/>
        </w:rPr>
        <w:t>
      45-тармақ. Осы тармақпен көзделген науқастанулар болуы кезінде куәландырылатындарға көрсеткіштер бойынша хирургиялық емдеу ұсынылады. Емдеуден қанағаттанғысыз нәтижелері немесе одан бас тартқан кезде әскери қызметке жарамдылық санаты патологиялық үдерістің айқын көрінуіне байланысты айқындалады.</w:t>
      </w:r>
    </w:p>
    <w:p>
      <w:pPr>
        <w:spacing w:after="0"/>
        <w:ind w:left="0"/>
        <w:jc w:val="both"/>
      </w:pPr>
      <w:r>
        <w:rPr>
          <w:rFonts w:ascii="Times New Roman"/>
          <w:b w:val="false"/>
          <w:i w:val="false"/>
          <w:color w:val="000000"/>
          <w:sz w:val="28"/>
        </w:rPr>
        <w:t xml:space="preserve">
      45-тармақтың 1) тармақшасына: </w:t>
      </w:r>
    </w:p>
    <w:p>
      <w:pPr>
        <w:spacing w:after="0"/>
        <w:ind w:left="0"/>
        <w:jc w:val="both"/>
      </w:pPr>
      <w:r>
        <w:rPr>
          <w:rFonts w:ascii="Times New Roman"/>
          <w:b w:val="false"/>
          <w:i w:val="false"/>
          <w:color w:val="000000"/>
          <w:sz w:val="28"/>
        </w:rPr>
        <w:t xml:space="preserve">
      магистральды тамырлардың артериялық және артериялық-веноздық аневризмдері; </w:t>
      </w:r>
    </w:p>
    <w:p>
      <w:pPr>
        <w:spacing w:after="0"/>
        <w:ind w:left="0"/>
        <w:jc w:val="both"/>
      </w:pPr>
      <w:r>
        <w:rPr>
          <w:rFonts w:ascii="Times New Roman"/>
          <w:b w:val="false"/>
          <w:i w:val="false"/>
          <w:color w:val="000000"/>
          <w:sz w:val="28"/>
        </w:rPr>
        <w:t xml:space="preserve">
      аяқ-қолдардың ишемиялық қалпына келмеуі кезінде бітелген атеросклероз, эндартериит, тромбангиит, аортоартериит (гангреналы-некротикалық саты); </w:t>
      </w:r>
    </w:p>
    <w:p>
      <w:pPr>
        <w:spacing w:after="0"/>
        <w:ind w:left="0"/>
        <w:jc w:val="both"/>
      </w:pPr>
      <w:r>
        <w:rPr>
          <w:rFonts w:ascii="Times New Roman"/>
          <w:b w:val="false"/>
          <w:i w:val="false"/>
          <w:color w:val="000000"/>
          <w:sz w:val="28"/>
        </w:rPr>
        <w:t xml:space="preserve">
      оның висцералды тармақтары саңылауының, мүшелер мен дисталды қан айналымы функцияларының кенеттен бұзылуымен мықын артериясының жартылай немесе толық бітелуімен аортаның ішкі бөлігінің атеросклерозы; </w:t>
      </w:r>
    </w:p>
    <w:p>
      <w:pPr>
        <w:spacing w:after="0"/>
        <w:ind w:left="0"/>
        <w:jc w:val="both"/>
      </w:pPr>
      <w:r>
        <w:rPr>
          <w:rFonts w:ascii="Times New Roman"/>
          <w:b w:val="false"/>
          <w:i w:val="false"/>
          <w:color w:val="000000"/>
          <w:sz w:val="28"/>
        </w:rPr>
        <w:t xml:space="preserve">
      қақпа немесе қуыс көктамыр тромбозы; </w:t>
      </w:r>
    </w:p>
    <w:p>
      <w:pPr>
        <w:spacing w:after="0"/>
        <w:ind w:left="0"/>
        <w:jc w:val="both"/>
      </w:pPr>
      <w:r>
        <w:rPr>
          <w:rFonts w:ascii="Times New Roman"/>
          <w:b w:val="false"/>
          <w:i w:val="false"/>
          <w:color w:val="000000"/>
          <w:sz w:val="28"/>
        </w:rPr>
        <w:t>
      жиі қайталанбалы тромбофлебиті, флебтормбоз, тамырлардың созылмалы аурулары С5-С6 (СЕАР бойынша жіктелулер: жазыла бастаған веноздық ойық жараның немесе ашық веноздық ойық жараның болуы кезінде);</w:t>
      </w:r>
    </w:p>
    <w:p>
      <w:pPr>
        <w:spacing w:after="0"/>
        <w:ind w:left="0"/>
        <w:jc w:val="both"/>
      </w:pPr>
      <w:r>
        <w:rPr>
          <w:rFonts w:ascii="Times New Roman"/>
          <w:b w:val="false"/>
          <w:i w:val="false"/>
          <w:color w:val="000000"/>
          <w:sz w:val="28"/>
        </w:rPr>
        <w:t>
      имплантантты кава-фильтрдің болуы;</w:t>
      </w:r>
    </w:p>
    <w:p>
      <w:pPr>
        <w:spacing w:after="0"/>
        <w:ind w:left="0"/>
        <w:jc w:val="both"/>
      </w:pPr>
      <w:r>
        <w:rPr>
          <w:rFonts w:ascii="Times New Roman"/>
          <w:b w:val="false"/>
          <w:i w:val="false"/>
          <w:color w:val="000000"/>
          <w:sz w:val="28"/>
        </w:rPr>
        <w:t>
      ІV дәрежелі шораяқтық;</w:t>
      </w:r>
    </w:p>
    <w:p>
      <w:pPr>
        <w:spacing w:after="0"/>
        <w:ind w:left="0"/>
        <w:jc w:val="both"/>
      </w:pPr>
      <w:r>
        <w:rPr>
          <w:rFonts w:ascii="Times New Roman"/>
          <w:b w:val="false"/>
          <w:i w:val="false"/>
          <w:color w:val="000000"/>
          <w:sz w:val="28"/>
        </w:rPr>
        <w:t xml:space="preserve">
      ІІІ сатылы (гангренозды-некротикалық) ангиотрофоневроздар; </w:t>
      </w:r>
    </w:p>
    <w:p>
      <w:pPr>
        <w:spacing w:after="0"/>
        <w:ind w:left="0"/>
        <w:jc w:val="both"/>
      </w:pPr>
      <w:r>
        <w:rPr>
          <w:rFonts w:ascii="Times New Roman"/>
          <w:b w:val="false"/>
          <w:i w:val="false"/>
          <w:color w:val="000000"/>
          <w:sz w:val="28"/>
        </w:rPr>
        <w:t>
      қан айналымының айқын көрінген бұзылуы сақталған және науқастанудың үдемелі ағымы кезінде ірі магистралды (аорта, мықын, сан, брахиоцефалды артериялар, қақпалы немесе қуыс көктамырлар) және перифериялық қан тамырларға реконструктивті операциялар салдары жатады;</w:t>
      </w:r>
    </w:p>
    <w:p>
      <w:pPr>
        <w:spacing w:after="0"/>
        <w:ind w:left="0"/>
        <w:jc w:val="both"/>
      </w:pPr>
      <w:r>
        <w:rPr>
          <w:rFonts w:ascii="Times New Roman"/>
          <w:b w:val="false"/>
          <w:i w:val="false"/>
          <w:color w:val="000000"/>
          <w:sz w:val="28"/>
        </w:rPr>
        <w:t xml:space="preserve">
      45-тармақтың 2) тармақшасына: </w:t>
      </w:r>
    </w:p>
    <w:p>
      <w:pPr>
        <w:spacing w:after="0"/>
        <w:ind w:left="0"/>
        <w:jc w:val="both"/>
      </w:pPr>
      <w:r>
        <w:rPr>
          <w:rFonts w:ascii="Times New Roman"/>
          <w:b w:val="false"/>
          <w:i w:val="false"/>
          <w:color w:val="000000"/>
          <w:sz w:val="28"/>
        </w:rPr>
        <w:t xml:space="preserve">
      бітелген эндартериит, тромбангиит, аортоартериит және ІІ сатылы аяқ тамырларының атеросклерозы; </w:t>
      </w:r>
    </w:p>
    <w:p>
      <w:pPr>
        <w:spacing w:after="0"/>
        <w:ind w:left="0"/>
        <w:jc w:val="both"/>
      </w:pPr>
      <w:r>
        <w:rPr>
          <w:rFonts w:ascii="Times New Roman"/>
          <w:b w:val="false"/>
          <w:i w:val="false"/>
          <w:color w:val="000000"/>
          <w:sz w:val="28"/>
        </w:rPr>
        <w:t>
      қан ағумен асқынған өңеш тамырының варикоздық кеңеюі;</w:t>
      </w:r>
    </w:p>
    <w:p>
      <w:pPr>
        <w:spacing w:after="0"/>
        <w:ind w:left="0"/>
        <w:jc w:val="both"/>
      </w:pPr>
      <w:r>
        <w:rPr>
          <w:rFonts w:ascii="Times New Roman"/>
          <w:b w:val="false"/>
          <w:i w:val="false"/>
          <w:color w:val="000000"/>
          <w:sz w:val="28"/>
        </w:rPr>
        <w:t>
      С4 тамырдың созылмалы аурулары (СЕАР бойынша жіктелу: қалыптан тыс пигменттелу және/немесе веноздық экзема, липодерматосклероз және/немесе терінің ақ түсті болып семуі);</w:t>
      </w:r>
    </w:p>
    <w:p>
      <w:pPr>
        <w:spacing w:after="0"/>
        <w:ind w:left="0"/>
        <w:jc w:val="both"/>
      </w:pPr>
      <w:r>
        <w:rPr>
          <w:rFonts w:ascii="Times New Roman"/>
          <w:b w:val="false"/>
          <w:i w:val="false"/>
          <w:color w:val="000000"/>
          <w:sz w:val="28"/>
        </w:rPr>
        <w:t xml:space="preserve">
      ІІІ дәрежелі элефантиаз; </w:t>
      </w:r>
    </w:p>
    <w:p>
      <w:pPr>
        <w:spacing w:after="0"/>
        <w:ind w:left="0"/>
        <w:jc w:val="both"/>
      </w:pPr>
      <w:r>
        <w:rPr>
          <w:rFonts w:ascii="Times New Roman"/>
          <w:b w:val="false"/>
          <w:i w:val="false"/>
          <w:color w:val="000000"/>
          <w:sz w:val="28"/>
        </w:rPr>
        <w:t>
      нәтижесіз қайта стационарлық емдеу кезінде жалғасқан ауырсыну синдромымен, саусақтардың көгеруімен, суықта қозғалыстың еркінсіздігімен ІІ сатылы ангиотрофоневроздар;</w:t>
      </w:r>
    </w:p>
    <w:p>
      <w:pPr>
        <w:spacing w:after="0"/>
        <w:ind w:left="0"/>
        <w:jc w:val="both"/>
      </w:pPr>
      <w:r>
        <w:rPr>
          <w:rFonts w:ascii="Times New Roman"/>
          <w:b w:val="false"/>
          <w:i w:val="false"/>
          <w:color w:val="000000"/>
          <w:sz w:val="28"/>
        </w:rPr>
        <w:t>
      қан айналымының шамалы бұзылуымен магистралды және перифериялық қан тамырларға реконструктивті операциялардың салдары жатады;</w:t>
      </w:r>
    </w:p>
    <w:p>
      <w:pPr>
        <w:spacing w:after="0"/>
        <w:ind w:left="0"/>
        <w:jc w:val="both"/>
      </w:pPr>
      <w:r>
        <w:rPr>
          <w:rFonts w:ascii="Times New Roman"/>
          <w:b w:val="false"/>
          <w:i w:val="false"/>
          <w:color w:val="000000"/>
          <w:sz w:val="28"/>
        </w:rPr>
        <w:t xml:space="preserve">
      45-тармақтың 3) тармақшасына: </w:t>
      </w:r>
    </w:p>
    <w:p>
      <w:pPr>
        <w:spacing w:after="0"/>
        <w:ind w:left="0"/>
        <w:jc w:val="both"/>
      </w:pPr>
      <w:r>
        <w:rPr>
          <w:rFonts w:ascii="Times New Roman"/>
          <w:b w:val="false"/>
          <w:i w:val="false"/>
          <w:color w:val="000000"/>
          <w:sz w:val="28"/>
        </w:rPr>
        <w:t xml:space="preserve">
      бітелген эндеартериит, тромбангиит, І сатылы аяқ тамырларының атеросклерозы; </w:t>
      </w:r>
    </w:p>
    <w:p>
      <w:pPr>
        <w:spacing w:after="0"/>
        <w:ind w:left="0"/>
        <w:jc w:val="both"/>
      </w:pPr>
      <w:r>
        <w:rPr>
          <w:rFonts w:ascii="Times New Roman"/>
          <w:b w:val="false"/>
          <w:i w:val="false"/>
          <w:color w:val="000000"/>
          <w:sz w:val="28"/>
        </w:rPr>
        <w:t>
      С3 тамырдың созылмалы аурулары (СЕАР бойынша жіктелу: ісіну);</w:t>
      </w:r>
    </w:p>
    <w:p>
      <w:pPr>
        <w:spacing w:after="0"/>
        <w:ind w:left="0"/>
        <w:jc w:val="both"/>
      </w:pPr>
      <w:r>
        <w:rPr>
          <w:rFonts w:ascii="Times New Roman"/>
          <w:b w:val="false"/>
          <w:i w:val="false"/>
          <w:color w:val="000000"/>
          <w:sz w:val="28"/>
        </w:rPr>
        <w:t xml:space="preserve">
      ІІ дәрежелі шораяқтық; </w:t>
      </w:r>
    </w:p>
    <w:p>
      <w:pPr>
        <w:spacing w:after="0"/>
        <w:ind w:left="0"/>
        <w:jc w:val="both"/>
      </w:pPr>
      <w:r>
        <w:rPr>
          <w:rFonts w:ascii="Times New Roman"/>
          <w:b w:val="false"/>
          <w:i w:val="false"/>
          <w:color w:val="000000"/>
          <w:sz w:val="28"/>
        </w:rPr>
        <w:t>
      3-сатыдағы шәуһет бауы көктамырының түйінді кеңеюі (шоқтанған өрімді венаның айқын кеңуі, аталық ұрық безінің кішіреюі және оның консистенциясының өзгеруі);</w:t>
      </w:r>
    </w:p>
    <w:p>
      <w:pPr>
        <w:spacing w:after="0"/>
        <w:ind w:left="0"/>
        <w:jc w:val="both"/>
      </w:pPr>
      <w:r>
        <w:rPr>
          <w:rFonts w:ascii="Times New Roman"/>
          <w:b w:val="false"/>
          <w:i w:val="false"/>
          <w:color w:val="000000"/>
          <w:sz w:val="28"/>
        </w:rPr>
        <w:t>
      куәландырылатындарда шәуһет бауы көктамырының қайталанған (қайта хирургиялық емделуден кейін) варикозды кеңеюі болған кезде І, ІІ бағандар бойынша куәландырылады, ал келісімшарт бойынша әскери қызмет өткеретін әскери қызметшілер деңгейіне байланысты 3), 4) тармақшалар бойынша куәландырылады.</w:t>
      </w:r>
    </w:p>
    <w:p>
      <w:pPr>
        <w:spacing w:after="0"/>
        <w:ind w:left="0"/>
        <w:jc w:val="both"/>
      </w:pPr>
      <w:r>
        <w:rPr>
          <w:rFonts w:ascii="Times New Roman"/>
          <w:b w:val="false"/>
          <w:i w:val="false"/>
          <w:color w:val="000000"/>
          <w:sz w:val="28"/>
        </w:rPr>
        <w:t>
      І сатылы ангиотрофоневроздар;</w:t>
      </w:r>
    </w:p>
    <w:p>
      <w:pPr>
        <w:spacing w:after="0"/>
        <w:ind w:left="0"/>
        <w:jc w:val="both"/>
      </w:pPr>
      <w:r>
        <w:rPr>
          <w:rFonts w:ascii="Times New Roman"/>
          <w:b w:val="false"/>
          <w:i w:val="false"/>
          <w:color w:val="000000"/>
          <w:sz w:val="28"/>
        </w:rPr>
        <w:t>
      қан айналымының бұзылуынсыз магистральді және перифериялы тамырларға қайта қалпына келтіру эндоваскулярлық операция жасау жатады;</w:t>
      </w:r>
    </w:p>
    <w:p>
      <w:pPr>
        <w:spacing w:after="0"/>
        <w:ind w:left="0"/>
        <w:jc w:val="both"/>
      </w:pPr>
      <w:r>
        <w:rPr>
          <w:rFonts w:ascii="Times New Roman"/>
          <w:b w:val="false"/>
          <w:i w:val="false"/>
          <w:color w:val="000000"/>
          <w:sz w:val="28"/>
        </w:rPr>
        <w:t>
      45-тармақтың 4) тармақшасына:</w:t>
      </w:r>
    </w:p>
    <w:p>
      <w:pPr>
        <w:spacing w:after="0"/>
        <w:ind w:left="0"/>
        <w:jc w:val="both"/>
      </w:pPr>
      <w:r>
        <w:rPr>
          <w:rFonts w:ascii="Times New Roman"/>
          <w:b w:val="false"/>
          <w:i w:val="false"/>
          <w:color w:val="000000"/>
          <w:sz w:val="28"/>
        </w:rPr>
        <w:t>
      С2 тамырларының созылмалы аурулары (СЕАР бойынша жіктелу:3 мм астам диаметрде варикозды өзгерген тері асты тамырлары);</w:t>
      </w:r>
    </w:p>
    <w:p>
      <w:pPr>
        <w:spacing w:after="0"/>
        <w:ind w:left="0"/>
        <w:jc w:val="both"/>
      </w:pPr>
      <w:r>
        <w:rPr>
          <w:rFonts w:ascii="Times New Roman"/>
          <w:b w:val="false"/>
          <w:i w:val="false"/>
          <w:color w:val="000000"/>
          <w:sz w:val="28"/>
        </w:rPr>
        <w:t>
      І дәрежелі шораяқтық;</w:t>
      </w:r>
    </w:p>
    <w:p>
      <w:pPr>
        <w:spacing w:after="0"/>
        <w:ind w:left="0"/>
        <w:jc w:val="both"/>
      </w:pPr>
      <w:r>
        <w:rPr>
          <w:rFonts w:ascii="Times New Roman"/>
          <w:b w:val="false"/>
          <w:i w:val="false"/>
          <w:color w:val="000000"/>
          <w:sz w:val="28"/>
        </w:rPr>
        <w:t>
      шәуһет бауы көктамырының 2-деңгейдегі (венаның кеңеюі көзбен қарау арқылы анықталады және атабездің өлшемі мен консистенциясы өзгермеген) варикозды кеңеюі жатады.</w:t>
      </w:r>
    </w:p>
    <w:p>
      <w:pPr>
        <w:spacing w:after="0"/>
        <w:ind w:left="0"/>
        <w:jc w:val="both"/>
      </w:pPr>
      <w:r>
        <w:rPr>
          <w:rFonts w:ascii="Times New Roman"/>
          <w:b w:val="false"/>
          <w:i w:val="false"/>
          <w:color w:val="000000"/>
          <w:sz w:val="28"/>
        </w:rPr>
        <w:t>
      Осы тармақ бойынша тамыр операцияларын: флебэктомия, варикозды-кеңейген аяқ-қол теріасты тамырларының беріштенуі, тромбэндартерэктомиялар және басқаларды жасатқан тұлғалар куәландырылады.</w:t>
      </w:r>
    </w:p>
    <w:p>
      <w:pPr>
        <w:spacing w:after="0"/>
        <w:ind w:left="0"/>
        <w:jc w:val="both"/>
      </w:pPr>
      <w:r>
        <w:rPr>
          <w:rFonts w:ascii="Times New Roman"/>
          <w:b w:val="false"/>
          <w:i w:val="false"/>
          <w:color w:val="000000"/>
          <w:sz w:val="28"/>
        </w:rPr>
        <w:t>
      Бұғана асты тамырлы-жүйке будасының экстравазальді жаншылуын, "кеуденің шығу" синдромын диагностикалау кезінде куәландыру екіншілік асқынулардың және қызмет бұзуларының болуына байланысты осы тармақтың тиісті тармақшалары бойынша куәландырылады.</w:t>
      </w:r>
    </w:p>
    <w:p>
      <w:pPr>
        <w:spacing w:after="0"/>
        <w:ind w:left="0"/>
        <w:jc w:val="both"/>
      </w:pPr>
      <w:r>
        <w:rPr>
          <w:rFonts w:ascii="Times New Roman"/>
          <w:b w:val="false"/>
          <w:i w:val="false"/>
          <w:color w:val="000000"/>
          <w:sz w:val="28"/>
        </w:rPr>
        <w:t>
      Қан айналымын және функцияларын толық қалпына келтірумен ірі магистральды артериялардың жаралануы және басқа да зақымдануларынан кейін куәландыру кезінде І, ІІ бағандар бойынша осы тармақтың 3) тармақшасы, ал ІІІ-ІV бағандар бойынша 4) тармақша қолданылады.</w:t>
      </w:r>
    </w:p>
    <w:p>
      <w:pPr>
        <w:spacing w:after="0"/>
        <w:ind w:left="0"/>
        <w:jc w:val="both"/>
      </w:pPr>
      <w:r>
        <w:rPr>
          <w:rFonts w:ascii="Times New Roman"/>
          <w:b w:val="false"/>
          <w:i w:val="false"/>
          <w:color w:val="000000"/>
          <w:sz w:val="28"/>
        </w:rPr>
        <w:t xml:space="preserve">
      Науқастану және тамырлардың зақымдану салдарының диагнозы функционалдық бұзылулар үдерісінің сатысын және дәрежесін көрсетеді. Сараптама қорытындысы объективті көрсеткіштер беретін әдістерді қолдана отырып тексерулерден кейін шығарылады ангио, флебо, лимфография, ультрадыбысты доплерография және ультрадыбысты ангиосканерлеу). </w:t>
      </w:r>
    </w:p>
    <w:p>
      <w:pPr>
        <w:spacing w:after="0"/>
        <w:ind w:left="0"/>
        <w:jc w:val="both"/>
      </w:pPr>
      <w:r>
        <w:rPr>
          <w:rFonts w:ascii="Times New Roman"/>
          <w:b w:val="false"/>
          <w:i w:val="false"/>
          <w:color w:val="000000"/>
          <w:sz w:val="28"/>
        </w:rPr>
        <w:t xml:space="preserve">
      С0-С1 тамырларының созылмалы аурулары (СЕАР бойынша жіктелу: СТА көзге көрінетін және пальпириялық белгілері жоқ, бірақ сипатты шағымдары бар, телеангиоэктазия немесе ретикулярлық варикоздық көктамырлар), 1 сатыдағы варикоцеле (варикозды көктамыр денесі көлденеңінен жатқан қалыпта науқасты күшендірген кезде тек пальпаторлы күйде анықталады), осы тармақты қолдануға негіздеме болып табылмайды, ӘОО-на түсуге, әскери қызмет өткеруге кедергі келтірмейді. </w:t>
      </w:r>
    </w:p>
    <w:p>
      <w:pPr>
        <w:spacing w:after="0"/>
        <w:ind w:left="0"/>
        <w:jc w:val="both"/>
      </w:pPr>
      <w:r>
        <w:rPr>
          <w:rFonts w:ascii="Times New Roman"/>
          <w:b w:val="false"/>
          <w:i w:val="false"/>
          <w:color w:val="000000"/>
          <w:sz w:val="28"/>
        </w:rPr>
        <w:t>
      46-тармақ. Геморрой.</w:t>
      </w:r>
    </w:p>
    <w:p>
      <w:pPr>
        <w:spacing w:after="0"/>
        <w:ind w:left="0"/>
        <w:jc w:val="both"/>
      </w:pPr>
      <w:r>
        <w:rPr>
          <w:rFonts w:ascii="Times New Roman"/>
          <w:b w:val="false"/>
          <w:i w:val="false"/>
          <w:color w:val="000000"/>
          <w:sz w:val="28"/>
        </w:rPr>
        <w:t>
      ІV сатысы кезінде, геморроидальды түйіндер тоқ ішектің шырышты қабығымен қоса тыныштықта түседі және орнына келмейді немесе орнына келтіргеннен кейін дереу қайта түседі (қан ағумен немесе ағусыз).</w:t>
      </w:r>
    </w:p>
    <w:p>
      <w:pPr>
        <w:spacing w:after="0"/>
        <w:ind w:left="0"/>
        <w:jc w:val="both"/>
      </w:pPr>
      <w:r>
        <w:rPr>
          <w:rFonts w:ascii="Times New Roman"/>
          <w:b w:val="false"/>
          <w:i w:val="false"/>
          <w:color w:val="000000"/>
          <w:sz w:val="28"/>
        </w:rPr>
        <w:t>
      2-тармақшаға ауырлығы орташа дәрежедегі екіншілік анемиямен немесе жиі асқынатын ІІ және ІІІ сатылар жатады;</w:t>
      </w:r>
    </w:p>
    <w:p>
      <w:pPr>
        <w:spacing w:after="0"/>
        <w:ind w:left="0"/>
        <w:jc w:val="both"/>
      </w:pPr>
      <w:r>
        <w:rPr>
          <w:rFonts w:ascii="Times New Roman"/>
          <w:b w:val="false"/>
          <w:i w:val="false"/>
          <w:color w:val="000000"/>
          <w:sz w:val="28"/>
        </w:rPr>
        <w:t>
      ІІІ сатысы кезінде геморроидальды түйіндер тек қолмен орнына келеді  (қан ағумен немесе ағусыз).</w:t>
      </w:r>
    </w:p>
    <w:p>
      <w:pPr>
        <w:spacing w:after="0"/>
        <w:ind w:left="0"/>
        <w:jc w:val="both"/>
      </w:pPr>
      <w:r>
        <w:rPr>
          <w:rFonts w:ascii="Times New Roman"/>
          <w:b w:val="false"/>
          <w:i w:val="false"/>
          <w:color w:val="000000"/>
          <w:sz w:val="28"/>
        </w:rPr>
        <w:t>
      ІІ сатысы кезінде геморроидальды түйіндер күшенген кезде түседі және өз бетімен орнына келеді (қан ағумен немесе ағусыз).</w:t>
      </w:r>
    </w:p>
    <w:p>
      <w:pPr>
        <w:spacing w:after="0"/>
        <w:ind w:left="0"/>
        <w:jc w:val="both"/>
      </w:pPr>
      <w:r>
        <w:rPr>
          <w:rFonts w:ascii="Times New Roman"/>
          <w:b w:val="false"/>
          <w:i w:val="false"/>
          <w:color w:val="000000"/>
          <w:sz w:val="28"/>
        </w:rPr>
        <w:t>
      Куәландырылатын тұлға жылына 3 мәрте немесе одан астам қан ағу, тромбоз немесе геморроидальды түйіннің түсуі бойынша стационарлы жағдайда емделуде болса, бұл жағдай геморройдың жиі асқынуына жатады.</w:t>
      </w:r>
    </w:p>
    <w:p>
      <w:pPr>
        <w:spacing w:after="0"/>
        <w:ind w:left="0"/>
        <w:jc w:val="both"/>
      </w:pPr>
      <w:r>
        <w:rPr>
          <w:rFonts w:ascii="Times New Roman"/>
          <w:b w:val="false"/>
          <w:i w:val="false"/>
          <w:color w:val="000000"/>
          <w:sz w:val="28"/>
        </w:rPr>
        <w:t>
      І сатыда геморроидальды түйін түспейді, дефекация кезінде тек артқы өтістен қызғылт қан бөліну тән.</w:t>
      </w:r>
    </w:p>
    <w:p>
      <w:pPr>
        <w:spacing w:after="0"/>
        <w:ind w:left="0"/>
        <w:jc w:val="both"/>
      </w:pPr>
      <w:r>
        <w:rPr>
          <w:rFonts w:ascii="Times New Roman"/>
          <w:b w:val="false"/>
          <w:i w:val="false"/>
          <w:color w:val="000000"/>
          <w:sz w:val="28"/>
        </w:rPr>
        <w:t>
      Куәландырылатындарға көрсеткіштер бойынша хирургиялық немесе консервативті емдеу ұсынылады. Емдеудің қанағаттанғысыз нәтижесі немесе одан бас тартқан кезінде медициналық куәландыру 46 тармақтың тиісті тармақшалары бойынша жүргізіледі.</w:t>
      </w:r>
    </w:p>
    <w:p>
      <w:pPr>
        <w:spacing w:after="0"/>
        <w:ind w:left="0"/>
        <w:jc w:val="both"/>
      </w:pPr>
      <w:r>
        <w:rPr>
          <w:rFonts w:ascii="Times New Roman"/>
          <w:b w:val="false"/>
          <w:i w:val="false"/>
          <w:color w:val="000000"/>
          <w:sz w:val="28"/>
        </w:rPr>
        <w:t>
      Шағымы жоқ болған кезде қабыну белгілерінсіз шамалы ұлғайған жеке геморроидальды түйіннің болуы, ал анамнезде соңғы 3 жыл ішінде науқастанудың өршуі туралы мәліметтердің болмауы бұл тармақты қолдануға негіздеме болмайды, әскери қызмет өткеруге және ӘОО-на түсуге кедергі келтірмейді.</w:t>
      </w:r>
    </w:p>
    <w:p>
      <w:pPr>
        <w:spacing w:after="0"/>
        <w:ind w:left="0"/>
        <w:jc w:val="both"/>
      </w:pPr>
      <w:r>
        <w:rPr>
          <w:rFonts w:ascii="Times New Roman"/>
          <w:b w:val="false"/>
          <w:i w:val="false"/>
          <w:color w:val="000000"/>
          <w:sz w:val="28"/>
        </w:rPr>
        <w:t>
      47-тармақ. Жүректің және жүрек-қан тамырлары жүйесінің соматоформалық вегетативтік дисфункциясы (бұдан әрі – ЖЖҚТСВД) қандай да бір тітіркендіргіштерге артериялық қысымы және (немесе) жүрек ырғағының бұзылуы тиісті емес реакциясы бар вегетативті-қан тамырлы бұзылулар синдромымен сипатталады.</w:t>
      </w:r>
    </w:p>
    <w:p>
      <w:pPr>
        <w:spacing w:after="0"/>
        <w:ind w:left="0"/>
        <w:jc w:val="both"/>
      </w:pPr>
      <w:r>
        <w:rPr>
          <w:rFonts w:ascii="Times New Roman"/>
          <w:b w:val="false"/>
          <w:i w:val="false"/>
          <w:color w:val="000000"/>
          <w:sz w:val="28"/>
        </w:rPr>
        <w:t>
      Гипотензивті типіндегі ЖЖҚТСВД ешқандай шағымдары жоқ, артериялық қысым көрсеткіштері 90/50 – 100/60 мм. с.б. кезінде еңбекке қабілетін және әскери қызмет міндеттерін орындау қабілеттігін сақтайтын дені сау адамдардың физиологиялық гипотониясынан ажырату керек. Осындай адамдар әскери қызметке жарамды деп танылады. Міндетті түрде аурулар, соның ішінде эндокриндік жүйе, асқазан-ішек жолы, өкпе аурулары себепші болған симптоматикалық гипотонияны алып тастау керек.</w:t>
      </w:r>
    </w:p>
    <w:p>
      <w:pPr>
        <w:spacing w:after="0"/>
        <w:ind w:left="0"/>
        <w:jc w:val="both"/>
      </w:pPr>
      <w:r>
        <w:rPr>
          <w:rFonts w:ascii="Times New Roman"/>
          <w:b w:val="false"/>
          <w:i w:val="false"/>
          <w:color w:val="000000"/>
          <w:sz w:val="28"/>
        </w:rPr>
        <w:t>
      Әскерге шақыру учаскелеріне тіркелген кезде ЖЖҚТСВД кез келген түрі бағандар бойынша талаптардың 48 тармағы бойынша бар азаматтар әскери қызметке уақытша жарамсыз деп танылады және емделуге жіберіледі.</w:t>
      </w:r>
    </w:p>
    <w:p>
      <w:pPr>
        <w:spacing w:after="0"/>
        <w:ind w:left="0"/>
        <w:jc w:val="both"/>
      </w:pPr>
      <w:r>
        <w:rPr>
          <w:rFonts w:ascii="Times New Roman"/>
          <w:b w:val="false"/>
          <w:i w:val="false"/>
          <w:color w:val="000000"/>
          <w:sz w:val="28"/>
        </w:rPr>
        <w:t>
      47-тармақтың 1) тармақшасына ЖЖҚТСВД-нің мынадай түрлері жатады:</w:t>
      </w:r>
    </w:p>
    <w:p>
      <w:pPr>
        <w:spacing w:after="0"/>
        <w:ind w:left="0"/>
        <w:jc w:val="both"/>
      </w:pPr>
      <w:r>
        <w:rPr>
          <w:rFonts w:ascii="Times New Roman"/>
          <w:b w:val="false"/>
          <w:i w:val="false"/>
          <w:color w:val="000000"/>
          <w:sz w:val="28"/>
        </w:rPr>
        <w:t>
      ұдайы шағымдар және еңбекке қабілеті мен әскери қызмет міндеттерін орындау қабілетін елеулі төмендететін (әскери қызметке шақыру кезіндегі азаматтарға қатысты – ең кемі 6 ай ішінде және медициналық құжаттармен расталғанда) емделмейтін, тұрақты кенеттен айқын көрінген вегетативті-қан тамырлы бұзылулар болған кездегі артериялық қысымның тұрақсыздығымен гипертензивті түрі;</w:t>
      </w:r>
    </w:p>
    <w:p>
      <w:pPr>
        <w:spacing w:after="0"/>
        <w:ind w:left="0"/>
        <w:jc w:val="both"/>
      </w:pPr>
      <w:r>
        <w:rPr>
          <w:rFonts w:ascii="Times New Roman"/>
          <w:b w:val="false"/>
          <w:i w:val="false"/>
          <w:color w:val="000000"/>
          <w:sz w:val="28"/>
        </w:rPr>
        <w:t>
      ұдайы шағымдар, еңбекке қабілеті мен әскери қызмет міндеттерін орындау қабілетін елеулі төмендететін тұрақты кенеттен айқын көрінген вегетативті-тамырлы бұзылулар болған кезде артериялық қысымды  100/60 мм.с.б. төмен тұрақты белгіленуімен гипотензивті түрі;</w:t>
      </w:r>
    </w:p>
    <w:p>
      <w:pPr>
        <w:spacing w:after="0"/>
        <w:ind w:left="0"/>
        <w:jc w:val="both"/>
      </w:pPr>
      <w:r>
        <w:rPr>
          <w:rFonts w:ascii="Times New Roman"/>
          <w:b w:val="false"/>
          <w:i w:val="false"/>
          <w:color w:val="000000"/>
          <w:sz w:val="28"/>
        </w:rPr>
        <w:t>
      қайта стационарлық емдеу нәтижесіз кезінде айқын көрінген вегетативті-тамырлы бұзылулары, жүрек ырғағының тұрақты бұзылулары қоса болатын тұрақты кардиалгиялар болған кездегі кардиалды түрі (жүрек ырғағының тұрақты бұзылуларының сипаттамасы бағандар бойынша талаптардың 42-тармағына түсіндірмелерде келтірілген).</w:t>
      </w:r>
    </w:p>
    <w:p>
      <w:pPr>
        <w:spacing w:after="0"/>
        <w:ind w:left="0"/>
        <w:jc w:val="both"/>
      </w:pPr>
      <w:r>
        <w:rPr>
          <w:rFonts w:ascii="Times New Roman"/>
          <w:b w:val="false"/>
          <w:i w:val="false"/>
          <w:color w:val="000000"/>
          <w:sz w:val="28"/>
        </w:rPr>
        <w:t>
      47-тармақтың 2) тармақшасына орташа айқын көрінген белгілермен, соның ішінде еңбекке қабілеті мен әскери қызмет міндеттерін орындау қабілетін төмендетпейтін жүрек ырғағының өтпелі бұзылуымен кез келген түрдегі ЖЖҚТСВД жатады.</w:t>
      </w:r>
    </w:p>
    <w:p>
      <w:pPr>
        <w:spacing w:after="0"/>
        <w:ind w:left="0"/>
        <w:jc w:val="both"/>
      </w:pPr>
      <w:r>
        <w:rPr>
          <w:rFonts w:ascii="Times New Roman"/>
          <w:b w:val="false"/>
          <w:i w:val="false"/>
          <w:color w:val="000000"/>
          <w:sz w:val="28"/>
        </w:rPr>
        <w:t>
      Жүрек ырғағының ауыспалы бұзылуы анықталған кезде, әскери қызметке жарамдылығын анықтау ЭКГ тәуліктік бақылауының нәтижелері бойынша жүргізіледі.</w:t>
      </w:r>
    </w:p>
    <w:p>
      <w:pPr>
        <w:spacing w:after="0"/>
        <w:ind w:left="0"/>
        <w:jc w:val="both"/>
      </w:pPr>
      <w:r>
        <w:rPr>
          <w:rFonts w:ascii="Times New Roman"/>
          <w:b w:val="false"/>
          <w:i w:val="false"/>
          <w:color w:val="000000"/>
          <w:sz w:val="28"/>
        </w:rPr>
        <w:t>
      Тыныш кездегі (сағатына 1 – 5 және/немесе ЭКГ тәуліктік бақылау мәліметтері бойынша 24 сағатта 100) сирек жекелеген қарынша үстілік экстрасистолдар, функционалдық сипаттағы синусты аритмиясы, шамалы белгілері бар ЖЖҚТСВД осы тармақты қолдануға негіздеме болып табылмайды, әскери қызмет өткеруге, ӘОО-на түсуге кедергі келтірмейді.</w:t>
      </w:r>
    </w:p>
    <w:p>
      <w:pPr>
        <w:spacing w:after="0"/>
        <w:ind w:left="0"/>
        <w:jc w:val="both"/>
      </w:pPr>
      <w:r>
        <w:rPr>
          <w:rFonts w:ascii="Times New Roman"/>
          <w:b w:val="false"/>
          <w:i w:val="false"/>
          <w:color w:val="000000"/>
          <w:sz w:val="28"/>
        </w:rPr>
        <w:t>
      Ырғақтың және (немесе) өткізгіштіктің бұзылуларының сипаттамасы бағандар бойынша талаптардың 42-тармағында көрсетілген.</w:t>
      </w:r>
    </w:p>
    <w:p>
      <w:pPr>
        <w:spacing w:after="0"/>
        <w:ind w:left="0"/>
        <w:jc w:val="both"/>
      </w:pPr>
      <w:r>
        <w:rPr>
          <w:rFonts w:ascii="Times New Roman"/>
          <w:b w:val="false"/>
          <w:i w:val="false"/>
          <w:color w:val="000000"/>
          <w:sz w:val="28"/>
        </w:rPr>
        <w:t>
      Миокардтың органикалық өзгеруі салдарынан ырғақтың және (немесе) өткізгіштіктің бұзылуы (электрокардиография, эхокардиография сәулелік диагностика және т.б. әдістерінің мәліметтері бойынша) кезінде медициналық куәландыру бағандар бойынша талаптардың 42-тармағы бойынша жүргізіледі.</w:t>
      </w:r>
    </w:p>
    <w:p>
      <w:pPr>
        <w:spacing w:after="0"/>
        <w:ind w:left="0"/>
        <w:jc w:val="both"/>
      </w:pPr>
      <w:r>
        <w:rPr>
          <w:rFonts w:ascii="Times New Roman"/>
          <w:b w:val="false"/>
          <w:i w:val="false"/>
          <w:color w:val="000000"/>
          <w:sz w:val="28"/>
        </w:rPr>
        <w:t>
      48-тармақ. Әскерге шақыру бойынша әскери қызмет өткеретін әскери қызметшілер жүрек зақымының (қан айналымының жеткіліксіздігі, жүрек ырғағының және өткізгіштігінің әртүрлі түрлері) тұрақты белгілері анықталмаған ревматитті емес миокардиттер себебінен стационарлық емделу аяқталғаннан кейін әскери қызметке уақытша жарамсыз деп танылады.</w:t>
      </w:r>
    </w:p>
    <w:p>
      <w:pPr>
        <w:spacing w:after="0"/>
        <w:ind w:left="0"/>
        <w:jc w:val="both"/>
      </w:pPr>
      <w:r>
        <w:rPr>
          <w:rFonts w:ascii="Times New Roman"/>
          <w:b w:val="false"/>
          <w:i w:val="false"/>
          <w:color w:val="000000"/>
          <w:sz w:val="28"/>
        </w:rPr>
        <w:t>
      І, ІІ бағандар бойынша куәландырылатындар ревматитті емес миокардитке шалдыққаннан кейін медициналық мекемеден шығарылғаннан кейін 6 айға әскери қызметке уақытша жарамсыз деп танылады.</w:t>
      </w:r>
    </w:p>
    <w:p>
      <w:pPr>
        <w:spacing w:after="0"/>
        <w:ind w:left="0"/>
        <w:jc w:val="both"/>
      </w:pPr>
      <w:r>
        <w:rPr>
          <w:rFonts w:ascii="Times New Roman"/>
          <w:b w:val="false"/>
          <w:i w:val="false"/>
          <w:color w:val="000000"/>
          <w:sz w:val="28"/>
        </w:rPr>
        <w:t>
      ІІІ баған бойынша куәландырылатындарға қатысты белсенді ревматизмнен, ревматитті емес миокардиттерден, миокард инфарктісінен кейін, сондай-ақ жүрекке, негізгі тамырларға, ірі магистральды және функциялардың уақытша сипаттағы бұзылуымен перифериялық қан тамырларына операциялардан кейін, емдеуді аяқтау және әскери қызмет міндеттерін орындау қабілетін толық қалпына келтіру үшін кемінде бір ай мерзім қажет болғанда, науқастануы бойынша демалыс беру туралы қорытынды шығарылады.</w:t>
      </w:r>
    </w:p>
    <w:p>
      <w:pPr>
        <w:spacing w:after="0"/>
        <w:ind w:left="0"/>
        <w:jc w:val="both"/>
      </w:pPr>
      <w:r>
        <w:rPr>
          <w:rFonts w:ascii="Times New Roman"/>
          <w:b w:val="false"/>
          <w:i w:val="false"/>
          <w:color w:val="000000"/>
          <w:sz w:val="28"/>
        </w:rPr>
        <w:t>
      ІІІ баған бойынша куәландырылатындарға қатысты созылмалы ишемиялық аурудың асқынуынан (стенокардияның ұзаққа созылған ұстамалары, жүрек ырғағының және өткізгіштігінің өтпелі бұзылуы, созылмалы жүрек жеткіліксіздігінің өтпелі түрлері), артериялық гипертензиядан (гипертониялық криздерден кейінгі жай-күй), жүрек аритмияларын тоқтатқан кездегі электр-импульсті терапиядан кейін босатуға мұқтаждығы туралы қорытынды шығарылады.</w:t>
      </w:r>
    </w:p>
    <w:bookmarkStart w:name="z33" w:id="24"/>
    <w:p>
      <w:pPr>
        <w:spacing w:after="0"/>
        <w:ind w:left="0"/>
        <w:jc w:val="left"/>
      </w:pPr>
      <w:r>
        <w:rPr>
          <w:rFonts w:ascii="Times New Roman"/>
          <w:b/>
          <w:i w:val="false"/>
          <w:color w:val="000000"/>
        </w:rPr>
        <w:t xml:space="preserve"> 10-тарау. Тыныс алу мүшелерінің аурулары</w:t>
      </w:r>
    </w:p>
    <w:bookmarkEnd w:id="24"/>
    <w:p>
      <w:pPr>
        <w:spacing w:after="0"/>
        <w:ind w:left="0"/>
        <w:jc w:val="both"/>
      </w:pPr>
      <w:r>
        <w:rPr>
          <w:rFonts w:ascii="Times New Roman"/>
          <w:b w:val="false"/>
          <w:i w:val="false"/>
          <w:color w:val="000000"/>
          <w:sz w:val="28"/>
        </w:rPr>
        <w:t>
      49-тармақ. Мұрын қуысы, мұрын маңындағы қуыстардың, жұтқыншақтың аурулары.</w:t>
      </w:r>
    </w:p>
    <w:p>
      <w:pPr>
        <w:spacing w:after="0"/>
        <w:ind w:left="0"/>
        <w:jc w:val="both"/>
      </w:pPr>
      <w:r>
        <w:rPr>
          <w:rFonts w:ascii="Times New Roman"/>
          <w:b w:val="false"/>
          <w:i w:val="false"/>
          <w:color w:val="000000"/>
          <w:sz w:val="28"/>
        </w:rPr>
        <w:t xml:space="preserve">
      49-тармақтың 1) тармақшасына: сасық тұмау (сасық самал), склерома жатады. </w:t>
      </w:r>
    </w:p>
    <w:p>
      <w:pPr>
        <w:spacing w:after="0"/>
        <w:ind w:left="0"/>
        <w:jc w:val="both"/>
      </w:pPr>
      <w:r>
        <w:rPr>
          <w:rFonts w:ascii="Times New Roman"/>
          <w:b w:val="false"/>
          <w:i w:val="false"/>
          <w:color w:val="000000"/>
          <w:sz w:val="28"/>
        </w:rPr>
        <w:t>
      Сасық самал диагнозы мұрынмен тыныс алудың қиындауына, мұрын қуысындағы сасық қабықтарға және мұрыннан бөлінулерге шағымдар, мұрын қуысы шырышты қабықшаларында және жақын жатқан қабырға тіндерінде дистрофиялық өзгерістер, бактериологиялық зерттеу кезінде озенді қоздырғыштың бөлінуі негізінде қойылады. Науқастанудың бастапқы сатыларында көрсетілген клиникалық белгілер болмауы мүмкін. Ондай жағдайларда диагноз тек комплементті сасық самалдың антигенімен байланыстыру реакциясы мен бактериологиялық зерттеу кезінде озена қоздырғышын бөлінуімен расталады.</w:t>
      </w:r>
    </w:p>
    <w:p>
      <w:pPr>
        <w:spacing w:after="0"/>
        <w:ind w:left="0"/>
        <w:jc w:val="both"/>
      </w:pPr>
      <w:r>
        <w:rPr>
          <w:rFonts w:ascii="Times New Roman"/>
          <w:b w:val="false"/>
          <w:i w:val="false"/>
          <w:color w:val="000000"/>
          <w:sz w:val="28"/>
        </w:rPr>
        <w:t>
      Склероманың клиникалық өтуінде науқастанудың мынадай түрлері ажыратылады: жасырын, инфильтративті, тыртықты, аралас. Диагноз пациенттің шағымдары негізінде науқастану түрі бойынша эндоскопиялық белгілер, серологиялық зерттеулердің деректері (комплементті склеромалы антигенмен байланыстыру реакциясы) бойынша және бактериологиялық зерттеу кезінде склерома клебсиеласының бөлінуі нәтижесінде белгіленеді. Инфильтративті түрі гистологиялық зерттеумен де расталады.</w:t>
      </w:r>
    </w:p>
    <w:p>
      <w:pPr>
        <w:spacing w:after="0"/>
        <w:ind w:left="0"/>
        <w:jc w:val="both"/>
      </w:pPr>
      <w:r>
        <w:rPr>
          <w:rFonts w:ascii="Times New Roman"/>
          <w:b w:val="false"/>
          <w:i w:val="false"/>
          <w:color w:val="000000"/>
          <w:sz w:val="28"/>
        </w:rPr>
        <w:t>
      49-тармақтың 2) тармақшасына:</w:t>
      </w:r>
    </w:p>
    <w:p>
      <w:pPr>
        <w:spacing w:after="0"/>
        <w:ind w:left="0"/>
        <w:jc w:val="both"/>
      </w:pPr>
      <w:r>
        <w:rPr>
          <w:rFonts w:ascii="Times New Roman"/>
          <w:b w:val="false"/>
          <w:i w:val="false"/>
          <w:color w:val="000000"/>
          <w:sz w:val="28"/>
        </w:rPr>
        <w:t>
      мұрынмен тыныс алудың бұзылуы бар үстіңгі тыныс алу жолдары шырышты қабығының атрофиялық немесе гипертрофиялық үдерістері қоса болатын іріңді және (немесе) полипозды синуситтер;</w:t>
      </w:r>
    </w:p>
    <w:p>
      <w:pPr>
        <w:spacing w:after="0"/>
        <w:ind w:left="0"/>
        <w:jc w:val="both"/>
      </w:pPr>
      <w:r>
        <w:rPr>
          <w:rFonts w:ascii="Times New Roman"/>
          <w:b w:val="false"/>
          <w:i w:val="false"/>
          <w:color w:val="000000"/>
          <w:sz w:val="28"/>
        </w:rPr>
        <w:t>
      жиі асқынулармен өтетін асқынусыз созылмалы іріңді және (немесе) полипозды синуситтер;</w:t>
      </w:r>
    </w:p>
    <w:p>
      <w:pPr>
        <w:spacing w:after="0"/>
        <w:ind w:left="0"/>
        <w:jc w:val="both"/>
      </w:pPr>
      <w:r>
        <w:rPr>
          <w:rFonts w:ascii="Times New Roman"/>
          <w:b w:val="false"/>
          <w:i w:val="false"/>
          <w:color w:val="000000"/>
          <w:sz w:val="28"/>
        </w:rPr>
        <w:t>
      денсаулық сақтау ұйымының мамандандырылған бөлімшесінде стационарлық жағдайда қайта емдеудің нәтижесіздігі кезінде жылдың барлық жылы уақыты (көктем, күз) ішінде мұрынмен тыныс алудың тұрақты, айқын көрінген бұзылуымен, риниттің клиникалық белгілері бар поллиноздар;</w:t>
      </w:r>
    </w:p>
    <w:p>
      <w:pPr>
        <w:spacing w:after="0"/>
        <w:ind w:left="0"/>
        <w:jc w:val="both"/>
      </w:pPr>
      <w:r>
        <w:rPr>
          <w:rFonts w:ascii="Times New Roman"/>
          <w:b w:val="false"/>
          <w:i w:val="false"/>
          <w:color w:val="000000"/>
          <w:sz w:val="28"/>
        </w:rPr>
        <w:t>
      тұрмыстық аллергендерге сенсибилизациямен жиі (жылына үш және одан көп рет) асқынулармен, денсаулық сақтау ұйымының мамандандырылған бөлімшесінде стационарлық жағдайда қайта емдеудің нәтижесіздігі кезінде айқын көрінген клиникалық белгілерімен және еңбекке қабілетінің бұзылуымен өтетін аллергиялық риниттер;</w:t>
      </w:r>
    </w:p>
    <w:p>
      <w:pPr>
        <w:spacing w:after="0"/>
        <w:ind w:left="0"/>
        <w:jc w:val="both"/>
      </w:pPr>
      <w:r>
        <w:rPr>
          <w:rFonts w:ascii="Times New Roman"/>
          <w:b w:val="false"/>
          <w:i w:val="false"/>
          <w:color w:val="000000"/>
          <w:sz w:val="28"/>
        </w:rPr>
        <w:t>
      операциялық емделудің қанағаттанғысыз нәтижелері жатады.</w:t>
      </w:r>
    </w:p>
    <w:p>
      <w:pPr>
        <w:spacing w:after="0"/>
        <w:ind w:left="0"/>
        <w:jc w:val="both"/>
      </w:pPr>
      <w:r>
        <w:rPr>
          <w:rFonts w:ascii="Times New Roman"/>
          <w:b w:val="false"/>
          <w:i w:val="false"/>
          <w:color w:val="000000"/>
          <w:sz w:val="28"/>
        </w:rPr>
        <w:t>
      Мұрын маңындағы созылмалы іріңді науқастану диагнозы екі проекцияда қарама-қарсылықпен мұрын маңындағы қуыстардың рентгенотомографиялық және (немесе) рентгенографиялық риноскоптикалық мәліметтермен (іріңді бөлу) расталады, ал жоғарғыжақ сүйектік синуситте – емдеу-диагностикалық пункциямен расталады. Медициналық көрсеткіштер бар болған кезде КТ немесе МРТ немесе бейнескопикалық зерттеулер жүргізіледі. Жылына үш мәрте және одан астам болатын асқынуларды жиі асқынулар деп ұғыну қажет.</w:t>
      </w:r>
    </w:p>
    <w:p>
      <w:pPr>
        <w:spacing w:after="0"/>
        <w:ind w:left="0"/>
        <w:jc w:val="both"/>
      </w:pPr>
      <w:r>
        <w:rPr>
          <w:rFonts w:ascii="Times New Roman"/>
          <w:b w:val="false"/>
          <w:i w:val="false"/>
          <w:color w:val="000000"/>
          <w:sz w:val="28"/>
        </w:rPr>
        <w:t>
      Созылмалы қалпына келмейтін тонзиллит деп жиі асқынулармен (кемінде жылына екі рет), тонзиллогенді интоксикацияның болуымен (субфебрилитет, тез шаршау, әлсіздік, делсалдылық), бадамша безі тінінің, аймақтық лимфатүйіншіктерінің (паратонзиллярлы абсцесс, аймақтық лимфоденит) және метатонзиллярлы асқынуларының қабыну үдерісіне қатысуымен сипатталатын созылмалы тонзиллиттің түрін түсіну керек. Объективті белгілеріне шпательмен басқан немесе зонд салған кезде іріңнің қуыстан бөлінуі, таңдай бадамша бездерінде өрескел тыртықтардың болуы, таңдай доғаларының гиперемиясы мен ісінуі және олардың бадамша безімен тұтасуы, іріңді фолликулдардың эпителий астындағы қатпарларда болуы, лимфа түйіншектерінің ұлғаюы жатады. Созылмалы тонзиллиттің тек осы түрі ӘОО-ларға түсуге қарсы көрсеткіш болып табылады. Басқа түрлері болған кезде кандидаттар ӘОО-ларға түсуге жарамды деп танылады.</w:t>
      </w:r>
    </w:p>
    <w:p>
      <w:pPr>
        <w:spacing w:after="0"/>
        <w:ind w:left="0"/>
        <w:jc w:val="both"/>
      </w:pPr>
      <w:r>
        <w:rPr>
          <w:rFonts w:ascii="Times New Roman"/>
          <w:b w:val="false"/>
          <w:i w:val="false"/>
          <w:color w:val="000000"/>
          <w:sz w:val="28"/>
        </w:rPr>
        <w:t xml:space="preserve">
      49-тармақтың 3) тармақшасына үстіңгі тыныс алу жолдары тіндерінің дистрофиясы белгілерінсіз, жиі асқынуларсыз мұрын маңы қуыстарының созылмалы іріңсіз науқастанулары (катаралды, серозды, вазомоторлы және синуситтердің басқа да іріңсіз түрлері), сондай-ақ жоғарғы жақ қуыстарының 1/3 көлемінен астамын алып жатқан жоғарғы жақ қуыстарының гиперпластикалық синуситтері мен кисталары жатады. </w:t>
      </w:r>
    </w:p>
    <w:p>
      <w:pPr>
        <w:spacing w:after="0"/>
        <w:ind w:left="0"/>
        <w:jc w:val="both"/>
      </w:pPr>
      <w:r>
        <w:rPr>
          <w:rFonts w:ascii="Times New Roman"/>
          <w:b w:val="false"/>
          <w:i w:val="false"/>
          <w:color w:val="000000"/>
          <w:sz w:val="28"/>
        </w:rPr>
        <w:t>
      Осы тармақшада көрсетілген мұрын маңы қуыстарының созылмалы іріңсіз науқастанулары бар азаматтар әскерге шақыру учаскелеріне тіркелген кезде емделуге жіберіледі.</w:t>
      </w:r>
    </w:p>
    <w:p>
      <w:pPr>
        <w:spacing w:after="0"/>
        <w:ind w:left="0"/>
        <w:jc w:val="both"/>
      </w:pPr>
      <w:r>
        <w:rPr>
          <w:rFonts w:ascii="Times New Roman"/>
          <w:b w:val="false"/>
          <w:i w:val="false"/>
          <w:color w:val="000000"/>
          <w:sz w:val="28"/>
        </w:rPr>
        <w:t>
      Созылмалы синуситтер операциялық (радикалды немесе эндоскопиялық гайморотомия) емдеуге жатады.</w:t>
      </w:r>
    </w:p>
    <w:p>
      <w:pPr>
        <w:spacing w:after="0"/>
        <w:ind w:left="0"/>
        <w:jc w:val="both"/>
      </w:pPr>
      <w:r>
        <w:rPr>
          <w:rFonts w:ascii="Times New Roman"/>
          <w:b w:val="false"/>
          <w:i w:val="false"/>
          <w:color w:val="000000"/>
          <w:sz w:val="28"/>
        </w:rPr>
        <w:t>
      Сәтті операциялық емдеу кезінде І-ІІ бағандар бойынша куәландырылатындар әскери қызметке жарамды деп танылады.</w:t>
      </w:r>
    </w:p>
    <w:p>
      <w:pPr>
        <w:spacing w:after="0"/>
        <w:ind w:left="0"/>
        <w:jc w:val="both"/>
      </w:pPr>
      <w:r>
        <w:rPr>
          <w:rFonts w:ascii="Times New Roman"/>
          <w:b w:val="false"/>
          <w:i w:val="false"/>
          <w:color w:val="000000"/>
          <w:sz w:val="28"/>
        </w:rPr>
        <w:t>
      Мұрын маңы қуыстары барофункциясының бұзылуы куәландырылатынның шағымдары, мұрын қуысының, дабыл жарғағының жай-күйі, сынауға дейін және одан кейін мұрын маңы қуыстарын рентгенологиялық зерттеулермен барокамерада қысымның күрт өзгерістеріне төзімдігіне сынаулар, әскери қызметшінің денсаулығының жай-күйі мен қызметтік әрекеті туралы мағлұматтар негізінде белгіленеді.</w:t>
      </w:r>
    </w:p>
    <w:p>
      <w:pPr>
        <w:spacing w:after="0"/>
        <w:ind w:left="0"/>
        <w:jc w:val="both"/>
      </w:pPr>
      <w:r>
        <w:rPr>
          <w:rFonts w:ascii="Times New Roman"/>
          <w:b w:val="false"/>
          <w:i w:val="false"/>
          <w:color w:val="000000"/>
          <w:sz w:val="28"/>
        </w:rPr>
        <w:t>
      Поллинозы және аллергиялық риниттері бар әскерге шақырылушыларды тексеру дәрігер-аллергологты міндетті тартумен жүргізілуі тиіс.</w:t>
      </w:r>
    </w:p>
    <w:p>
      <w:pPr>
        <w:spacing w:after="0"/>
        <w:ind w:left="0"/>
        <w:jc w:val="both"/>
      </w:pPr>
      <w:r>
        <w:rPr>
          <w:rFonts w:ascii="Times New Roman"/>
          <w:b w:val="false"/>
          <w:i w:val="false"/>
          <w:color w:val="000000"/>
          <w:sz w:val="28"/>
        </w:rPr>
        <w:t>
      Мұрынмен еркін тыныс алған кезде мұрын кеңсірігінің қисаюы, үстіңгі тыныс алу жолдары шырышының тұрақсыз субатрофиялық құбылыстары, егер диагностикалық пункция кезінде ірің немесе транссудат алынбаса және үстіңгі жақ қуысы сағасының өткізгіштігі сақталса үстіңгі жақ қуыстары шырышының қабырғаға қарай жуандауы, сондай-ақ үстіңгі жақ қуыстарына операциядан кейін қалдықты құбылыстары (ауыз алдындағы өтпелі қатпардың сызықты тыртығы, мұрын қуысымен операция жасалған сағасы (екі және одан астам айлар өткен соң) немесе рентгенограммада перде), сондай-ақ жоғарғы жақсүйек қуысында, оның барофункциясының бұзылуынсы, ең кемі 1/3 көлемді алатын жоғарғы жақсүйек қуысы жылауығының болуы осы тармақты қолдануға негіздеме болып табылмайды, әскери қызмет өткеруге, ӘОО-на түсуге кедергі келтірмейді.</w:t>
      </w:r>
    </w:p>
    <w:p>
      <w:pPr>
        <w:spacing w:after="0"/>
        <w:ind w:left="0"/>
        <w:jc w:val="both"/>
      </w:pPr>
      <w:r>
        <w:rPr>
          <w:rFonts w:ascii="Times New Roman"/>
          <w:b w:val="false"/>
          <w:i w:val="false"/>
          <w:color w:val="000000"/>
          <w:sz w:val="28"/>
        </w:rPr>
        <w:t>
      50-тармақ. Тармақта туа біткен және жүре пайда болған аурулар, емдеудің қанағаттанғысыз нәтижелері немесе одан бас тартқан кездегі көмейдің немесе кеңірдектің мойын бөлігінің зақымдану салдарлары көзделеді.</w:t>
      </w:r>
    </w:p>
    <w:p>
      <w:pPr>
        <w:spacing w:after="0"/>
        <w:ind w:left="0"/>
        <w:jc w:val="both"/>
      </w:pPr>
      <w:r>
        <w:rPr>
          <w:rFonts w:ascii="Times New Roman"/>
          <w:b w:val="false"/>
          <w:i w:val="false"/>
          <w:color w:val="000000"/>
          <w:sz w:val="28"/>
        </w:rPr>
        <w:t>
      50-тармақтың 1) тармақшасына дауыс шығудың, табиғи тыныс алу жолдары арқылы тыныс алудың, көмей-жұтқыншақ бөлу функциясының тұрақты болмауы, көмей ортасының тарылуы жатады;</w:t>
      </w:r>
    </w:p>
    <w:p>
      <w:pPr>
        <w:spacing w:after="0"/>
        <w:ind w:left="0"/>
        <w:jc w:val="both"/>
      </w:pPr>
      <w:r>
        <w:rPr>
          <w:rFonts w:ascii="Times New Roman"/>
          <w:b w:val="false"/>
          <w:i w:val="false"/>
          <w:color w:val="000000"/>
          <w:sz w:val="28"/>
        </w:rPr>
        <w:t>
      50-тармақтың 2) тармақшасына обструктивті тип бойынша ІІ дәрежелі тыныс алу жеткіліксіздігімен тұрақты тыныс алудың қиындауы және (немесе) жүргізілген емдеуден кейін үш және одан көп ай бойы сақталатын дауыс дыбысын бірнеше рет (тексеру кезеңінде кемінде үш рет) тексерумен расталған дауыс шығаруының тұрақты қиындауы (функционалды афония, қарлығу, дауыс дыбысының төмендеуі) жатады;</w:t>
      </w:r>
    </w:p>
    <w:p>
      <w:pPr>
        <w:spacing w:after="0"/>
        <w:ind w:left="0"/>
        <w:jc w:val="both"/>
      </w:pPr>
      <w:r>
        <w:rPr>
          <w:rFonts w:ascii="Times New Roman"/>
          <w:b w:val="false"/>
          <w:i w:val="false"/>
          <w:color w:val="000000"/>
          <w:sz w:val="28"/>
        </w:rPr>
        <w:t>
      50-тармақтың 3) тармақшасына обструктивті тип бойынша І дәрежелі тыныс алу жеткіліксіздігімен тыныс алудың тұрақты бұзылуы жатады.</w:t>
      </w:r>
    </w:p>
    <w:p>
      <w:pPr>
        <w:spacing w:after="0"/>
        <w:ind w:left="0"/>
        <w:jc w:val="both"/>
      </w:pPr>
      <w:r>
        <w:rPr>
          <w:rFonts w:ascii="Times New Roman"/>
          <w:b w:val="false"/>
          <w:i w:val="false"/>
          <w:color w:val="000000"/>
          <w:sz w:val="28"/>
        </w:rPr>
        <w:t>
      51-тармақ. Өкпе мен плевраның созылмалы тән емес науқастанулары, өкпенің туберкулездік емес этиологиясының диссеминирленген аурулары.</w:t>
      </w:r>
    </w:p>
    <w:p>
      <w:pPr>
        <w:spacing w:after="0"/>
        <w:ind w:left="0"/>
        <w:jc w:val="both"/>
      </w:pPr>
      <w:r>
        <w:rPr>
          <w:rFonts w:ascii="Times New Roman"/>
          <w:b w:val="false"/>
          <w:i w:val="false"/>
          <w:color w:val="000000"/>
          <w:sz w:val="28"/>
        </w:rPr>
        <w:t>
      51-тармақтың 1) тармақшасына:</w:t>
      </w:r>
    </w:p>
    <w:p>
      <w:pPr>
        <w:spacing w:after="0"/>
        <w:ind w:left="0"/>
        <w:jc w:val="both"/>
      </w:pPr>
      <w:r>
        <w:rPr>
          <w:rFonts w:ascii="Times New Roman"/>
          <w:b w:val="false"/>
          <w:i w:val="false"/>
          <w:color w:val="000000"/>
          <w:sz w:val="28"/>
        </w:rPr>
        <w:t>
      бронх-өкпе аппаратының және плевраның созылмалы науқастанулары, соның ішінде созылмалы бронхит, өкпенің созылмалы обструктивті ауруы, өкпенің панацинарлы (буллездық) эмфиземасы, бронхоэктитикалық ауруы, ІІІ дәрежелі тыныс алу жеткіліксіздігімен (өкпе) өкпенің іріңді науқастанулары;</w:t>
      </w:r>
    </w:p>
    <w:p>
      <w:pPr>
        <w:spacing w:after="0"/>
        <w:ind w:left="0"/>
        <w:jc w:val="both"/>
      </w:pPr>
      <w:r>
        <w:rPr>
          <w:rFonts w:ascii="Times New Roman"/>
          <w:b w:val="false"/>
          <w:i w:val="false"/>
          <w:color w:val="000000"/>
          <w:sz w:val="28"/>
        </w:rPr>
        <w:t>
      өкпеде айқын көрінген фиброзды өзгерістермен саркоидоз, сондай-ақ саркоидоздың генерализденген түрі;</w:t>
      </w:r>
    </w:p>
    <w:p>
      <w:pPr>
        <w:spacing w:after="0"/>
        <w:ind w:left="0"/>
        <w:jc w:val="both"/>
      </w:pPr>
      <w:r>
        <w:rPr>
          <w:rFonts w:ascii="Times New Roman"/>
          <w:b w:val="false"/>
          <w:i w:val="false"/>
          <w:color w:val="000000"/>
          <w:sz w:val="28"/>
        </w:rPr>
        <w:t>
      альвеолярлы протеиноз, өкпедегі альвеолярлы микролитиаз, гистологиялық зерттеу нәтижелерімен расталған тыныс алу жеткіліксіздігінің дәрежесіне қарамастан идиопатиялық өкпе фиброзы жатады;</w:t>
      </w:r>
    </w:p>
    <w:p>
      <w:pPr>
        <w:spacing w:after="0"/>
        <w:ind w:left="0"/>
        <w:jc w:val="both"/>
      </w:pPr>
      <w:r>
        <w:rPr>
          <w:rFonts w:ascii="Times New Roman"/>
          <w:b w:val="false"/>
          <w:i w:val="false"/>
          <w:color w:val="000000"/>
          <w:sz w:val="28"/>
        </w:rPr>
        <w:t>
      51-тармақтың 2) тармақшасына:</w:t>
      </w:r>
    </w:p>
    <w:p>
      <w:pPr>
        <w:spacing w:after="0"/>
        <w:ind w:left="0"/>
        <w:jc w:val="both"/>
      </w:pPr>
      <w:r>
        <w:rPr>
          <w:rFonts w:ascii="Times New Roman"/>
          <w:b w:val="false"/>
          <w:i w:val="false"/>
          <w:color w:val="000000"/>
          <w:sz w:val="28"/>
        </w:rPr>
        <w:t>
      ІІ дәрежелі тыныс алу жеткіліксіздігімен (өкпе) бронх-өкпе аппаратының және плевраның созылмалы науқастанулары, өкпенің іріңді науқастанулары;</w:t>
      </w:r>
    </w:p>
    <w:p>
      <w:pPr>
        <w:spacing w:after="0"/>
        <w:ind w:left="0"/>
        <w:jc w:val="both"/>
      </w:pPr>
      <w:r>
        <w:rPr>
          <w:rFonts w:ascii="Times New Roman"/>
          <w:b w:val="false"/>
          <w:i w:val="false"/>
          <w:color w:val="000000"/>
          <w:sz w:val="28"/>
        </w:rPr>
        <w:t>
      І және ІІ бағандар бойынша куәландырылатын азаматтарда бронх-эктазды ауру және қайталанған бронх-эктазбен асқынған (тыныс алу жеткіліксіздігінің деңгейіне қарамастан) өкпе науқастанулары, гистологиялық зерттеу нәтижелерімен расталған кеуде қуысы лимфа түйіндерін және (немесе) өкепені оқшаулап зақымдаумен саркоидоз, өкпенің басқа диссеминирленген науқастанулары жатады.</w:t>
      </w:r>
    </w:p>
    <w:p>
      <w:pPr>
        <w:spacing w:after="0"/>
        <w:ind w:left="0"/>
        <w:jc w:val="both"/>
      </w:pPr>
      <w:r>
        <w:rPr>
          <w:rFonts w:ascii="Times New Roman"/>
          <w:b w:val="false"/>
          <w:i w:val="false"/>
          <w:color w:val="000000"/>
          <w:sz w:val="28"/>
        </w:rPr>
        <w:t>
      ІІІ баған бойынша куәландырылатын азаматтардың әскери қызметке жарамдылық санаты тыныс алу (өкпе) жеткіліксіздігінің дәрежесіне байланысты айқындалады.</w:t>
      </w:r>
    </w:p>
    <w:p>
      <w:pPr>
        <w:spacing w:after="0"/>
        <w:ind w:left="0"/>
        <w:jc w:val="both"/>
      </w:pPr>
      <w:r>
        <w:rPr>
          <w:rFonts w:ascii="Times New Roman"/>
          <w:b w:val="false"/>
          <w:i w:val="false"/>
          <w:color w:val="000000"/>
          <w:sz w:val="28"/>
        </w:rPr>
        <w:t>
      51-тармақтың 3) тармақшасына:</w:t>
      </w:r>
    </w:p>
    <w:p>
      <w:pPr>
        <w:spacing w:after="0"/>
        <w:ind w:left="0"/>
        <w:jc w:val="both"/>
      </w:pPr>
      <w:r>
        <w:rPr>
          <w:rFonts w:ascii="Times New Roman"/>
          <w:b w:val="false"/>
          <w:i w:val="false"/>
          <w:color w:val="000000"/>
          <w:sz w:val="28"/>
        </w:rPr>
        <w:t>
      І дәрежелі тыныс алу (өкпе) жеткіліксіздігімен бронх-өкпе аппаратының және плевраның созылмалы науқастанулары, өкпенің іріңді науқастанулары, жатады.</w:t>
      </w:r>
    </w:p>
    <w:p>
      <w:pPr>
        <w:spacing w:after="0"/>
        <w:ind w:left="0"/>
        <w:jc w:val="both"/>
      </w:pPr>
      <w:r>
        <w:rPr>
          <w:rFonts w:ascii="Times New Roman"/>
          <w:b w:val="false"/>
          <w:i w:val="false"/>
          <w:color w:val="000000"/>
          <w:sz w:val="28"/>
        </w:rPr>
        <w:t>
      Шектеулі пневмофиброз, плевральді қабысу түріндегі спонтанды пневмотораксқа шалдыққан тұлғалар ТӘ (өкпелік) дәрежесіне байланысты куәландырылады.</w:t>
      </w:r>
    </w:p>
    <w:p>
      <w:pPr>
        <w:spacing w:after="0"/>
        <w:ind w:left="0"/>
        <w:jc w:val="both"/>
      </w:pPr>
      <w:r>
        <w:rPr>
          <w:rFonts w:ascii="Times New Roman"/>
          <w:b w:val="false"/>
          <w:i w:val="false"/>
          <w:color w:val="000000"/>
          <w:sz w:val="28"/>
        </w:rPr>
        <w:t>
      Куәландырылатын морфологиялық верификациядан бас тарқан кезде диагноз клиникалық, аспаптық және зертханалық деректердің жиынтығы бойынша белгіленеді.</w:t>
      </w:r>
    </w:p>
    <w:p>
      <w:pPr>
        <w:spacing w:after="0"/>
        <w:ind w:left="0"/>
        <w:jc w:val="both"/>
      </w:pPr>
      <w:r>
        <w:rPr>
          <w:rFonts w:ascii="Times New Roman"/>
          <w:b w:val="false"/>
          <w:i w:val="false"/>
          <w:color w:val="000000"/>
          <w:sz w:val="28"/>
        </w:rPr>
        <w:t>
      ТӘ (өкпелік) дәрежелерінің көрсеткіштері бағандар бойынша талаптардың 4 қосымшасында келтірілген:</w:t>
      </w:r>
    </w:p>
    <w:p>
      <w:pPr>
        <w:spacing w:after="0"/>
        <w:ind w:left="0"/>
        <w:jc w:val="both"/>
      </w:pPr>
      <w:r>
        <w:rPr>
          <w:rFonts w:ascii="Times New Roman"/>
          <w:b w:val="false"/>
          <w:i w:val="false"/>
          <w:color w:val="000000"/>
          <w:sz w:val="28"/>
        </w:rPr>
        <w:t xml:space="preserve">
      52-тармақ. Бронх демікпесінің алғаш айқын көрінген белгілері кезінде куәландыру тек стационарлық тексерілуден кейін жүргізіледі. </w:t>
      </w:r>
    </w:p>
    <w:p>
      <w:pPr>
        <w:spacing w:after="0"/>
        <w:ind w:left="0"/>
        <w:jc w:val="both"/>
      </w:pPr>
      <w:r>
        <w:rPr>
          <w:rFonts w:ascii="Times New Roman"/>
          <w:b w:val="false"/>
          <w:i w:val="false"/>
          <w:color w:val="000000"/>
          <w:sz w:val="28"/>
        </w:rPr>
        <w:t>
      Стационарлық емделу және медициналық көмекке жүгінулері туралы медициналық құжаттармен расталған бронх демікпесі болған кезде І және ІІ бағаны бойынша куәландырылатын азаматтардың (мерзімді қызметтің әскери қызметшілерінен басқалары) әскери қызметке жарамдылық санаттары туралы қорытынды стационарлық тексерусіз шығарылады.</w:t>
      </w:r>
    </w:p>
    <w:p>
      <w:pPr>
        <w:spacing w:after="0"/>
        <w:ind w:left="0"/>
        <w:jc w:val="both"/>
      </w:pPr>
      <w:r>
        <w:rPr>
          <w:rFonts w:ascii="Times New Roman"/>
          <w:b w:val="false"/>
          <w:i w:val="false"/>
          <w:color w:val="000000"/>
          <w:sz w:val="28"/>
        </w:rPr>
        <w:t>
      Науқастану анамнезін құжаттамалай растау жоқ болған кезде тұрақты ремиссия кезіндегі бронхтық демікпе диагнозының верифицирленген тесті болып фармакологиялық және (немесе) физикалық бронхты арандату тестілеуі табылады. Қандағы жалпы және (немесе) ерекше Е иммуноглобулинін зерттеу қосымша критерий бола алады.</w:t>
      </w:r>
    </w:p>
    <w:p>
      <w:pPr>
        <w:spacing w:after="0"/>
        <w:ind w:left="0"/>
        <w:jc w:val="both"/>
      </w:pPr>
      <w:r>
        <w:rPr>
          <w:rFonts w:ascii="Times New Roman"/>
          <w:b w:val="false"/>
          <w:i w:val="false"/>
          <w:color w:val="000000"/>
          <w:sz w:val="28"/>
        </w:rPr>
        <w:t>
      Бронхоспастикалық синдромдар (обтурациялық, эндокринді-гуморальды, неврогенді, уытты) басқа науқастанулардың белгілері немесе асқынуы болып табылатын жағдайда әскери қызметке жарамдылық санаты негізгі науқастану ағымына байланысты бағандар бойынша талаптардың тиісті тармақтары бойынша айқындалады.</w:t>
      </w:r>
    </w:p>
    <w:p>
      <w:pPr>
        <w:spacing w:after="0"/>
        <w:ind w:left="0"/>
        <w:jc w:val="both"/>
      </w:pPr>
      <w:r>
        <w:rPr>
          <w:rFonts w:ascii="Times New Roman"/>
          <w:b w:val="false"/>
          <w:i w:val="false"/>
          <w:color w:val="000000"/>
          <w:sz w:val="28"/>
        </w:rPr>
        <w:t>
      Бронх демікпесінің ауыр дәрежесін айқындаған кезде қабынуға қарсы дәрілік заттармен негізгі емдеу алатын адамдарда жүргізілетін терапияның көлемі және жүргізілетін емдеуге жауабы міндетті түрде ескеріледі.</w:t>
      </w:r>
    </w:p>
    <w:p>
      <w:pPr>
        <w:spacing w:after="0"/>
        <w:ind w:left="0"/>
        <w:jc w:val="both"/>
      </w:pPr>
      <w:r>
        <w:rPr>
          <w:rFonts w:ascii="Times New Roman"/>
          <w:b w:val="false"/>
          <w:i w:val="false"/>
          <w:color w:val="000000"/>
          <w:sz w:val="28"/>
        </w:rPr>
        <w:t>
      52-тармақтың 1) тармақшасына жүргізілген терапияның үлкен көлеміне қарамастан соңғы жыл ішінде жиі асқынулармен немесе демікпелік жай-күймен болатын бақылауға келмейтін ауыр бронх демікпесі және ауыр ұзақ сақталушы бронх демікпесі: симптомдары тұрақты, дене белсенділігі шектеулі: түнгі симптомдары жиі; ұстама аралық кезеңде 1ЖТА немесе ТҮЖ&lt;60% нормасында, ТҮЖ тәуліктік вариативтілігі &gt; 30% жатады.</w:t>
      </w:r>
    </w:p>
    <w:p>
      <w:pPr>
        <w:spacing w:after="0"/>
        <w:ind w:left="0"/>
        <w:jc w:val="both"/>
      </w:pPr>
      <w:r>
        <w:rPr>
          <w:rFonts w:ascii="Times New Roman"/>
          <w:b w:val="false"/>
          <w:i w:val="false"/>
          <w:color w:val="000000"/>
          <w:sz w:val="28"/>
        </w:rPr>
        <w:t xml:space="preserve">
      Емделуде әрекеті ұзартылған әрекетті бронхолитикалық дәрмектер мен ингаляциялық кортикостероидтерді жоғары дозада үнемі үйлестіре қабылдау немесе жүйелі кортикостероидтерді қолдану немесе үшінші дәрмекпен үйлестіру (антилейкотриендік немесе баяу босату теофиллині) қажет етіледі. </w:t>
      </w:r>
    </w:p>
    <w:p>
      <w:pPr>
        <w:spacing w:after="0"/>
        <w:ind w:left="0"/>
        <w:jc w:val="both"/>
      </w:pPr>
      <w:r>
        <w:rPr>
          <w:rFonts w:ascii="Times New Roman"/>
          <w:b w:val="false"/>
          <w:i w:val="false"/>
          <w:color w:val="000000"/>
          <w:sz w:val="28"/>
        </w:rPr>
        <w:t>
      52-тармақтың 2) тармақшасына орташа ауырлықтағы ұзақ сақталушы бронх жатады: симптомдары күн сайын, асқынулар белсенділік пен ұйқыны бұзады, түнгі симптомдары аптасына бір реттен астам, күн сайын қысқа уақытқа әрекет етуші В2-агонистер ингаляциясын қабылдау, 1ЖТА немесе ТҮЖ тиісті мәннен 60-80 %, ұстама аралық кезеңде ТҮЖ немесе 1ЖТА түрленгіштігі &gt; 30%; базистік терапия тиімсіз және стационарлы жағдайларда емделу қажет болған жағдайда (жыл ішінде үш мәрте немесе одан көп).</w:t>
      </w:r>
    </w:p>
    <w:p>
      <w:pPr>
        <w:spacing w:after="0"/>
        <w:ind w:left="0"/>
        <w:jc w:val="both"/>
      </w:pPr>
      <w:r>
        <w:rPr>
          <w:rFonts w:ascii="Times New Roman"/>
          <w:b w:val="false"/>
          <w:i w:val="false"/>
          <w:color w:val="000000"/>
          <w:sz w:val="28"/>
        </w:rPr>
        <w:t xml:space="preserve">
      Орташа немесе төмен дозада ингаляциялық кортикостероидтермен және әрекеті ұзартылған бронхолитикалық дәрмектермен күн сайын аралас емдеу немесе антилейкотриендік препарат немесе баяу босату теофиллині қажет. </w:t>
      </w:r>
    </w:p>
    <w:p>
      <w:pPr>
        <w:spacing w:after="0"/>
        <w:ind w:left="0"/>
        <w:jc w:val="both"/>
      </w:pPr>
      <w:r>
        <w:rPr>
          <w:rFonts w:ascii="Times New Roman"/>
          <w:b w:val="false"/>
          <w:i w:val="false"/>
          <w:color w:val="000000"/>
          <w:sz w:val="28"/>
        </w:rPr>
        <w:t>
      52-тармақтың 3) тармақшасына жеңіл ұзақ сақталушы бронх демікпесі жатады: симптомдары аптасына бір реттен жиірек, бірақ күніне бір реттен сирек, асқыну белсенділік пен ұйқыны бұзады, түнгі симптомдары айына екі реттен көбірек, 1ЖТА немесе ТҮЖ тиісті мәннен&gt;80 %, ұстама аралық кезеңде ТҮЖ немесе 1ЖТА тәуліктік түрленгіштігі 20-30 %;</w:t>
      </w:r>
    </w:p>
    <w:p>
      <w:pPr>
        <w:spacing w:after="0"/>
        <w:ind w:left="0"/>
        <w:jc w:val="both"/>
      </w:pPr>
      <w:r>
        <w:rPr>
          <w:rFonts w:ascii="Times New Roman"/>
          <w:b w:val="false"/>
          <w:i w:val="false"/>
          <w:color w:val="000000"/>
          <w:sz w:val="28"/>
        </w:rPr>
        <w:t>
      Төмен дозада ингаляциялық кортикостероидтармен және қажет болған жағдайда қысқа әрекет ететін бронхолитикалық дәрмектермен күн сайын емдеуді қажет етеді.</w:t>
      </w:r>
    </w:p>
    <w:p>
      <w:pPr>
        <w:spacing w:after="0"/>
        <w:ind w:left="0"/>
        <w:jc w:val="both"/>
      </w:pPr>
      <w:r>
        <w:rPr>
          <w:rFonts w:ascii="Times New Roman"/>
          <w:b w:val="false"/>
          <w:i w:val="false"/>
          <w:color w:val="000000"/>
          <w:sz w:val="28"/>
        </w:rPr>
        <w:t>
      52-тармақтың 4) тармақшасына интермиттерленген бронх демікпесі жатады: симптомдары аптасына бір реттен сирек, қысқа мерзімді асқынулар, түнгі симптомдары айына екі реттен жиі емес, 1ЖТА немесе ТҮЖ тиісті мәннен&gt;80%, ТҮЖ немесе 1ЖТА тәуліктік түрленуі &gt;20%;</w:t>
      </w:r>
    </w:p>
    <w:p>
      <w:pPr>
        <w:spacing w:after="0"/>
        <w:ind w:left="0"/>
        <w:jc w:val="both"/>
      </w:pPr>
      <w:r>
        <w:rPr>
          <w:rFonts w:ascii="Times New Roman"/>
          <w:b w:val="false"/>
          <w:i w:val="false"/>
          <w:color w:val="000000"/>
          <w:sz w:val="28"/>
        </w:rPr>
        <w:t>
      Емдеу: қажет болған жағдайда қысқа уақыт әрекет ететін бронхолитикалық дәрмектермен.</w:t>
      </w:r>
    </w:p>
    <w:p>
      <w:pPr>
        <w:spacing w:after="0"/>
        <w:ind w:left="0"/>
        <w:jc w:val="both"/>
      </w:pPr>
      <w:r>
        <w:rPr>
          <w:rFonts w:ascii="Times New Roman"/>
          <w:b w:val="false"/>
          <w:i w:val="false"/>
          <w:color w:val="000000"/>
          <w:sz w:val="28"/>
        </w:rPr>
        <w:t>
      Осы тармақшаға сондай-ақ 5 және одан көп жыл ішінде симптомдары болмаған, арандатушы ингаляциялық тестілермен расталған, бронхтың өзгерген реактивтілігі сақталған кездегі анамнездегі бронх демікпесі жатады.</w:t>
      </w:r>
    </w:p>
    <w:p>
      <w:pPr>
        <w:spacing w:after="0"/>
        <w:ind w:left="0"/>
        <w:jc w:val="both"/>
      </w:pPr>
      <w:r>
        <w:rPr>
          <w:rFonts w:ascii="Times New Roman"/>
          <w:b w:val="false"/>
          <w:i w:val="false"/>
          <w:color w:val="000000"/>
          <w:sz w:val="28"/>
        </w:rPr>
        <w:t>
      53-тармақ. Жіті пневмониялардың асқынған ағымы (инфекциялық уытты соққы, іріңдеу, плевриттер, ателектаздар, кең жайылған плевралық таңулар, және басқалар) жағдайында бронх-өкпе аппаратына операциядан кейін әскери қызметшілерге қатысты науқастануы бойынша демалысқа мұқтаждығы туралы, әскерге шақыру учаскелеріне тіркелу кезінде азаматтарға – егер емдеу аяқталған соң 6 айдан кем уақыт өткен болса, әскери қызметке уақытша жарамсыздығы туралы қорытынды шығарылады.</w:t>
      </w:r>
    </w:p>
    <w:p>
      <w:pPr>
        <w:spacing w:after="0"/>
        <w:ind w:left="0"/>
        <w:jc w:val="both"/>
      </w:pPr>
      <w:r>
        <w:rPr>
          <w:rFonts w:ascii="Times New Roman"/>
          <w:b w:val="false"/>
          <w:i w:val="false"/>
          <w:color w:val="000000"/>
          <w:sz w:val="28"/>
        </w:rPr>
        <w:t>
      Жіті науқастануларға шалдыққаннан, өкпенің созылмалы науқастануларының асқынуынан, сондай-ақ жоғарғы тыныс алу жолдарына операция жасағаннан кейін қалдықты құбылыстар кезінде әскери қызметшілерге қатысты босату беру туралы қорытынды шығарылады.</w:t>
      </w:r>
    </w:p>
    <w:bookmarkStart w:name="z34" w:id="25"/>
    <w:p>
      <w:pPr>
        <w:spacing w:after="0"/>
        <w:ind w:left="0"/>
        <w:jc w:val="left"/>
      </w:pPr>
      <w:r>
        <w:rPr>
          <w:rFonts w:ascii="Times New Roman"/>
          <w:b/>
          <w:i w:val="false"/>
          <w:color w:val="000000"/>
        </w:rPr>
        <w:t xml:space="preserve"> 11-тарау. Ас қорыту мүшелерінің аурулары</w:t>
      </w:r>
    </w:p>
    <w:bookmarkEnd w:id="25"/>
    <w:p>
      <w:pPr>
        <w:spacing w:after="0"/>
        <w:ind w:left="0"/>
        <w:jc w:val="both"/>
      </w:pPr>
      <w:r>
        <w:rPr>
          <w:rFonts w:ascii="Times New Roman"/>
          <w:b w:val="false"/>
          <w:i w:val="false"/>
          <w:color w:val="000000"/>
          <w:sz w:val="28"/>
        </w:rPr>
        <w:t>
      54-тармақ. Тістердің шығуы мен дамуының бұзылуы, тісжегілер.</w:t>
      </w:r>
    </w:p>
    <w:p>
      <w:pPr>
        <w:spacing w:after="0"/>
        <w:ind w:left="0"/>
        <w:jc w:val="both"/>
      </w:pPr>
      <w:r>
        <w:rPr>
          <w:rFonts w:ascii="Times New Roman"/>
          <w:b w:val="false"/>
          <w:i w:val="false"/>
          <w:color w:val="000000"/>
          <w:sz w:val="28"/>
        </w:rPr>
        <w:t>
      54-тармақтың 3) тармақшасы тіс жегісі, пломбы салынған және жұлынған тістердің жалпы саны тоғыздан көп, бұл ретте кемінде төрт тіс, түбір арналарына пломба салынған тістерді қоса алғанда пульпа мен периодонттың зақымдануымен созылмалы қабынулардың клиникалық немесе рентгенологиялық белгілері болғанда қолданылады.</w:t>
      </w:r>
    </w:p>
    <w:p>
      <w:pPr>
        <w:spacing w:after="0"/>
        <w:ind w:left="0"/>
        <w:jc w:val="both"/>
      </w:pPr>
      <w:r>
        <w:rPr>
          <w:rFonts w:ascii="Times New Roman"/>
          <w:b w:val="false"/>
          <w:i w:val="false"/>
          <w:color w:val="000000"/>
          <w:sz w:val="28"/>
        </w:rPr>
        <w:t>
      Тістің жалпы санын есептеген кезде, ақыл тістер (18,28,38,48) есепке алынбайды. Тіс түбірлері, егер оларды протездеу үшін пайдалану мүмкін болмаса, жоқ тістер болып есептеледі. Алынбайтын протезбен ауыстырылған тістер жоқ деп есептелмейді.</w:t>
      </w:r>
    </w:p>
    <w:p>
      <w:pPr>
        <w:spacing w:after="0"/>
        <w:ind w:left="0"/>
        <w:jc w:val="both"/>
      </w:pPr>
      <w:r>
        <w:rPr>
          <w:rFonts w:ascii="Times New Roman"/>
          <w:b w:val="false"/>
          <w:i w:val="false"/>
          <w:color w:val="000000"/>
          <w:sz w:val="28"/>
        </w:rPr>
        <w:t>
      55-тармақ. Тармақ куәландырылатындарда жиі асқынулармен (жылына 3 мәрте және одан көп) және (немесе) іріңдеулермен пародонтиттің немесе парадонтоздың генерализденген түрлері болған кезде қолданылады.</w:t>
      </w:r>
    </w:p>
    <w:p>
      <w:pPr>
        <w:spacing w:after="0"/>
        <w:ind w:left="0"/>
        <w:jc w:val="both"/>
      </w:pPr>
      <w:r>
        <w:rPr>
          <w:rFonts w:ascii="Times New Roman"/>
          <w:b w:val="false"/>
          <w:i w:val="false"/>
          <w:color w:val="000000"/>
          <w:sz w:val="28"/>
        </w:rPr>
        <w:t>
      Пародонтит, пародонтоз диагнозы рентгенографиямен және ілеспе науқастануларды айқындаумен барлық тіс-жақ жүйесін зерделеуден кейін қойылады. Пародонтоз және пародонтит кезінде азаматтар әскерге шақыру учаскелеріне тіркеу кезінде емдеуге жолданады.</w:t>
      </w:r>
    </w:p>
    <w:p>
      <w:pPr>
        <w:spacing w:after="0"/>
        <w:ind w:left="0"/>
        <w:jc w:val="both"/>
      </w:pPr>
      <w:r>
        <w:rPr>
          <w:rFonts w:ascii="Times New Roman"/>
          <w:b w:val="false"/>
          <w:i w:val="false"/>
          <w:color w:val="000000"/>
          <w:sz w:val="28"/>
        </w:rPr>
        <w:t xml:space="preserve">
      55-тармақтың 1) тармақшасына тіс қызыл иегінің қалта тереңдігі 5 мм астам пародонтит жатады, бұл ретте ІІ-ІІІ дәрежелі тіс қозғалысымен тамырдың 1/2 ұзындығынан астам жеке тістердің аясына жететін альвеолярлық өсіндінің сүйек тінінің араласқан тегіс емес түрі анықталады. </w:t>
      </w:r>
    </w:p>
    <w:p>
      <w:pPr>
        <w:spacing w:after="0"/>
        <w:ind w:left="0"/>
        <w:jc w:val="both"/>
      </w:pPr>
      <w:r>
        <w:rPr>
          <w:rFonts w:ascii="Times New Roman"/>
          <w:b w:val="false"/>
          <w:i w:val="false"/>
          <w:color w:val="000000"/>
          <w:sz w:val="28"/>
        </w:rPr>
        <w:t>
      55-тармақтың 2) тармақшасына:</w:t>
      </w:r>
    </w:p>
    <w:p>
      <w:pPr>
        <w:spacing w:after="0"/>
        <w:ind w:left="0"/>
        <w:jc w:val="both"/>
      </w:pPr>
      <w:r>
        <w:rPr>
          <w:rFonts w:ascii="Times New Roman"/>
          <w:b w:val="false"/>
          <w:i w:val="false"/>
          <w:color w:val="000000"/>
          <w:sz w:val="28"/>
        </w:rPr>
        <w:t>
      тамырдың 1/2 ұзындығынан астам жеке тістердің аясына жететін альвеолярлық өсіндінің сүйек тіні құрылымы бұзылуының араласқан тегіс емес түрі анықталған кездегі 3,5-тен 5 мм дейінгі тіс қызылиегі қалташасының тереңдігімен болған пародонтит, ІІ дәрежелі тіс қозғалысы;</w:t>
      </w:r>
    </w:p>
    <w:p>
      <w:pPr>
        <w:spacing w:after="0"/>
        <w:ind w:left="0"/>
        <w:jc w:val="both"/>
      </w:pPr>
      <w:r>
        <w:rPr>
          <w:rFonts w:ascii="Times New Roman"/>
          <w:b w:val="false"/>
          <w:i w:val="false"/>
          <w:color w:val="000000"/>
          <w:sz w:val="28"/>
        </w:rPr>
        <w:t>
      емделмейтін ауыз қуысы шырышты қабығының науқастанулары жатады.</w:t>
      </w:r>
    </w:p>
    <w:p>
      <w:pPr>
        <w:spacing w:after="0"/>
        <w:ind w:left="0"/>
        <w:jc w:val="both"/>
      </w:pPr>
      <w:r>
        <w:rPr>
          <w:rFonts w:ascii="Times New Roman"/>
          <w:b w:val="false"/>
          <w:i w:val="false"/>
          <w:color w:val="000000"/>
          <w:sz w:val="28"/>
        </w:rPr>
        <w:t>
      Стоматиттер, хейлиттер, гингивиттер, лейкоплакиялар және преканцероздарды қоса алғанда басқа да науқастанулар болған кезде азаматтар әскерге шақыру учаскелеріне тіркелген кезде оларға емделу тағайындалады.</w:t>
      </w:r>
    </w:p>
    <w:p>
      <w:pPr>
        <w:spacing w:after="0"/>
        <w:ind w:left="0"/>
        <w:jc w:val="both"/>
      </w:pPr>
      <w:r>
        <w:rPr>
          <w:rFonts w:ascii="Times New Roman"/>
          <w:b w:val="false"/>
          <w:i w:val="false"/>
          <w:color w:val="000000"/>
          <w:sz w:val="28"/>
        </w:rPr>
        <w:t>
      55-тармақтың 3) тармақшасына тіс арасындағы басымырақ тіс қызылиегі қалтасының 3,5 дейінгі тереңдігімен жеңіл дәрежелі пародонтит жатады, тістер қозғалмаған кезде тістер аясы түптерінің жанындағы периодонтальдық кеңею, тіс арасындағы кедергілер ұшының жинақ пластинкаларының деструкциялары, түбірдің 1/3 ұзындығы шегінде альвеолярлар арасы ұштарының остеопорозы анықталады.</w:t>
      </w:r>
    </w:p>
    <w:p>
      <w:pPr>
        <w:spacing w:after="0"/>
        <w:ind w:left="0"/>
        <w:jc w:val="both"/>
      </w:pPr>
      <w:r>
        <w:rPr>
          <w:rFonts w:ascii="Times New Roman"/>
          <w:b w:val="false"/>
          <w:i w:val="false"/>
          <w:color w:val="000000"/>
          <w:sz w:val="28"/>
        </w:rPr>
        <w:t>
      Пародонтиттің ауырлығын бағалау үшін Рассель бойынша (1,0-ге дейін жеңіл деңгей, 4,0-ге дейін орташа деңгей, 8,0-ге дейін ауыр деңгей) пародонтальдық индекс мәні қолданылады.</w:t>
      </w:r>
    </w:p>
    <w:p>
      <w:pPr>
        <w:spacing w:after="0"/>
        <w:ind w:left="0"/>
        <w:jc w:val="both"/>
      </w:pPr>
      <w:r>
        <w:rPr>
          <w:rFonts w:ascii="Times New Roman"/>
          <w:b w:val="false"/>
          <w:i w:val="false"/>
          <w:color w:val="000000"/>
          <w:sz w:val="28"/>
        </w:rPr>
        <w:t>
      56-тармақ. Жақ-бет аномалиялары (туа біткен даму кемістіктерінен басқа), басқа да аурулар және тістердің және олардың тіреу аппаратының өзгерістері, жақ, сілекей бездері, тіл аурулары.</w:t>
      </w:r>
    </w:p>
    <w:p>
      <w:pPr>
        <w:spacing w:after="0"/>
        <w:ind w:left="0"/>
        <w:jc w:val="both"/>
      </w:pPr>
      <w:r>
        <w:rPr>
          <w:rFonts w:ascii="Times New Roman"/>
          <w:b w:val="false"/>
          <w:i w:val="false"/>
          <w:color w:val="000000"/>
          <w:sz w:val="28"/>
        </w:rPr>
        <w:t xml:space="preserve">
      56-тармақтың 1) тармақшасына: </w:t>
      </w:r>
    </w:p>
    <w:p>
      <w:pPr>
        <w:spacing w:after="0"/>
        <w:ind w:left="0"/>
        <w:jc w:val="both"/>
      </w:pPr>
      <w:r>
        <w:rPr>
          <w:rFonts w:ascii="Times New Roman"/>
          <w:b w:val="false"/>
          <w:i w:val="false"/>
          <w:color w:val="000000"/>
          <w:sz w:val="28"/>
        </w:rPr>
        <w:t xml:space="preserve">
      хирургиялық емдегеннен кейін трансплантанттармен ауыстырылмаған үстіңгі және (немесе) төменгі жақ сүйектерінің кемістіктері; </w:t>
      </w:r>
    </w:p>
    <w:p>
      <w:pPr>
        <w:spacing w:after="0"/>
        <w:ind w:left="0"/>
        <w:jc w:val="both"/>
      </w:pPr>
      <w:r>
        <w:rPr>
          <w:rFonts w:ascii="Times New Roman"/>
          <w:b w:val="false"/>
          <w:i w:val="false"/>
          <w:color w:val="000000"/>
          <w:sz w:val="28"/>
        </w:rPr>
        <w:t>
      емдеуден тиімділік болмаған кезде (соның ішінде хирургиялық) немесе одан бас тартқанда самай – төменгі жақ буындарының анкилоздары, төменгі жақ сүйектері контрактуралары және жалған буындары жатады.</w:t>
      </w:r>
    </w:p>
    <w:p>
      <w:pPr>
        <w:spacing w:after="0"/>
        <w:ind w:left="0"/>
        <w:jc w:val="both"/>
      </w:pPr>
      <w:r>
        <w:rPr>
          <w:rFonts w:ascii="Times New Roman"/>
          <w:b w:val="false"/>
          <w:i w:val="false"/>
          <w:color w:val="000000"/>
          <w:sz w:val="28"/>
        </w:rPr>
        <w:t>
      Әскери қызмет міндеттерін нақты орындау қабілетіне, әскери бөлім қолбасшылығы мен дәрігерінің пікіріне байланысты, жүре пайда болған жақ-бет саласындағы кемістіктерімен және өзгерістерімен ІІІ баған бойынша куәландырылған әскери қызметшілер қанағаттанарлық нәтижелермен емдеудің ортопедиялық әдістерінен кейін осы тармақтың 2) немесе 3) тармақшалары бойынша куәландырылады.</w:t>
      </w:r>
    </w:p>
    <w:p>
      <w:pPr>
        <w:spacing w:after="0"/>
        <w:ind w:left="0"/>
        <w:jc w:val="both"/>
      </w:pPr>
      <w:r>
        <w:rPr>
          <w:rFonts w:ascii="Times New Roman"/>
          <w:b w:val="false"/>
          <w:i w:val="false"/>
          <w:color w:val="000000"/>
          <w:sz w:val="28"/>
        </w:rPr>
        <w:t>
      56-тармақтың 2) тармақшасына:</w:t>
      </w:r>
    </w:p>
    <w:p>
      <w:pPr>
        <w:spacing w:after="0"/>
        <w:ind w:left="0"/>
        <w:jc w:val="both"/>
      </w:pPr>
      <w:r>
        <w:rPr>
          <w:rFonts w:ascii="Times New Roman"/>
          <w:b w:val="false"/>
          <w:i w:val="false"/>
          <w:color w:val="000000"/>
          <w:sz w:val="28"/>
        </w:rPr>
        <w:t>
      шайнау тиімділігі есепке алынбай тістүйістің 10 мм астам сәйкес келмеуімен ІІІ дәрежелі тістүйіс аномалиясы;</w:t>
      </w:r>
    </w:p>
    <w:p>
      <w:pPr>
        <w:spacing w:after="0"/>
        <w:ind w:left="0"/>
        <w:jc w:val="both"/>
      </w:pPr>
      <w:r>
        <w:rPr>
          <w:rFonts w:ascii="Times New Roman"/>
          <w:b w:val="false"/>
          <w:i w:val="false"/>
          <w:color w:val="000000"/>
          <w:sz w:val="28"/>
        </w:rPr>
        <w:t>
      шайнау тиімділігі ең кемі 60% тістүйістің 5-тен 10 мм дейін сәйкес келмеуімен ІІ дәрежелі тістүйіс аномалиясы;</w:t>
      </w:r>
    </w:p>
    <w:p>
      <w:pPr>
        <w:spacing w:after="0"/>
        <w:ind w:left="0"/>
        <w:jc w:val="both"/>
      </w:pPr>
      <w:r>
        <w:rPr>
          <w:rFonts w:ascii="Times New Roman"/>
          <w:b w:val="false"/>
          <w:i w:val="false"/>
          <w:color w:val="000000"/>
          <w:sz w:val="28"/>
        </w:rPr>
        <w:t>
      жиі асқынулармен болатын (жылына үш және одан көп) жақтың, сілекей безінің, тілдің, самай-жақ тамырларының созылмалы науқастанулары;</w:t>
      </w:r>
    </w:p>
    <w:p>
      <w:pPr>
        <w:spacing w:after="0"/>
        <w:ind w:left="0"/>
        <w:jc w:val="both"/>
      </w:pPr>
      <w:r>
        <w:rPr>
          <w:rFonts w:ascii="Times New Roman"/>
          <w:b w:val="false"/>
          <w:i w:val="false"/>
          <w:color w:val="000000"/>
          <w:sz w:val="28"/>
        </w:rPr>
        <w:t>
      секвестрлі қуыстардың және секвестрлердің болуымен жақтың созылмалы остеомиелиті;</w:t>
      </w:r>
    </w:p>
    <w:p>
      <w:pPr>
        <w:spacing w:after="0"/>
        <w:ind w:left="0"/>
        <w:jc w:val="both"/>
      </w:pPr>
      <w:r>
        <w:rPr>
          <w:rFonts w:ascii="Times New Roman"/>
          <w:b w:val="false"/>
          <w:i w:val="false"/>
          <w:color w:val="000000"/>
          <w:sz w:val="28"/>
        </w:rPr>
        <w:t>
      І, ІІ бағандар бойынша куәландырылатындарға хирургиялық емдеуден кейін трансплантанттармен ауыстырылған төменгі жақ кемістіктері жатады.</w:t>
      </w:r>
    </w:p>
    <w:p>
      <w:pPr>
        <w:spacing w:after="0"/>
        <w:ind w:left="0"/>
        <w:jc w:val="both"/>
      </w:pPr>
      <w:r>
        <w:rPr>
          <w:rFonts w:ascii="Times New Roman"/>
          <w:b w:val="false"/>
          <w:i w:val="false"/>
          <w:color w:val="000000"/>
          <w:sz w:val="28"/>
        </w:rPr>
        <w:t>
      Көрсетілген науқастанулары бар азаматтар әскерге шақыру учаскелеріне тіркелген кезде емделуге жіберіледі. Әскери қызметшілер емделгеннен кейін бағандар бойынша талаптардың 61-тармағы бойынша куәландырылады. операциялық емдеуден бас тартқан немесе операцияның қанағаттанарлықсыз нәтижесі кезінде куәландыру осы тармақтың 1) немесе 2) тармақшалары бойынша жүргізіледі.</w:t>
      </w:r>
    </w:p>
    <w:p>
      <w:pPr>
        <w:spacing w:after="0"/>
        <w:ind w:left="0"/>
        <w:jc w:val="both"/>
      </w:pPr>
      <w:r>
        <w:rPr>
          <w:rFonts w:ascii="Times New Roman"/>
          <w:b w:val="false"/>
          <w:i w:val="false"/>
          <w:color w:val="000000"/>
          <w:sz w:val="28"/>
        </w:rPr>
        <w:t>
      56-тармақтың 3) тармақшасына сирек асқынулармен болатын (жылына ең кемі үш мәрте) жақтың, сілекей безінің, тілдің, самай-жақ тамырларының созылмалы науқастанулары жатады.</w:t>
      </w:r>
    </w:p>
    <w:bookmarkStart w:name="z35" w:id="26"/>
    <w:p>
      <w:pPr>
        <w:spacing w:after="0"/>
        <w:ind w:left="0"/>
        <w:jc w:val="both"/>
      </w:pPr>
      <w:r>
        <w:rPr>
          <w:rFonts w:ascii="Times New Roman"/>
          <w:b w:val="false"/>
          <w:i w:val="false"/>
          <w:color w:val="000000"/>
          <w:sz w:val="28"/>
        </w:rPr>
        <w:t>
      56-тармақтың 4) тармақшасына тістүйістің 5-тен 10 мм дейін сәйкес келмеуімен, шайнау тиімділігі ең кемі 60 пайыз және одан астам ІІ дәрежелі тіс түйіс аномалиясы жатады.</w:t>
      </w:r>
    </w:p>
    <w:bookmarkEnd w:id="26"/>
    <w:p>
      <w:pPr>
        <w:spacing w:after="0"/>
        <w:ind w:left="0"/>
        <w:jc w:val="both"/>
      </w:pPr>
      <w:r>
        <w:rPr>
          <w:rFonts w:ascii="Times New Roman"/>
          <w:b w:val="false"/>
          <w:i w:val="false"/>
          <w:color w:val="000000"/>
          <w:sz w:val="28"/>
        </w:rPr>
        <w:t>
      Егер тіс түйісу аномалиясы себебінен операциялық емдеуден кейін кемінде 6 ай өтсе, азаматтар әскерге шақыру учаскелеріне тіркеу, мерзімді әскери қызметке шақыру, келісімшарт бойынша әскери қызметке кіру кезінде әскери қызметке уақытша жарамсыз деп танылады.</w:t>
      </w:r>
    </w:p>
    <w:p>
      <w:pPr>
        <w:spacing w:after="0"/>
        <w:ind w:left="0"/>
        <w:jc w:val="both"/>
      </w:pPr>
      <w:r>
        <w:rPr>
          <w:rFonts w:ascii="Times New Roman"/>
          <w:b w:val="false"/>
          <w:i w:val="false"/>
          <w:color w:val="000000"/>
          <w:sz w:val="28"/>
        </w:rPr>
        <w:t>
      І дәрежелі (тістер қатарының 5 мм дейін қоса алғанда жылжуы) тіс түйіс аномалияларының болуы, тістүйісті түзеу үшін ортодонтикалық аппараттарды (пластинкалар, брекет-жүйелер) тағып жүру, жеке тістердің орналасу аномалияларының болуы осы тармақты қолдануға негіздеме болып табылмайды, әскери қызмет өткеруге, ӘОО-на түсуге кедергі келтірмейді.</w:t>
      </w:r>
    </w:p>
    <w:p>
      <w:pPr>
        <w:spacing w:after="0"/>
        <w:ind w:left="0"/>
        <w:jc w:val="both"/>
      </w:pPr>
      <w:r>
        <w:rPr>
          <w:rFonts w:ascii="Times New Roman"/>
          <w:b w:val="false"/>
          <w:i w:val="false"/>
          <w:color w:val="000000"/>
          <w:sz w:val="28"/>
        </w:rPr>
        <w:t>
      Ортодонтикалық аппараттар тағып жүретін әскерге шақырылушыларды тағайындау, әскери командалар бойынша, әскери қызмет өткеру кезеңінде стомотолог-ортодонттың қабылдауында болу мүмкіндігін есепке алумен жүзеге асырылады.</w:t>
      </w:r>
    </w:p>
    <w:bookmarkStart w:name="z36" w:id="27"/>
    <w:p>
      <w:pPr>
        <w:spacing w:after="0"/>
        <w:ind w:left="0"/>
        <w:jc w:val="both"/>
      </w:pPr>
      <w:r>
        <w:rPr>
          <w:rFonts w:ascii="Times New Roman"/>
          <w:b w:val="false"/>
          <w:i w:val="false"/>
          <w:color w:val="000000"/>
          <w:sz w:val="28"/>
        </w:rPr>
        <w:t>
      57-тармақ. Өңештің, ішектердің (он екі ішектен басқа) және ішперде аурулары.</w:t>
      </w:r>
    </w:p>
    <w:bookmarkEnd w:id="27"/>
    <w:bookmarkStart w:name="z38" w:id="28"/>
    <w:p>
      <w:pPr>
        <w:spacing w:after="0"/>
        <w:ind w:left="0"/>
        <w:jc w:val="both"/>
      </w:pPr>
      <w:r>
        <w:rPr>
          <w:rFonts w:ascii="Times New Roman"/>
          <w:b w:val="false"/>
          <w:i w:val="false"/>
          <w:color w:val="000000"/>
          <w:sz w:val="28"/>
        </w:rPr>
        <w:t>
      57 тармақтың 1) тармақшасына:</w:t>
      </w:r>
    </w:p>
    <w:bookmarkEnd w:id="28"/>
    <w:p>
      <w:pPr>
        <w:spacing w:after="0"/>
        <w:ind w:left="0"/>
        <w:jc w:val="both"/>
      </w:pPr>
      <w:r>
        <w:rPr>
          <w:rFonts w:ascii="Times New Roman"/>
          <w:b w:val="false"/>
          <w:i w:val="false"/>
          <w:color w:val="000000"/>
          <w:sz w:val="28"/>
        </w:rPr>
        <w:t>
      жүре пайда болған өңеш-кеңірдек немесе өңеш-бронх жыланкөздері;</w:t>
      </w:r>
    </w:p>
    <w:p>
      <w:pPr>
        <w:spacing w:after="0"/>
        <w:ind w:left="0"/>
        <w:jc w:val="both"/>
      </w:pPr>
      <w:r>
        <w:rPr>
          <w:rFonts w:ascii="Times New Roman"/>
          <w:b w:val="false"/>
          <w:i w:val="false"/>
          <w:color w:val="000000"/>
          <w:sz w:val="28"/>
        </w:rPr>
        <w:t xml:space="preserve">
      жүйелі ұлғайтуды, баллонды дилятациялауды немесе хирургиялық емдеуді қажет ететін елеулі клиникалық белгілерімен, сонымен қатар АӨРА асқынулары өңештің тыртықты тарылуы немесе нерв-бұлшықет науқастанулары; </w:t>
      </w:r>
    </w:p>
    <w:p>
      <w:pPr>
        <w:spacing w:after="0"/>
        <w:ind w:left="0"/>
        <w:jc w:val="both"/>
      </w:pPr>
      <w:r>
        <w:rPr>
          <w:rFonts w:ascii="Times New Roman"/>
          <w:b w:val="false"/>
          <w:i w:val="false"/>
          <w:color w:val="000000"/>
          <w:sz w:val="28"/>
        </w:rPr>
        <w:t>
      ас қорыту функциясының кенеттен бұзылуымен созылмалы ерекшеліксіз жара колиттері мен энтериттерінің ауыр түрлері;</w:t>
      </w:r>
    </w:p>
    <w:p>
      <w:pPr>
        <w:spacing w:after="0"/>
        <w:ind w:left="0"/>
        <w:jc w:val="both"/>
      </w:pPr>
      <w:r>
        <w:rPr>
          <w:rFonts w:ascii="Times New Roman"/>
          <w:b w:val="false"/>
          <w:i w:val="false"/>
          <w:color w:val="000000"/>
          <w:sz w:val="28"/>
        </w:rPr>
        <w:t xml:space="preserve">
      ас қорытудың бұзылуымен және тамақтанудың бұзылуымен (ДСИ 18,5 төмен) қоса болатын ашішекті (кемінде 1,5 метр) немесе тоқішекті (30 см кем емес) кескеннен кейін жоқ болуы; </w:t>
      </w:r>
    </w:p>
    <w:p>
      <w:pPr>
        <w:spacing w:after="0"/>
        <w:ind w:left="0"/>
        <w:jc w:val="both"/>
      </w:pPr>
      <w:r>
        <w:rPr>
          <w:rFonts w:ascii="Times New Roman"/>
          <w:b w:val="false"/>
          <w:i w:val="false"/>
          <w:color w:val="000000"/>
          <w:sz w:val="28"/>
        </w:rPr>
        <w:t>
      3-сатыдағы тікішектің барлық қатпарларының түсуі;</w:t>
      </w:r>
    </w:p>
    <w:p>
      <w:pPr>
        <w:spacing w:after="0"/>
        <w:ind w:left="0"/>
        <w:jc w:val="both"/>
      </w:pPr>
      <w:r>
        <w:rPr>
          <w:rFonts w:ascii="Times New Roman"/>
          <w:b w:val="false"/>
          <w:i w:val="false"/>
          <w:color w:val="000000"/>
          <w:sz w:val="28"/>
        </w:rPr>
        <w:t>
      хирургиялық емдеудің соңғы сатысы ретінде өрескел анус, ішек немесе нәжіс жыланкөзі;</w:t>
      </w:r>
    </w:p>
    <w:p>
      <w:pPr>
        <w:spacing w:after="0"/>
        <w:ind w:left="0"/>
        <w:jc w:val="both"/>
      </w:pPr>
      <w:r>
        <w:rPr>
          <w:rFonts w:ascii="Times New Roman"/>
          <w:b w:val="false"/>
          <w:i w:val="false"/>
          <w:color w:val="000000"/>
          <w:sz w:val="28"/>
        </w:rPr>
        <w:t xml:space="preserve">
      ІІІ дәрежелі анус сфинктерінің жеткіліксіздігі. </w:t>
      </w:r>
    </w:p>
    <w:bookmarkStart w:name="z37" w:id="29"/>
    <w:p>
      <w:pPr>
        <w:spacing w:after="0"/>
        <w:ind w:left="0"/>
        <w:jc w:val="both"/>
      </w:pPr>
      <w:r>
        <w:rPr>
          <w:rFonts w:ascii="Times New Roman"/>
          <w:b w:val="false"/>
          <w:i w:val="false"/>
          <w:color w:val="000000"/>
          <w:sz w:val="28"/>
        </w:rPr>
        <w:t>
      57-тармақтың 2) тармақшасына:</w:t>
      </w:r>
    </w:p>
    <w:bookmarkEnd w:id="29"/>
    <w:p>
      <w:pPr>
        <w:spacing w:after="0"/>
        <w:ind w:left="0"/>
        <w:jc w:val="both"/>
      </w:pPr>
      <w:r>
        <w:rPr>
          <w:rFonts w:ascii="Times New Roman"/>
          <w:b w:val="false"/>
          <w:i w:val="false"/>
          <w:color w:val="000000"/>
          <w:sz w:val="28"/>
        </w:rPr>
        <w:t>
      ІV сатыдағы АӨРА (Savary Miller бойынша жіктелу);</w:t>
      </w:r>
    </w:p>
    <w:p>
      <w:pPr>
        <w:spacing w:after="0"/>
        <w:ind w:left="0"/>
        <w:jc w:val="both"/>
      </w:pPr>
      <w:r>
        <w:rPr>
          <w:rFonts w:ascii="Times New Roman"/>
          <w:b w:val="false"/>
          <w:i w:val="false"/>
          <w:color w:val="000000"/>
          <w:sz w:val="28"/>
        </w:rPr>
        <w:t>
      Өңеш жарасының жиі қайталануларымен (2 және одан көп) немесе постгеморрагиялық анемияның дамумен қан ағу асқынуымен немесе өңештің перфорациясымен, сондай-ақ өңеш жарасының ұзақ уақыт (2 айдан аса) тыртықталмауы кезіндегі ІІІ сатыдағы АӨРА;</w:t>
      </w:r>
    </w:p>
    <w:p>
      <w:pPr>
        <w:spacing w:after="0"/>
        <w:ind w:left="0"/>
        <w:jc w:val="both"/>
      </w:pPr>
      <w:r>
        <w:rPr>
          <w:rFonts w:ascii="Times New Roman"/>
          <w:b w:val="false"/>
          <w:i w:val="false"/>
          <w:color w:val="000000"/>
          <w:sz w:val="28"/>
        </w:rPr>
        <w:t>
      хирургиялық емдеуден кейін пайда болған ІІ-ІІІ сатыдағы АӨРА қайталануы;</w:t>
      </w:r>
    </w:p>
    <w:p>
      <w:pPr>
        <w:spacing w:after="0"/>
        <w:ind w:left="0"/>
        <w:jc w:val="both"/>
      </w:pPr>
      <w:r>
        <w:rPr>
          <w:rFonts w:ascii="Times New Roman"/>
          <w:b w:val="false"/>
          <w:i w:val="false"/>
          <w:color w:val="000000"/>
          <w:sz w:val="28"/>
        </w:rPr>
        <w:t>
      консервативті емдеудің қанағаттанарлық нәтижелері кезінде өңештің тыртықты тарылуы, бітелісі және нерв-бұлшықет науқастанулары;</w:t>
      </w:r>
    </w:p>
    <w:p>
      <w:pPr>
        <w:spacing w:after="0"/>
        <w:ind w:left="0"/>
        <w:jc w:val="both"/>
      </w:pPr>
      <w:r>
        <w:rPr>
          <w:rFonts w:ascii="Times New Roman"/>
          <w:b w:val="false"/>
          <w:i w:val="false"/>
          <w:color w:val="000000"/>
          <w:sz w:val="28"/>
        </w:rPr>
        <w:t>
      стационарлық емдеудің нәтижесіздігі кезінде қайта және ұзақ уақыт госпитальға жатқызуды (2 айдан астам) қажет ететін жиі асқынулармен және тамақтанудың бұзылуымен (ДСИ 18,5-тен кем) секрециялық, қышқыл түзуші функциялардың бұзылуымен энтериттер;</w:t>
      </w:r>
    </w:p>
    <w:p>
      <w:pPr>
        <w:spacing w:after="0"/>
        <w:ind w:left="0"/>
        <w:jc w:val="both"/>
      </w:pPr>
      <w:r>
        <w:rPr>
          <w:rFonts w:ascii="Times New Roman"/>
          <w:b w:val="false"/>
          <w:i w:val="false"/>
          <w:color w:val="000000"/>
          <w:sz w:val="28"/>
        </w:rPr>
        <w:t>
      ауырлығы орташа және жеңіл түрдегі созылмалы ерекшеліксіз жара колиттері, ас қорыту функцияның бұзылу дәрежесіне және асқыну жиілігіне қарамастан Крон ауруы;</w:t>
      </w:r>
    </w:p>
    <w:p>
      <w:pPr>
        <w:spacing w:after="0"/>
        <w:ind w:left="0"/>
        <w:jc w:val="both"/>
      </w:pPr>
      <w:r>
        <w:rPr>
          <w:rFonts w:ascii="Times New Roman"/>
          <w:b w:val="false"/>
          <w:i w:val="false"/>
          <w:color w:val="000000"/>
          <w:sz w:val="28"/>
        </w:rPr>
        <w:t>
      аш ішекті (кемінде 1 м) немесе тоқ ішекті кесуден (кемінде 20 см) кейін жоқ болуы, демпинг-синдромның сирек белгілерімен асқазан-ішек анастомозын салу;</w:t>
      </w:r>
    </w:p>
    <w:p>
      <w:pPr>
        <w:spacing w:after="0"/>
        <w:ind w:left="0"/>
        <w:jc w:val="both"/>
      </w:pPr>
      <w:r>
        <w:rPr>
          <w:rFonts w:ascii="Times New Roman"/>
          <w:b w:val="false"/>
          <w:i w:val="false"/>
          <w:color w:val="000000"/>
          <w:sz w:val="28"/>
        </w:rPr>
        <w:t xml:space="preserve">
      қайта стационарлық емдеуді қажет ететін эвакуаторлы функцияның бұзылуымен іш қуысының (жабысу үдерісі рентгенологиялық немесе эндоскопиялық зерттеу мәліметтерімен немесе лапаротомия, лапароскопия жасау кезінде расталады) жабысу үрдісі; </w:t>
      </w:r>
    </w:p>
    <w:p>
      <w:pPr>
        <w:spacing w:after="0"/>
        <w:ind w:left="0"/>
        <w:jc w:val="both"/>
      </w:pPr>
      <w:r>
        <w:rPr>
          <w:rFonts w:ascii="Times New Roman"/>
          <w:b w:val="false"/>
          <w:i w:val="false"/>
          <w:color w:val="000000"/>
          <w:sz w:val="28"/>
        </w:rPr>
        <w:t>
      2 сатыдағы тікішектің түсіп қалуы;</w:t>
      </w:r>
    </w:p>
    <w:p>
      <w:pPr>
        <w:spacing w:after="0"/>
        <w:ind w:left="0"/>
        <w:jc w:val="both"/>
      </w:pPr>
      <w:r>
        <w:rPr>
          <w:rFonts w:ascii="Times New Roman"/>
          <w:b w:val="false"/>
          <w:i w:val="false"/>
          <w:color w:val="000000"/>
          <w:sz w:val="28"/>
        </w:rPr>
        <w:t xml:space="preserve">
      І – ІІ дәрежелі анус сфинктерінің жеткіліксіздігі; </w:t>
      </w:r>
    </w:p>
    <w:p>
      <w:pPr>
        <w:spacing w:after="0"/>
        <w:ind w:left="0"/>
        <w:jc w:val="both"/>
      </w:pPr>
      <w:r>
        <w:rPr>
          <w:rFonts w:ascii="Times New Roman"/>
          <w:b w:val="false"/>
          <w:i w:val="false"/>
          <w:color w:val="000000"/>
          <w:sz w:val="28"/>
        </w:rPr>
        <w:t>
      Тұрақты немесе жиі ашылатын жыланкөздермен (ең кемі жылына 2 мәрте) созылмалы парапроктит;</w:t>
      </w:r>
    </w:p>
    <w:bookmarkStart w:name="z39" w:id="30"/>
    <w:p>
      <w:pPr>
        <w:spacing w:after="0"/>
        <w:ind w:left="0"/>
        <w:jc w:val="both"/>
      </w:pPr>
      <w:r>
        <w:rPr>
          <w:rFonts w:ascii="Times New Roman"/>
          <w:b w:val="false"/>
          <w:i w:val="false"/>
          <w:color w:val="000000"/>
          <w:sz w:val="28"/>
        </w:rPr>
        <w:t>
      57-тармақтың 3) тармақшасына:</w:t>
      </w:r>
    </w:p>
    <w:bookmarkEnd w:id="30"/>
    <w:p>
      <w:pPr>
        <w:spacing w:after="0"/>
        <w:ind w:left="0"/>
        <w:jc w:val="both"/>
      </w:pPr>
      <w:r>
        <w:rPr>
          <w:rFonts w:ascii="Times New Roman"/>
          <w:b w:val="false"/>
          <w:i w:val="false"/>
          <w:color w:val="000000"/>
          <w:sz w:val="28"/>
        </w:rPr>
        <w:t>
      сирек өршулермен және асқынуларсыз ІІІ сатыдағы АӨРА;</w:t>
      </w:r>
    </w:p>
    <w:p>
      <w:pPr>
        <w:spacing w:after="0"/>
        <w:ind w:left="0"/>
        <w:jc w:val="both"/>
      </w:pPr>
      <w:r>
        <w:rPr>
          <w:rFonts w:ascii="Times New Roman"/>
          <w:b w:val="false"/>
          <w:i w:val="false"/>
          <w:color w:val="000000"/>
          <w:sz w:val="28"/>
        </w:rPr>
        <w:t>
      І-ІІ сатыдағы АӨРА;</w:t>
      </w:r>
    </w:p>
    <w:p>
      <w:pPr>
        <w:spacing w:after="0"/>
        <w:ind w:left="0"/>
        <w:jc w:val="both"/>
      </w:pPr>
      <w:r>
        <w:rPr>
          <w:rFonts w:ascii="Times New Roman"/>
          <w:b w:val="false"/>
          <w:i w:val="false"/>
          <w:color w:val="000000"/>
          <w:sz w:val="28"/>
        </w:rPr>
        <w:t>
      1 сатыдағы тікішектің түсіп қалуы;</w:t>
      </w:r>
    </w:p>
    <w:p>
      <w:pPr>
        <w:spacing w:after="0"/>
        <w:ind w:left="0"/>
        <w:jc w:val="both"/>
      </w:pPr>
      <w:r>
        <w:rPr>
          <w:rFonts w:ascii="Times New Roman"/>
          <w:b w:val="false"/>
          <w:i w:val="false"/>
          <w:color w:val="000000"/>
          <w:sz w:val="28"/>
        </w:rPr>
        <w:t>
      сирек асқынулармен өтетін созылмалы парапроктит.</w:t>
      </w:r>
    </w:p>
    <w:p>
      <w:pPr>
        <w:spacing w:after="0"/>
        <w:ind w:left="0"/>
        <w:jc w:val="both"/>
      </w:pPr>
      <w:r>
        <w:rPr>
          <w:rFonts w:ascii="Times New Roman"/>
          <w:b w:val="false"/>
          <w:i w:val="false"/>
          <w:color w:val="000000"/>
          <w:sz w:val="28"/>
        </w:rPr>
        <w:t>
      Өңештің, ішектің және ішастардың басқа ауруларын диагностикалау кезінде куәландыру функцияларының бұзылуына байланысты осы тармақтың тиісті тармақшалары бойынша жүргізіледі.</w:t>
      </w:r>
    </w:p>
    <w:p>
      <w:pPr>
        <w:spacing w:after="0"/>
        <w:ind w:left="0"/>
        <w:jc w:val="both"/>
      </w:pPr>
      <w:r>
        <w:rPr>
          <w:rFonts w:ascii="Times New Roman"/>
          <w:b w:val="false"/>
          <w:i w:val="false"/>
          <w:color w:val="000000"/>
          <w:sz w:val="28"/>
        </w:rPr>
        <w:t>
      Тікішектің түсуі, ішек немесе нәжіс жыланкөздері, көтеншектің тарылуы немесе сфинктері жеткіліксіздігі кезінде куәландырылатындарға хирургиялық емделу ұсынылады. Операциядан кейін әскери қызметшілерге қатысты талаптардың 61-тармағы бойынша науқастануы бойынша демалыс беріледі, ал азаматтар әскерге шақыру учаскелеріне тіркеу және мерзімді әскери қызметке шақыру кезінде, егер операциядан кейін кемінде 6 ай өтсе, 6 айға әскери қызметке уақытша жарамсыз деп танылады. Әскери қызметке жарамдылығы санаты емдеу нәтижелеріне байланысты айқындалады. Науқастану қайталанған немесе емдеуден бас тартқан кезде қорытынды осы тармақтың 1), 2) немесе 3) тармақшалары бойынша шығарылады.</w:t>
      </w:r>
    </w:p>
    <w:bookmarkStart w:name="z40" w:id="31"/>
    <w:p>
      <w:pPr>
        <w:spacing w:after="0"/>
        <w:ind w:left="0"/>
        <w:jc w:val="both"/>
      </w:pPr>
      <w:r>
        <w:rPr>
          <w:rFonts w:ascii="Times New Roman"/>
          <w:b w:val="false"/>
          <w:i w:val="false"/>
          <w:color w:val="000000"/>
          <w:sz w:val="28"/>
        </w:rPr>
        <w:t>
      57-тармақтың 4) тармақшасына өңеш нысандарының, өлшемдерінің, орналасуының нұсқалары, клиникалық белгілерсіз және функционалдық бұзылусыз құралдық зерттеулер (эзофагогастродуоденофиброскопия, рентгенологиялық зерттеу) кезінде айқындалған мүшелердің жеңіл деформациясы, сондай-ақ ішектің функционалдық бұзылуларын қоса алғанда, функцияның бұзылуынсыз өңештің, ішектің және ішастардың зақымдануы жатады.</w:t>
      </w:r>
    </w:p>
    <w:bookmarkEnd w:id="31"/>
    <w:bookmarkStart w:name="z41" w:id="32"/>
    <w:p>
      <w:pPr>
        <w:spacing w:after="0"/>
        <w:ind w:left="0"/>
        <w:jc w:val="both"/>
      </w:pPr>
      <w:r>
        <w:rPr>
          <w:rFonts w:ascii="Times New Roman"/>
          <w:b w:val="false"/>
          <w:i w:val="false"/>
          <w:color w:val="000000"/>
          <w:sz w:val="28"/>
        </w:rPr>
        <w:t>
      58-тармақ. Асқазанның, аш ішектің ойық жара аурулары.</w:t>
      </w:r>
    </w:p>
    <w:bookmarkEnd w:id="32"/>
    <w:p>
      <w:pPr>
        <w:spacing w:after="0"/>
        <w:ind w:left="0"/>
        <w:jc w:val="both"/>
      </w:pPr>
      <w:r>
        <w:rPr>
          <w:rFonts w:ascii="Times New Roman"/>
          <w:b w:val="false"/>
          <w:i w:val="false"/>
          <w:color w:val="000000"/>
          <w:sz w:val="28"/>
        </w:rPr>
        <w:t>
      Асқазанның немесе он екі елі ішектің жара ауруы диагнозы эндоскопиялық зерттеумен (суретін немесе бейнематериалдарды ұсынумен) және (немесе) жасанды гипотония жағдайларындағы рентгенологиялық зерттеулермен расталады.</w:t>
      </w:r>
    </w:p>
    <w:p>
      <w:pPr>
        <w:spacing w:after="0"/>
        <w:ind w:left="0"/>
        <w:jc w:val="both"/>
      </w:pPr>
      <w:r>
        <w:rPr>
          <w:rFonts w:ascii="Times New Roman"/>
          <w:b w:val="false"/>
          <w:i w:val="false"/>
          <w:color w:val="000000"/>
          <w:sz w:val="28"/>
        </w:rPr>
        <w:t>
      І баған бойынша куәландырылатын азаматтарда анамнезде асқазанның немесе ұлтабардың жара ауруы болған кезде диагноз эндоскопиялық және (немесе) рентгенологиялық зерттеулері толық жазылған аурудың стационарлық, амбулаторлық медициналық картасынан үзінділермен расталады, оған медициналық (әскери-медициналық) денсаулық сақтау ұйымы құрылымдық бөлімшесінің тиісті дәрігер-мамандары және бастығы (меңгерушісі) қол қояды және оған денсаулық сақтау ұйымының мөрі басылады.</w:t>
      </w:r>
    </w:p>
    <w:p>
      <w:pPr>
        <w:spacing w:after="0"/>
        <w:ind w:left="0"/>
        <w:jc w:val="both"/>
      </w:pPr>
      <w:r>
        <w:rPr>
          <w:rFonts w:ascii="Times New Roman"/>
          <w:b w:val="false"/>
          <w:i w:val="false"/>
          <w:color w:val="000000"/>
          <w:sz w:val="28"/>
        </w:rPr>
        <w:t>
      Асқазанның немесе ұлтабардың жарасына шалдығудың нақты себебі асқазанның немесе ұлтабардың жасанды гипотония жағдайларында эндоскопиялық зерттеу және (немесе) рентгенологиялық зерттеу кезінде айқындалған жарадан кейінгі тыртықты деформация болып табылады.</w:t>
      </w:r>
    </w:p>
    <w:p>
      <w:pPr>
        <w:spacing w:after="0"/>
        <w:ind w:left="0"/>
        <w:jc w:val="both"/>
      </w:pPr>
      <w:r>
        <w:rPr>
          <w:rFonts w:ascii="Times New Roman"/>
          <w:b w:val="false"/>
          <w:i w:val="false"/>
          <w:color w:val="000000"/>
          <w:sz w:val="28"/>
        </w:rPr>
        <w:t>
      Асқазанның немесе ұлтабар жарасының қайталануы (асқынуы) –асқазанның немесе ұлтабардың жара ауруы диагнозы бұрын қойылған пациентте клиникалық белгілер аясында немесе оларсыз сол немесе басқа оқшаулауда жара (эрозия) кемістігі диагностикаланады.</w:t>
      </w:r>
    </w:p>
    <w:p>
      <w:pPr>
        <w:spacing w:after="0"/>
        <w:ind w:left="0"/>
        <w:jc w:val="both"/>
      </w:pPr>
      <w:r>
        <w:rPr>
          <w:rFonts w:ascii="Times New Roman"/>
          <w:b w:val="false"/>
          <w:i w:val="false"/>
          <w:color w:val="000000"/>
          <w:sz w:val="28"/>
        </w:rPr>
        <w:t>
      Асқынбаған асқазанның немесе ұлтабардың симптомдық жаралары кезінде әскери қызметке жарамдылық санаты негізгі науқастанудың ауыртпалығына және ағымына байланысты бағандар бойынша талаптардың сәйкес тармақшалары бойынша айқындалады.</w:t>
      </w:r>
    </w:p>
    <w:p>
      <w:pPr>
        <w:spacing w:after="0"/>
        <w:ind w:left="0"/>
        <w:jc w:val="both"/>
      </w:pPr>
      <w:r>
        <w:rPr>
          <w:rFonts w:ascii="Times New Roman"/>
          <w:b w:val="false"/>
          <w:i w:val="false"/>
          <w:color w:val="000000"/>
          <w:sz w:val="28"/>
        </w:rPr>
        <w:t>
      Асқынған симптомдық жаралар кезінде І, ІІ, ІІІ бағандары бойынша куәландырылатындарға қатысты әскери қызметке жарамдылық санаты туралы қорытынды ас қорыту функциясының бұзылуына байланысты 58-тармақтың 1), 2) немесе 3) тармақшалар бойынша шығарылады.</w:t>
      </w:r>
    </w:p>
    <w:p>
      <w:pPr>
        <w:spacing w:after="0"/>
        <w:ind w:left="0"/>
        <w:jc w:val="both"/>
      </w:pPr>
      <w:r>
        <w:rPr>
          <w:rFonts w:ascii="Times New Roman"/>
          <w:b w:val="false"/>
          <w:i w:val="false"/>
          <w:color w:val="000000"/>
          <w:sz w:val="28"/>
        </w:rPr>
        <w:t>
      Ұлтабардың тыртықты-жара деформациясының айқын көрінуінің мынадай дәрежелері айқындалады:</w:t>
      </w:r>
    </w:p>
    <w:p>
      <w:pPr>
        <w:spacing w:after="0"/>
        <w:ind w:left="0"/>
        <w:jc w:val="both"/>
      </w:pPr>
      <w:r>
        <w:rPr>
          <w:rFonts w:ascii="Times New Roman"/>
          <w:b w:val="false"/>
          <w:i w:val="false"/>
          <w:color w:val="000000"/>
          <w:sz w:val="28"/>
        </w:rPr>
        <w:t>
      шамалы – буылтық қалыпты көлемде, бір қабырға тығызданған және пішіні өзгерген;</w:t>
      </w:r>
    </w:p>
    <w:p>
      <w:pPr>
        <w:spacing w:after="0"/>
        <w:ind w:left="0"/>
        <w:jc w:val="both"/>
      </w:pPr>
      <w:r>
        <w:rPr>
          <w:rFonts w:ascii="Times New Roman"/>
          <w:b w:val="false"/>
          <w:i w:val="false"/>
          <w:color w:val="000000"/>
          <w:sz w:val="28"/>
        </w:rPr>
        <w:t>
      орташа – екі қабырғаның пішіні өзгерген;</w:t>
      </w:r>
    </w:p>
    <w:p>
      <w:pPr>
        <w:spacing w:after="0"/>
        <w:ind w:left="0"/>
        <w:jc w:val="both"/>
      </w:pPr>
      <w:r>
        <w:rPr>
          <w:rFonts w:ascii="Times New Roman"/>
          <w:b w:val="false"/>
          <w:i w:val="false"/>
          <w:color w:val="000000"/>
          <w:sz w:val="28"/>
        </w:rPr>
        <w:t>
      өрескел - дұрыс формада емес, буылтығы көлемі жағынан айтарлықтай кішірейген;</w:t>
      </w:r>
    </w:p>
    <w:p>
      <w:pPr>
        <w:spacing w:after="0"/>
        <w:ind w:left="0"/>
        <w:jc w:val="both"/>
      </w:pPr>
      <w:r>
        <w:rPr>
          <w:rFonts w:ascii="Times New Roman"/>
          <w:b w:val="false"/>
          <w:i w:val="false"/>
          <w:color w:val="000000"/>
          <w:sz w:val="28"/>
        </w:rPr>
        <w:t>
      Жасанды гипотония жағдайында толығымен орындалған дуоденография кезінде анықталатын екі сағаттан аса асқазандағы 1/3 бариялық қоймалжыңның тұрып қалуы он екі елі ішектің функциясының эвакуаторлық орташа бұзылуы деп бағаланады.</w:t>
      </w:r>
    </w:p>
    <w:p>
      <w:pPr>
        <w:spacing w:after="0"/>
        <w:ind w:left="0"/>
        <w:jc w:val="both"/>
      </w:pPr>
      <w:r>
        <w:rPr>
          <w:rFonts w:ascii="Times New Roman"/>
          <w:b w:val="false"/>
          <w:i w:val="false"/>
          <w:color w:val="000000"/>
          <w:sz w:val="28"/>
        </w:rPr>
        <w:t>
      Пилоробульбарлық аймақтың стенозы кезінде асқазанда бариялық қоймалжық алты сағаттан астам тұрып қалады: компенсирленген түрі 6 сағаттан 12 сағатқа дейін, субкомпенсирленген түрі – 12-14 сағат, декомпенсирленген түрі 24 сағаттат астам.</w:t>
      </w:r>
    </w:p>
    <w:bookmarkStart w:name="z42" w:id="33"/>
    <w:p>
      <w:pPr>
        <w:spacing w:after="0"/>
        <w:ind w:left="0"/>
        <w:jc w:val="both"/>
      </w:pPr>
      <w:r>
        <w:rPr>
          <w:rFonts w:ascii="Times New Roman"/>
          <w:b w:val="false"/>
          <w:i w:val="false"/>
          <w:color w:val="000000"/>
          <w:sz w:val="28"/>
        </w:rPr>
        <w:t>
      58-тармақтың 1) тармақшасына:</w:t>
      </w:r>
    </w:p>
    <w:bookmarkEnd w:id="33"/>
    <w:p>
      <w:pPr>
        <w:spacing w:after="0"/>
        <w:ind w:left="0"/>
        <w:jc w:val="both"/>
      </w:pPr>
      <w:r>
        <w:rPr>
          <w:rFonts w:ascii="Times New Roman"/>
          <w:b w:val="false"/>
          <w:i w:val="false"/>
          <w:color w:val="000000"/>
          <w:sz w:val="28"/>
        </w:rPr>
        <w:t xml:space="preserve">
      хирургиялық емдеуге қарсы көрсеткіштер болған немесе одан бас тартқан кезде тамақтанудың төмендеуі (ДСИ кемінде18,5) болатын пенетрациямен, қақпаның тарылуымен немесе пилоробульбарлық аймақтың стенозымен асқынған асқазанның және ұлтабардың жара ауруы; </w:t>
      </w:r>
    </w:p>
    <w:p>
      <w:pPr>
        <w:spacing w:after="0"/>
        <w:ind w:left="0"/>
        <w:jc w:val="both"/>
      </w:pPr>
      <w:r>
        <w:rPr>
          <w:rFonts w:ascii="Times New Roman"/>
          <w:b w:val="false"/>
          <w:i w:val="false"/>
          <w:color w:val="000000"/>
          <w:sz w:val="28"/>
        </w:rPr>
        <w:t>
      көрсетілген асқынудан кейін көлемі 2 литрден астам (қан айналымы көлемінің 30 пайызға дейін төмендеуі) қансыраумен, массивті қайталанған гастродуоденальді қан кетулермен асқынған жара ауруы;</w:t>
      </w:r>
    </w:p>
    <w:p>
      <w:pPr>
        <w:spacing w:after="0"/>
        <w:ind w:left="0"/>
        <w:jc w:val="both"/>
      </w:pPr>
      <w:r>
        <w:rPr>
          <w:rFonts w:ascii="Times New Roman"/>
          <w:b w:val="false"/>
          <w:i w:val="false"/>
          <w:color w:val="000000"/>
          <w:sz w:val="28"/>
        </w:rPr>
        <w:t>
      асқазан экстирпациясы немесе оны субтотальды кесу;</w:t>
      </w:r>
    </w:p>
    <w:p>
      <w:pPr>
        <w:spacing w:after="0"/>
        <w:ind w:left="0"/>
        <w:jc w:val="both"/>
      </w:pPr>
      <w:r>
        <w:rPr>
          <w:rFonts w:ascii="Times New Roman"/>
          <w:b w:val="false"/>
          <w:i w:val="false"/>
          <w:color w:val="000000"/>
          <w:sz w:val="28"/>
        </w:rPr>
        <w:t>
      асқазанды резекциялау салдары, тамақтанудың елеулі бұзылуымен асқазан-ішек сағасы баспаларымен,ас қорыту функциясының елеулі бұзылуымен (емделмейтін демпинг-синдром, тұрақты іш өтулер, тамақтанудың бұзылуы, ДСИ кемінде 18,5) тұрақты анастомозиттер, анастомоздар жарасы және басқалар) асқазан-ішек анастомоздарын салумен бағана немесе іріктемелі ваготомия жатады;</w:t>
      </w:r>
    </w:p>
    <w:bookmarkStart w:name="z43" w:id="34"/>
    <w:p>
      <w:pPr>
        <w:spacing w:after="0"/>
        <w:ind w:left="0"/>
        <w:jc w:val="both"/>
      </w:pPr>
      <w:r>
        <w:rPr>
          <w:rFonts w:ascii="Times New Roman"/>
          <w:b w:val="false"/>
          <w:i w:val="false"/>
          <w:color w:val="000000"/>
          <w:sz w:val="28"/>
        </w:rPr>
        <w:t xml:space="preserve">
      58-тармақтың 2) тармақшасына: </w:t>
      </w:r>
    </w:p>
    <w:bookmarkEnd w:id="34"/>
    <w:p>
      <w:pPr>
        <w:spacing w:after="0"/>
        <w:ind w:left="0"/>
        <w:jc w:val="both"/>
      </w:pPr>
      <w:r>
        <w:rPr>
          <w:rFonts w:ascii="Times New Roman"/>
          <w:b w:val="false"/>
          <w:i w:val="false"/>
          <w:color w:val="000000"/>
          <w:sz w:val="28"/>
        </w:rPr>
        <w:t xml:space="preserve">
      соңғы екі жыл ішінде жиі (жылына 2 рет және одан астам) және асқынулармен асқазан немесе ұлтабар жарасы; </w:t>
      </w:r>
    </w:p>
    <w:p>
      <w:pPr>
        <w:spacing w:after="0"/>
        <w:ind w:left="0"/>
        <w:jc w:val="both"/>
      </w:pPr>
      <w:r>
        <w:rPr>
          <w:rFonts w:ascii="Times New Roman"/>
          <w:b w:val="false"/>
          <w:i w:val="false"/>
          <w:color w:val="000000"/>
          <w:sz w:val="28"/>
        </w:rPr>
        <w:t>
      аса ірі жаралармен (асқазанда 3 см және одан астам немесе ұлтабарда  2 см және одан астам) жара ауруы;</w:t>
      </w:r>
    </w:p>
    <w:p>
      <w:pPr>
        <w:spacing w:after="0"/>
        <w:ind w:left="0"/>
        <w:jc w:val="both"/>
      </w:pPr>
      <w:r>
        <w:rPr>
          <w:rFonts w:ascii="Times New Roman"/>
          <w:b w:val="false"/>
          <w:i w:val="false"/>
          <w:color w:val="000000"/>
          <w:sz w:val="28"/>
        </w:rPr>
        <w:t>
      каллезді асқазан жара ауруы;</w:t>
      </w:r>
    </w:p>
    <w:p>
      <w:pPr>
        <w:spacing w:after="0"/>
        <w:ind w:left="0"/>
        <w:jc w:val="both"/>
      </w:pPr>
      <w:r>
        <w:rPr>
          <w:rFonts w:ascii="Times New Roman"/>
          <w:b w:val="false"/>
          <w:i w:val="false"/>
          <w:color w:val="000000"/>
          <w:sz w:val="28"/>
        </w:rPr>
        <w:t>
      буылтықтан тыс жарамен жара ауруы;</w:t>
      </w:r>
    </w:p>
    <w:p>
      <w:pPr>
        <w:spacing w:after="0"/>
        <w:ind w:left="0"/>
        <w:jc w:val="both"/>
      </w:pPr>
      <w:r>
        <w:rPr>
          <w:rFonts w:ascii="Times New Roman"/>
          <w:b w:val="false"/>
          <w:i w:val="false"/>
          <w:color w:val="000000"/>
          <w:sz w:val="28"/>
        </w:rPr>
        <w:t>
      12 елі ішектің көптеген (үш және одан астам) жарамен асқазан жарасы;</w:t>
      </w:r>
    </w:p>
    <w:p>
      <w:pPr>
        <w:spacing w:after="0"/>
        <w:ind w:left="0"/>
        <w:jc w:val="both"/>
      </w:pPr>
      <w:r>
        <w:rPr>
          <w:rFonts w:ascii="Times New Roman"/>
          <w:b w:val="false"/>
          <w:i w:val="false"/>
          <w:color w:val="000000"/>
          <w:sz w:val="28"/>
        </w:rPr>
        <w:t>
      ұзақ тыртықтанбайтын жаралармен асқазан жарасы (асқазанда оқшаулануы – 3 ай және одан астам, ұлтабарда оқшаулануы – 2 ай және одан көп);</w:t>
      </w:r>
    </w:p>
    <w:p>
      <w:pPr>
        <w:spacing w:after="0"/>
        <w:ind w:left="0"/>
        <w:jc w:val="both"/>
      </w:pPr>
      <w:r>
        <w:rPr>
          <w:rFonts w:ascii="Times New Roman"/>
          <w:b w:val="false"/>
          <w:i w:val="false"/>
          <w:color w:val="000000"/>
          <w:sz w:val="28"/>
        </w:rPr>
        <w:t>
      перфорациямен немесе қан ағумен асқындатылған, геморрагиялық анемияның дамуымен (аталған асқынулардан соң 5 жыл ішінде) немесе компенсирленген стенозбен немесе эвакуаторлық функцияның орташа бұзылуымен он екі елі ішек баданының тыртықталып пішіні өзгеруімен жара ауруы;</w:t>
      </w:r>
    </w:p>
    <w:p>
      <w:pPr>
        <w:spacing w:after="0"/>
        <w:ind w:left="0"/>
        <w:jc w:val="both"/>
      </w:pPr>
      <w:r>
        <w:rPr>
          <w:rFonts w:ascii="Times New Roman"/>
          <w:b w:val="false"/>
          <w:i w:val="false"/>
          <w:color w:val="000000"/>
          <w:sz w:val="28"/>
        </w:rPr>
        <w:t xml:space="preserve">
      аш ішектің үздіксіз қайталанатын (жара жазылған соң, екі ай мерзімінде жараның қайталануы) жара ауруы; </w:t>
      </w:r>
    </w:p>
    <w:p>
      <w:pPr>
        <w:spacing w:after="0"/>
        <w:ind w:left="0"/>
        <w:jc w:val="both"/>
      </w:pPr>
      <w:r>
        <w:rPr>
          <w:rFonts w:ascii="Times New Roman"/>
          <w:b w:val="false"/>
          <w:i w:val="false"/>
          <w:color w:val="000000"/>
          <w:sz w:val="28"/>
        </w:rPr>
        <w:t>
      ұлтабардың үздіксіз қайталанатын жара ауруы (жара жазылғаннан кейін екі айға дейінгі мерзімде қайталануы);</w:t>
      </w:r>
    </w:p>
    <w:p>
      <w:pPr>
        <w:spacing w:after="0"/>
        <w:ind w:left="0"/>
        <w:jc w:val="both"/>
      </w:pPr>
      <w:r>
        <w:rPr>
          <w:rFonts w:ascii="Times New Roman"/>
          <w:b w:val="false"/>
          <w:i w:val="false"/>
          <w:color w:val="000000"/>
          <w:sz w:val="28"/>
        </w:rPr>
        <w:t>
      осы тармақтың 1 тармақшасында аталғаннан басқа, ас қорыту функцияларының орташа бұзылу симптомдары болған кезде, асқазан-ішек сағасын салудың, асқазанды кесудің, бағаналық және сұрыптамалық ваготомияның салдарыжатады;</w:t>
      </w:r>
    </w:p>
    <w:bookmarkStart w:name="z44" w:id="35"/>
    <w:p>
      <w:pPr>
        <w:spacing w:after="0"/>
        <w:ind w:left="0"/>
        <w:jc w:val="both"/>
      </w:pPr>
      <w:r>
        <w:rPr>
          <w:rFonts w:ascii="Times New Roman"/>
          <w:b w:val="false"/>
          <w:i w:val="false"/>
          <w:color w:val="000000"/>
          <w:sz w:val="28"/>
        </w:rPr>
        <w:t>
      58-тармақтың 3) тармақшасына:</w:t>
      </w:r>
    </w:p>
    <w:bookmarkEnd w:id="35"/>
    <w:p>
      <w:pPr>
        <w:spacing w:after="0"/>
        <w:ind w:left="0"/>
        <w:jc w:val="both"/>
      </w:pPr>
      <w:r>
        <w:rPr>
          <w:rFonts w:ascii="Times New Roman"/>
          <w:b w:val="false"/>
          <w:i w:val="false"/>
          <w:color w:val="000000"/>
          <w:sz w:val="28"/>
        </w:rPr>
        <w:t>
      ІІІ баған бойынша куәландырылатындарда ас қорыту функциясының бұзылуынсыз, сирек (жылына 1 рет және сирек) асқынулармен ұлтабар баданасының шамалы деформацисы болған кезде асқазан немесе ұлтабардың жара ауруы;</w:t>
      </w:r>
    </w:p>
    <w:p>
      <w:pPr>
        <w:spacing w:after="0"/>
        <w:ind w:left="0"/>
        <w:jc w:val="both"/>
      </w:pPr>
      <w:r>
        <w:rPr>
          <w:rFonts w:ascii="Times New Roman"/>
          <w:b w:val="false"/>
          <w:i w:val="false"/>
          <w:color w:val="000000"/>
          <w:sz w:val="28"/>
        </w:rPr>
        <w:t>
      І, ІІ бағандар бойынша куәландырылатындарда ремиссияның ұзақтығына (тұрақтылығына) қарамастан асқазан немесе ұлтабардың жара ауруы жатады.</w:t>
      </w:r>
    </w:p>
    <w:bookmarkStart w:name="z45" w:id="36"/>
    <w:p>
      <w:pPr>
        <w:spacing w:after="0"/>
        <w:ind w:left="0"/>
        <w:jc w:val="both"/>
      </w:pPr>
      <w:r>
        <w:rPr>
          <w:rFonts w:ascii="Times New Roman"/>
          <w:b w:val="false"/>
          <w:i w:val="false"/>
          <w:color w:val="000000"/>
          <w:sz w:val="28"/>
        </w:rPr>
        <w:t>
      59-тармақ. Асқазанның және ұлтабардың басқа да аурулары (жара ауруынан басқа), бауырдың, өт қабының, өт шығару жолдарының және ұйқы безінің аурулары, ас қорыту органдарының басқа да аурулары;</w:t>
      </w:r>
    </w:p>
    <w:bookmarkEnd w:id="36"/>
    <w:bookmarkStart w:name="z46" w:id="37"/>
    <w:p>
      <w:pPr>
        <w:spacing w:after="0"/>
        <w:ind w:left="0"/>
        <w:jc w:val="both"/>
      </w:pPr>
      <w:r>
        <w:rPr>
          <w:rFonts w:ascii="Times New Roman"/>
          <w:b w:val="false"/>
          <w:i w:val="false"/>
          <w:color w:val="000000"/>
          <w:sz w:val="28"/>
        </w:rPr>
        <w:t xml:space="preserve">
      59-тармақтың 1) тармақшасына: </w:t>
      </w:r>
    </w:p>
    <w:bookmarkEnd w:id="37"/>
    <w:p>
      <w:pPr>
        <w:spacing w:after="0"/>
        <w:ind w:left="0"/>
        <w:jc w:val="both"/>
      </w:pPr>
      <w:r>
        <w:rPr>
          <w:rFonts w:ascii="Times New Roman"/>
          <w:b w:val="false"/>
          <w:i w:val="false"/>
          <w:color w:val="000000"/>
          <w:sz w:val="28"/>
        </w:rPr>
        <w:t xml:space="preserve">
      бауыр циррозы; </w:t>
      </w:r>
    </w:p>
    <w:p>
      <w:pPr>
        <w:spacing w:after="0"/>
        <w:ind w:left="0"/>
        <w:jc w:val="both"/>
      </w:pPr>
      <w:r>
        <w:rPr>
          <w:rFonts w:ascii="Times New Roman"/>
          <w:b w:val="false"/>
          <w:i w:val="false"/>
          <w:color w:val="000000"/>
          <w:sz w:val="28"/>
        </w:rPr>
        <w:t>
      жоғары белсенділік дәрежесімен (биопсия деректері және (немесе) трансминаз белсенділігінің 10 рет және одан астам тұрақты артуы бойынша) және (немесе) METAVIR шкаласы бойынша (тікелей емес эластографияның нәтижелері бойынша) фиброздың F3 – F4 сатыдағы созылмалы гепатит;</w:t>
      </w:r>
    </w:p>
    <w:p>
      <w:pPr>
        <w:spacing w:after="0"/>
        <w:ind w:left="0"/>
        <w:jc w:val="both"/>
      </w:pPr>
      <w:r>
        <w:rPr>
          <w:rFonts w:ascii="Times New Roman"/>
          <w:b w:val="false"/>
          <w:i w:val="false"/>
          <w:color w:val="000000"/>
          <w:sz w:val="28"/>
        </w:rPr>
        <w:t>
      айқын көрінген морфологиялық өзгерістермен (атрофия, кальцинат, түтіктердің деформациясы, кисталар) және (немесе) тамақтану жағдайының бұзылуымен болатын (ДСИ кемінде 18,5) ұйқы безі сыртқы секрециясы функциясының бұзылуымен және (немесе) глюкозаға шыдамдылықпен созылмалы панкреатит;</w:t>
      </w:r>
    </w:p>
    <w:p>
      <w:pPr>
        <w:spacing w:after="0"/>
        <w:ind w:left="0"/>
        <w:jc w:val="both"/>
      </w:pPr>
      <w:r>
        <w:rPr>
          <w:rFonts w:ascii="Times New Roman"/>
          <w:b w:val="false"/>
          <w:i w:val="false"/>
          <w:color w:val="000000"/>
          <w:sz w:val="28"/>
        </w:rPr>
        <w:t>
      өт шығатын жолдарға операция жасағаннан кейінгі асқынулар (өт жыланкөздері);</w:t>
      </w:r>
    </w:p>
    <w:p>
      <w:pPr>
        <w:spacing w:after="0"/>
        <w:ind w:left="0"/>
        <w:jc w:val="both"/>
      </w:pPr>
      <w:r>
        <w:rPr>
          <w:rFonts w:ascii="Times New Roman"/>
          <w:b w:val="false"/>
          <w:i w:val="false"/>
          <w:color w:val="000000"/>
          <w:sz w:val="28"/>
        </w:rPr>
        <w:t>
      ұйқы безіне операциядан кейінгі асқынулар (жыланкөздер және басқалар) жатады.</w:t>
      </w:r>
    </w:p>
    <w:bookmarkStart w:name="z47" w:id="38"/>
    <w:p>
      <w:pPr>
        <w:spacing w:after="0"/>
        <w:ind w:left="0"/>
        <w:jc w:val="both"/>
      </w:pPr>
      <w:r>
        <w:rPr>
          <w:rFonts w:ascii="Times New Roman"/>
          <w:b w:val="false"/>
          <w:i w:val="false"/>
          <w:color w:val="000000"/>
          <w:sz w:val="28"/>
        </w:rPr>
        <w:t>
      59-тармақтың 2) тармақшасына:</w:t>
      </w:r>
    </w:p>
    <w:bookmarkEnd w:id="38"/>
    <w:p>
      <w:pPr>
        <w:spacing w:after="0"/>
        <w:ind w:left="0"/>
        <w:jc w:val="both"/>
      </w:pPr>
      <w:r>
        <w:rPr>
          <w:rFonts w:ascii="Times New Roman"/>
          <w:b w:val="false"/>
          <w:i w:val="false"/>
          <w:color w:val="000000"/>
          <w:sz w:val="28"/>
        </w:rPr>
        <w:t>
      орташа белсенділік дәрежесімен (биопсия деректері және (немесе) трансминаз белсенділігінің 5–10 рет және одан астам тұрақты артуы бойынша) және (немесе) METAVIR шкаласы бойынша) фиброздың F2 сатыдағы созылмалы гепатит;</w:t>
      </w:r>
    </w:p>
    <w:p>
      <w:pPr>
        <w:spacing w:after="0"/>
        <w:ind w:left="0"/>
        <w:jc w:val="both"/>
      </w:pPr>
      <w:r>
        <w:rPr>
          <w:rFonts w:ascii="Times New Roman"/>
          <w:b w:val="false"/>
          <w:i w:val="false"/>
          <w:color w:val="000000"/>
          <w:sz w:val="28"/>
        </w:rPr>
        <w:t>
      сәтсіз стационарлық емдеген кезде қайта және ұзақ  (2 айдан артық) госпитальда емделуді қажет ететін, секреторлы, қышқылтүзуші функцияларының бұзылуымен, жиі асқынулармен және тамақтанудың төмендеуімен (ДСИ кемінде 18,5) гастриттер, гастродуодениттер;</w:t>
      </w:r>
    </w:p>
    <w:p>
      <w:pPr>
        <w:spacing w:after="0"/>
        <w:ind w:left="0"/>
        <w:jc w:val="both"/>
      </w:pPr>
      <w:r>
        <w:rPr>
          <w:rFonts w:ascii="Times New Roman"/>
          <w:b w:val="false"/>
          <w:i w:val="false"/>
          <w:color w:val="000000"/>
          <w:sz w:val="28"/>
        </w:rPr>
        <w:t>
      стационарлық жағдайда емдеуді қажет ететін жиі асқынулармен (жылына үш және одан көп) созылмалы холецистит;</w:t>
      </w:r>
    </w:p>
    <w:p>
      <w:pPr>
        <w:spacing w:after="0"/>
        <w:ind w:left="0"/>
        <w:jc w:val="both"/>
      </w:pPr>
      <w:r>
        <w:rPr>
          <w:rFonts w:ascii="Times New Roman"/>
          <w:b w:val="false"/>
          <w:i w:val="false"/>
          <w:color w:val="000000"/>
          <w:sz w:val="28"/>
        </w:rPr>
        <w:t xml:space="preserve">
      жиі (жылына 3 рет және одан көп) асқынулармен және (немесе) тамақтану мәртебесінің бұзылуынсыз ұйқыбездің секрециялық және инкреторлық функцияларының бұзылуымен айқын көрінген морфологиялық өзгерістермен (атрофия, кальцинаттар, түтіктердің, жылауықтың пішінінің бұзылуы) созылмалы панкреатит; </w:t>
      </w:r>
    </w:p>
    <w:p>
      <w:pPr>
        <w:spacing w:after="0"/>
        <w:ind w:left="0"/>
        <w:jc w:val="both"/>
      </w:pPr>
      <w:r>
        <w:rPr>
          <w:rFonts w:ascii="Times New Roman"/>
          <w:b w:val="false"/>
          <w:i w:val="false"/>
          <w:color w:val="000000"/>
          <w:sz w:val="28"/>
        </w:rPr>
        <w:t>
      жалған жылауыққа (марсупилизацияға немесе басқаларға) ұласқан панкреатиттерді хирургиялық емдеудің салдары;</w:t>
      </w:r>
    </w:p>
    <w:p>
      <w:pPr>
        <w:spacing w:after="0"/>
        <w:ind w:left="0"/>
        <w:jc w:val="both"/>
      </w:pPr>
      <w:r>
        <w:rPr>
          <w:rFonts w:ascii="Times New Roman"/>
          <w:b w:val="false"/>
          <w:i w:val="false"/>
          <w:color w:val="000000"/>
          <w:sz w:val="28"/>
        </w:rPr>
        <w:t>
      өт шығару жолдары мен ұйқы безінің науқастануларын реконструктивтік операцияларының салдары.</w:t>
      </w:r>
    </w:p>
    <w:p>
      <w:pPr>
        <w:spacing w:after="0"/>
        <w:ind w:left="0"/>
        <w:jc w:val="both"/>
      </w:pPr>
      <w:r>
        <w:rPr>
          <w:rFonts w:ascii="Times New Roman"/>
          <w:b w:val="false"/>
          <w:i w:val="false"/>
          <w:color w:val="000000"/>
          <w:sz w:val="28"/>
        </w:rPr>
        <w:t>
      Ұйқы безінің немесе бауырдың бір бөлігін кескеннен кейін функциялардың бұзылуына қарай куәландыру осы тармақтың 2 немесе 3 тармақшалары бойынша жүргізіледі.</w:t>
      </w:r>
    </w:p>
    <w:bookmarkStart w:name="z48" w:id="39"/>
    <w:p>
      <w:pPr>
        <w:spacing w:after="0"/>
        <w:ind w:left="0"/>
        <w:jc w:val="both"/>
      </w:pPr>
      <w:r>
        <w:rPr>
          <w:rFonts w:ascii="Times New Roman"/>
          <w:b w:val="false"/>
          <w:i w:val="false"/>
          <w:color w:val="000000"/>
          <w:sz w:val="28"/>
        </w:rPr>
        <w:t>
      59-тармақтың 3) тармақшасына:</w:t>
      </w:r>
    </w:p>
    <w:bookmarkEnd w:id="39"/>
    <w:p>
      <w:pPr>
        <w:spacing w:after="0"/>
        <w:ind w:left="0"/>
        <w:jc w:val="both"/>
      </w:pPr>
      <w:r>
        <w:rPr>
          <w:rFonts w:ascii="Times New Roman"/>
          <w:b w:val="false"/>
          <w:i w:val="false"/>
          <w:color w:val="000000"/>
          <w:sz w:val="28"/>
        </w:rPr>
        <w:t>
      әлсіз белсенділік дәрежесімен (биопсия деректері және (немесе) трансминаз белсенділігінің 5 есеге дейінгі тұрақты артуы бойынша) және (немесе) METAVIR шәкілі бойынша F1 сатыдағы фиброзбен созылмалы гепатит.</w:t>
      </w:r>
    </w:p>
    <w:p>
      <w:pPr>
        <w:spacing w:after="0"/>
        <w:ind w:left="0"/>
        <w:jc w:val="both"/>
      </w:pPr>
      <w:r>
        <w:rPr>
          <w:rFonts w:ascii="Times New Roman"/>
          <w:b w:val="false"/>
          <w:i w:val="false"/>
          <w:color w:val="000000"/>
          <w:sz w:val="28"/>
        </w:rPr>
        <w:t>
      секреторлық функциясының шамалы бұзылуымен және жиі (жылына үш және одан көп рет) асқынулармен созылмалы гастриттер, гастродуодениттер;</w:t>
      </w:r>
    </w:p>
    <w:p>
      <w:pPr>
        <w:spacing w:after="0"/>
        <w:ind w:left="0"/>
        <w:jc w:val="both"/>
      </w:pPr>
      <w:r>
        <w:rPr>
          <w:rFonts w:ascii="Times New Roman"/>
          <w:b w:val="false"/>
          <w:i w:val="false"/>
          <w:color w:val="000000"/>
          <w:sz w:val="28"/>
        </w:rPr>
        <w:t>
      функцияның шамалы бұзылуымен және (немесе) жиі (жылына үш және одан көп рет) асқынулармен стационарлық емделуді қажет етпейтін созылмалы холециститтер;</w:t>
      </w:r>
    </w:p>
    <w:p>
      <w:pPr>
        <w:spacing w:after="0"/>
        <w:ind w:left="0"/>
        <w:jc w:val="both"/>
      </w:pPr>
      <w:r>
        <w:rPr>
          <w:rFonts w:ascii="Times New Roman"/>
          <w:b w:val="false"/>
          <w:i w:val="false"/>
          <w:color w:val="000000"/>
          <w:sz w:val="28"/>
        </w:rPr>
        <w:t>
      жақсы емдеу нәтижелерімен тамақтану ұйқыбезі сыртқы секреция функциясының бұзылуынсыз созылмалы панкреатит жатады.</w:t>
      </w:r>
    </w:p>
    <w:p>
      <w:pPr>
        <w:spacing w:after="0"/>
        <w:ind w:left="0"/>
        <w:jc w:val="both"/>
      </w:pPr>
      <w:r>
        <w:rPr>
          <w:rFonts w:ascii="Times New Roman"/>
          <w:b w:val="false"/>
          <w:i w:val="false"/>
          <w:color w:val="000000"/>
          <w:sz w:val="28"/>
        </w:rPr>
        <w:t>
      Өтқабын алып тастағаннан немесе жақсы нәтижемен өт ағындарын хирургиялық емдегеннен кейін І, ІІ, ІV бағандары бойынша, 3) тармақша бойынша, ал талаптардың ІІІ бағаны бойынша – осы тармақтың 4) тармақшасы бойынша жүргізіледі.</w:t>
      </w:r>
    </w:p>
    <w:p>
      <w:pPr>
        <w:spacing w:after="0"/>
        <w:ind w:left="0"/>
        <w:jc w:val="both"/>
      </w:pPr>
      <w:r>
        <w:rPr>
          <w:rFonts w:ascii="Times New Roman"/>
          <w:b w:val="false"/>
          <w:i w:val="false"/>
          <w:color w:val="000000"/>
          <w:sz w:val="28"/>
        </w:rPr>
        <w:t>
      Стеатоз (бауырдың майлы дегенерациясы) кезінде куәландыру бауыр функцияларының бұзылуына байланысты осы тармақтың тиісті тармақшалары бойынша жүргізіледі;</w:t>
      </w:r>
    </w:p>
    <w:bookmarkStart w:name="z49" w:id="40"/>
    <w:p>
      <w:pPr>
        <w:spacing w:after="0"/>
        <w:ind w:left="0"/>
        <w:jc w:val="both"/>
      </w:pPr>
      <w:r>
        <w:rPr>
          <w:rFonts w:ascii="Times New Roman"/>
          <w:b w:val="false"/>
          <w:i w:val="false"/>
          <w:color w:val="000000"/>
          <w:sz w:val="28"/>
        </w:rPr>
        <w:t>
      59-тармақтың 4) тармақшасына:</w:t>
      </w:r>
    </w:p>
    <w:bookmarkEnd w:id="40"/>
    <w:p>
      <w:pPr>
        <w:spacing w:after="0"/>
        <w:ind w:left="0"/>
        <w:jc w:val="both"/>
      </w:pPr>
      <w:r>
        <w:rPr>
          <w:rFonts w:ascii="Times New Roman"/>
          <w:b w:val="false"/>
          <w:i w:val="false"/>
          <w:color w:val="000000"/>
          <w:sz w:val="28"/>
        </w:rPr>
        <w:t>
      ас қорыту функциясының бұзылуынсыз және сирек (жылына екі реттен көп емес) асқынулармен созылмалы гастриттер, гастродуодениттер;</w:t>
      </w:r>
    </w:p>
    <w:p>
      <w:pPr>
        <w:spacing w:after="0"/>
        <w:ind w:left="0"/>
        <w:jc w:val="both"/>
      </w:pPr>
      <w:r>
        <w:rPr>
          <w:rFonts w:ascii="Times New Roman"/>
          <w:b w:val="false"/>
          <w:i w:val="false"/>
          <w:color w:val="000000"/>
          <w:sz w:val="28"/>
        </w:rPr>
        <w:t>
      функцияның бұзылуынсыз созылмалы холециститтер;</w:t>
      </w:r>
    </w:p>
    <w:p>
      <w:pPr>
        <w:spacing w:after="0"/>
        <w:ind w:left="0"/>
        <w:jc w:val="both"/>
      </w:pPr>
      <w:r>
        <w:rPr>
          <w:rFonts w:ascii="Times New Roman"/>
          <w:b w:val="false"/>
          <w:i w:val="false"/>
          <w:color w:val="000000"/>
          <w:sz w:val="28"/>
        </w:rPr>
        <w:t>
      функцияның бұзылуынсыз өт шығару жолдарының дискинезиясы;</w:t>
      </w:r>
    </w:p>
    <w:p>
      <w:pPr>
        <w:spacing w:after="0"/>
        <w:ind w:left="0"/>
        <w:jc w:val="both"/>
      </w:pPr>
      <w:r>
        <w:rPr>
          <w:rFonts w:ascii="Times New Roman"/>
          <w:b w:val="false"/>
          <w:i w:val="false"/>
          <w:color w:val="000000"/>
          <w:sz w:val="28"/>
        </w:rPr>
        <w:t xml:space="preserve">
      ферментопатиялық (қатерсіз) гипербилирубинемиялар жатады. </w:t>
      </w:r>
    </w:p>
    <w:p>
      <w:pPr>
        <w:spacing w:after="0"/>
        <w:ind w:left="0"/>
        <w:jc w:val="both"/>
      </w:pPr>
      <w:r>
        <w:rPr>
          <w:rFonts w:ascii="Times New Roman"/>
          <w:b w:val="false"/>
          <w:i w:val="false"/>
          <w:color w:val="000000"/>
          <w:sz w:val="28"/>
        </w:rPr>
        <w:t>
      Бауыр функциясының бұзылуынсыз және (немесе) оның аз белсенділігімен созылмалы гепатит кезінде куәландыру осы тармақтың 3) тармақшасы бойынша жүргізіледі.</w:t>
      </w:r>
    </w:p>
    <w:p>
      <w:pPr>
        <w:spacing w:after="0"/>
        <w:ind w:left="0"/>
        <w:jc w:val="both"/>
      </w:pPr>
      <w:r>
        <w:rPr>
          <w:rFonts w:ascii="Times New Roman"/>
          <w:b w:val="false"/>
          <w:i w:val="false"/>
          <w:color w:val="000000"/>
          <w:sz w:val="28"/>
        </w:rPr>
        <w:t>
      Созылмалы гепатит диагнозы мамандандырылған бөлімше жағдайында және пункциялық биопсия нәтижелерімен, ал биопсияны жүргізу мүмкін болмаған немесе одан бас тартқан кезде – бауырдың зақымдану тұрақтылығын куәландыратын клиникалық, зертханалық және құралдық деректермен және кемінде 6 ай бойы диспансерлік бақылау нәтижелерімен расталады.</w:t>
      </w:r>
    </w:p>
    <w:p>
      <w:pPr>
        <w:spacing w:after="0"/>
        <w:ind w:left="0"/>
        <w:jc w:val="both"/>
      </w:pPr>
      <w:r>
        <w:rPr>
          <w:rFonts w:ascii="Times New Roman"/>
          <w:b w:val="false"/>
          <w:i w:val="false"/>
          <w:color w:val="000000"/>
          <w:sz w:val="28"/>
        </w:rPr>
        <w:t>
      Өтқабы, өт шығару жолдары және ұйқыбезі пішіндерінің, өлшемдерінің, қалыбының нұсқалары, сондай-ақ клиникалық көріністерсіз және функционалды бұзылуларсыз, аспаптық зерттеу кезінде ғана анықталатын созылмалы аурулар белгілері осы тармақты қолдану үшін негіздеме болып табылмайды.</w:t>
      </w:r>
    </w:p>
    <w:bookmarkStart w:name="z50" w:id="41"/>
    <w:p>
      <w:pPr>
        <w:spacing w:after="0"/>
        <w:ind w:left="0"/>
        <w:jc w:val="both"/>
      </w:pPr>
      <w:r>
        <w:rPr>
          <w:rFonts w:ascii="Times New Roman"/>
          <w:b w:val="false"/>
          <w:i w:val="false"/>
          <w:color w:val="000000"/>
          <w:sz w:val="28"/>
        </w:rPr>
        <w:t>
      60-тармақ. Жарық болған кезде талаптардың барлық бағандары бойынша куәландырылатындарға хирургиялық емдеу ұсынылады. Табысты емдеуден кейін олар әскери қызметке жарамды.</w:t>
      </w:r>
    </w:p>
    <w:bookmarkEnd w:id="41"/>
    <w:p>
      <w:pPr>
        <w:spacing w:after="0"/>
        <w:ind w:left="0"/>
        <w:jc w:val="both"/>
      </w:pPr>
      <w:r>
        <w:rPr>
          <w:rFonts w:ascii="Times New Roman"/>
          <w:b w:val="false"/>
          <w:i w:val="false"/>
          <w:color w:val="000000"/>
          <w:sz w:val="28"/>
        </w:rPr>
        <w:t>
      Осы тармақты қолдануға негіз қанағаттанарлықсыз емдеу нәтижелері (науқастанудың қайталануы) немесе емделуден бас тарту, сондай-ақ оны жүргізуге қарсы көрсетімдер болып табылады.</w:t>
      </w:r>
    </w:p>
    <w:bookmarkStart w:name="z51" w:id="42"/>
    <w:p>
      <w:pPr>
        <w:spacing w:after="0"/>
        <w:ind w:left="0"/>
        <w:jc w:val="both"/>
      </w:pPr>
      <w:r>
        <w:rPr>
          <w:rFonts w:ascii="Times New Roman"/>
          <w:b w:val="false"/>
          <w:i w:val="false"/>
          <w:color w:val="000000"/>
          <w:sz w:val="28"/>
        </w:rPr>
        <w:t xml:space="preserve">
      60-тармақтың 1) тармақшасына: </w:t>
      </w:r>
    </w:p>
    <w:bookmarkEnd w:id="42"/>
    <w:p>
      <w:pPr>
        <w:spacing w:after="0"/>
        <w:ind w:left="0"/>
        <w:jc w:val="both"/>
      </w:pPr>
      <w:r>
        <w:rPr>
          <w:rFonts w:ascii="Times New Roman"/>
          <w:b w:val="false"/>
          <w:i w:val="false"/>
          <w:color w:val="000000"/>
          <w:sz w:val="28"/>
        </w:rPr>
        <w:t xml:space="preserve">
      қолдың көмегімен немесе денені көлденең орналастырумен түзету үшін қажет ететін немесе ішкі мүшелердің функцияларын бұзатын үлкен көлемді, қайталанатын, сыртқы жарықтар; </w:t>
      </w:r>
    </w:p>
    <w:p>
      <w:pPr>
        <w:spacing w:after="0"/>
        <w:ind w:left="0"/>
        <w:jc w:val="both"/>
      </w:pPr>
      <w:r>
        <w:rPr>
          <w:rFonts w:ascii="Times New Roman"/>
          <w:b w:val="false"/>
          <w:i w:val="false"/>
          <w:color w:val="000000"/>
          <w:sz w:val="28"/>
        </w:rPr>
        <w:t>
      кеуде қуысы мүшелерінің функциясын бұзатын, жиі (жылына екі және көп рет) қысылуымен құрсақ аймағының басқа диафрагмальды жарықтары (оның ішінде диафрагманың жүре пайда болған релаксациясы);</w:t>
      </w:r>
    </w:p>
    <w:p>
      <w:pPr>
        <w:spacing w:after="0"/>
        <w:ind w:left="0"/>
        <w:jc w:val="both"/>
      </w:pPr>
      <w:r>
        <w:rPr>
          <w:rFonts w:ascii="Times New Roman"/>
          <w:b w:val="false"/>
          <w:i w:val="false"/>
          <w:color w:val="000000"/>
          <w:sz w:val="28"/>
        </w:rPr>
        <w:t xml:space="preserve">
      функцияларды елеулі бұзумен көптеген жарықтар; </w:t>
      </w:r>
    </w:p>
    <w:p>
      <w:pPr>
        <w:spacing w:after="0"/>
        <w:ind w:left="0"/>
        <w:jc w:val="both"/>
      </w:pPr>
      <w:r>
        <w:rPr>
          <w:rFonts w:ascii="Times New Roman"/>
          <w:b w:val="false"/>
          <w:i w:val="false"/>
          <w:color w:val="000000"/>
          <w:sz w:val="28"/>
        </w:rPr>
        <w:t>
      орнына келмейтін вентральдық жарықтар жатады.</w:t>
      </w:r>
    </w:p>
    <w:bookmarkStart w:name="z52" w:id="43"/>
    <w:p>
      <w:pPr>
        <w:spacing w:after="0"/>
        <w:ind w:left="0"/>
        <w:jc w:val="both"/>
      </w:pPr>
      <w:r>
        <w:rPr>
          <w:rFonts w:ascii="Times New Roman"/>
          <w:b w:val="false"/>
          <w:i w:val="false"/>
          <w:color w:val="000000"/>
          <w:sz w:val="28"/>
        </w:rPr>
        <w:t>
      60-тармақтың 2) тармақшасына:</w:t>
      </w:r>
    </w:p>
    <w:bookmarkEnd w:id="43"/>
    <w:p>
      <w:pPr>
        <w:spacing w:after="0"/>
        <w:ind w:left="0"/>
        <w:jc w:val="both"/>
      </w:pPr>
      <w:r>
        <w:rPr>
          <w:rFonts w:ascii="Times New Roman"/>
          <w:b w:val="false"/>
          <w:i w:val="false"/>
          <w:color w:val="000000"/>
          <w:sz w:val="28"/>
        </w:rPr>
        <w:t>
      емдеудің қанағаттанарлық нәтижелерінде 60-тармақтың  1) тармақшасында көрсетілген бұзылу қоса болмайтын диафрагманың (оның ішінде өңеш тесігі) және құрсақ аймағының басқа да жарықтары;</w:t>
      </w:r>
    </w:p>
    <w:p>
      <w:pPr>
        <w:spacing w:after="0"/>
        <w:ind w:left="0"/>
        <w:jc w:val="both"/>
      </w:pPr>
      <w:r>
        <w:rPr>
          <w:rFonts w:ascii="Times New Roman"/>
          <w:b w:val="false"/>
          <w:i w:val="false"/>
          <w:color w:val="000000"/>
          <w:sz w:val="28"/>
        </w:rPr>
        <w:t>
      дене жүктемелері, жөтел және басқалар кезінде дене тік тұрғанда пайда болатын қайталанатын сыртқы жарықтар;</w:t>
      </w:r>
    </w:p>
    <w:p>
      <w:pPr>
        <w:spacing w:after="0"/>
        <w:ind w:left="0"/>
        <w:jc w:val="both"/>
      </w:pPr>
      <w:r>
        <w:rPr>
          <w:rFonts w:ascii="Times New Roman"/>
          <w:b w:val="false"/>
          <w:i w:val="false"/>
          <w:color w:val="000000"/>
          <w:sz w:val="28"/>
        </w:rPr>
        <w:t xml:space="preserve">
      бандаж киюді қажет ететін вентральдық жарықтар; </w:t>
      </w:r>
    </w:p>
    <w:p>
      <w:pPr>
        <w:spacing w:after="0"/>
        <w:ind w:left="0"/>
        <w:jc w:val="both"/>
      </w:pPr>
      <w:r>
        <w:rPr>
          <w:rFonts w:ascii="Times New Roman"/>
          <w:b w:val="false"/>
          <w:i w:val="false"/>
          <w:color w:val="000000"/>
          <w:sz w:val="28"/>
        </w:rPr>
        <w:t>
      оперативті емдеуден бас тартқан кезде біржолғы, қайталанатын жарықтар жатады.</w:t>
      </w:r>
    </w:p>
    <w:bookmarkStart w:name="z53" w:id="44"/>
    <w:p>
      <w:pPr>
        <w:spacing w:after="0"/>
        <w:ind w:left="0"/>
        <w:jc w:val="both"/>
      </w:pPr>
      <w:r>
        <w:rPr>
          <w:rFonts w:ascii="Times New Roman"/>
          <w:b w:val="false"/>
          <w:i w:val="false"/>
          <w:color w:val="000000"/>
          <w:sz w:val="28"/>
        </w:rPr>
        <w:t>
      60-тармақтың 3) тармақшасына жеңіл орнына келетін, дененің көлденең жағдайы кезінде өздігінен жойылатын жарықтар жатады.</w:t>
      </w:r>
    </w:p>
    <w:bookmarkEnd w:id="44"/>
    <w:p>
      <w:pPr>
        <w:spacing w:after="0"/>
        <w:ind w:left="0"/>
        <w:jc w:val="both"/>
      </w:pPr>
      <w:r>
        <w:rPr>
          <w:rFonts w:ascii="Times New Roman"/>
          <w:b w:val="false"/>
          <w:i w:val="false"/>
          <w:color w:val="000000"/>
          <w:sz w:val="28"/>
        </w:rPr>
        <w:t>
      Физиологиялық шеңбер шегінде кіндік жарығы, іштің ақ сызығындағы іш пердесін май басу, сондай-ақ дене жүктемесі, күшену кезінде жарықтың томпаюынсыз шап сақиналарының кеңеюі осы тармақты қолдануға негіздеме болып табылмайды, әскери қызмет өткеруге, ӘОО-ларға түсуге кедергі келтірмейді.</w:t>
      </w:r>
    </w:p>
    <w:p>
      <w:pPr>
        <w:spacing w:after="0"/>
        <w:ind w:left="0"/>
        <w:jc w:val="both"/>
      </w:pPr>
      <w:r>
        <w:rPr>
          <w:rFonts w:ascii="Times New Roman"/>
          <w:b w:val="false"/>
          <w:i w:val="false"/>
          <w:color w:val="000000"/>
          <w:sz w:val="28"/>
        </w:rPr>
        <w:t>
      61. Асқынған науқастанулардан, созылмалы науқастанулардан немесе хирургиялық емдеуден кейін ас қорыту органдарының уақытша функционалдық бұзылулары.</w:t>
      </w:r>
    </w:p>
    <w:p>
      <w:pPr>
        <w:spacing w:after="0"/>
        <w:ind w:left="0"/>
        <w:jc w:val="both"/>
      </w:pPr>
      <w:r>
        <w:rPr>
          <w:rFonts w:ascii="Times New Roman"/>
          <w:b w:val="false"/>
          <w:i w:val="false"/>
          <w:color w:val="000000"/>
          <w:sz w:val="28"/>
        </w:rPr>
        <w:t>
      Асқынусыз іш қуысы органдарына жасалған эндоскопиялық операциядан (аппендэктомия, холецистэкомия, жарық пластикасы және басқалар) кейін әскери қызметшілерге 15 тәулікке қызметтік міндеттерін орындаудан толық босатылады.</w:t>
      </w:r>
    </w:p>
    <w:p>
      <w:pPr>
        <w:spacing w:after="0"/>
        <w:ind w:left="0"/>
        <w:jc w:val="both"/>
      </w:pPr>
      <w:r>
        <w:rPr>
          <w:rFonts w:ascii="Times New Roman"/>
          <w:b w:val="false"/>
          <w:i w:val="false"/>
          <w:color w:val="000000"/>
          <w:sz w:val="28"/>
        </w:rPr>
        <w:t>
      Ас қорыту органдарының науқастануларын (аппендицит, жарықтар және басқалар) асқынусыз хирургиялық емдеуден кейін мерзімді әскери қызметке шақыру, келісімшарт бойынша әскери қызметке және ӘОО-ларға түсу кезінде азаматтар операциялық әрекеттен кейін үш айдан кем емес уақыт өткеннен кейін куәландырылады.</w:t>
      </w:r>
    </w:p>
    <w:bookmarkStart w:name="z54" w:id="45"/>
    <w:p>
      <w:pPr>
        <w:spacing w:after="0"/>
        <w:ind w:left="0"/>
        <w:jc w:val="left"/>
      </w:pPr>
      <w:r>
        <w:rPr>
          <w:rFonts w:ascii="Times New Roman"/>
          <w:b/>
          <w:i w:val="false"/>
          <w:color w:val="000000"/>
        </w:rPr>
        <w:t xml:space="preserve"> 12-тарау. Тері және тері асты жасушаларының аурулары 62-тармақ. Тері және тері асты тіндері науқастануларының, оның ішінде туа біткен түрлерін көздейді.</w:t>
      </w:r>
    </w:p>
    <w:bookmarkEnd w:id="45"/>
    <w:p>
      <w:pPr>
        <w:spacing w:after="0"/>
        <w:ind w:left="0"/>
        <w:jc w:val="both"/>
      </w:pPr>
      <w:r>
        <w:rPr>
          <w:rFonts w:ascii="Times New Roman"/>
          <w:b w:val="false"/>
          <w:i w:val="false"/>
          <w:color w:val="000000"/>
          <w:sz w:val="28"/>
        </w:rPr>
        <w:t>
      Шаштың ошақтанып түсуінің (алопеция) кең тараған түрі болып әрқайсысының диаметрі 10 см кем емес тақырбастықтың көптеген ошақтарының (3 және көп) болуы, ал тұтас тақырбастық кезінде бастың шаш бөлігінде 50 пайыздан астам ауданда шаштың өспеуін түсіндіреді.</w:t>
      </w:r>
    </w:p>
    <w:p>
      <w:pPr>
        <w:spacing w:after="0"/>
        <w:ind w:left="0"/>
        <w:jc w:val="both"/>
      </w:pPr>
      <w:r>
        <w:rPr>
          <w:rFonts w:ascii="Times New Roman"/>
          <w:b w:val="false"/>
          <w:i w:val="false"/>
          <w:color w:val="000000"/>
          <w:sz w:val="28"/>
        </w:rPr>
        <w:t>
      Ақтаңдақтың ең тараған түрі болып кез келген анатомиялық бөліктер терілерінде көптеген (үш және одан астам), сондай-ақ бірлі-жарым, бірақ ірі (өлшемі науқастың алақанымен бірдей және одан үлкен) пигментті емес ақтаңдақтардың болуы түсіндіріледі. Осыған косметикалық ақау болып табылатын беттегі ақтаңдақ ошақтары да жатады.</w:t>
      </w:r>
    </w:p>
    <w:p>
      <w:pPr>
        <w:spacing w:after="0"/>
        <w:ind w:left="0"/>
        <w:jc w:val="both"/>
      </w:pPr>
      <w:r>
        <w:rPr>
          <w:rFonts w:ascii="Times New Roman"/>
          <w:b w:val="false"/>
          <w:i w:val="false"/>
          <w:color w:val="000000"/>
          <w:sz w:val="28"/>
        </w:rPr>
        <w:t>
      Псориаздың немесе қызыл жалпақ теміреткеннің кең тараған түрі болып кез келген анатомиялық бөліктер терілерінде көптеген (үшеу немесе одан көп) бөртпелердің болуы саналады.</w:t>
      </w:r>
    </w:p>
    <w:p>
      <w:pPr>
        <w:spacing w:after="0"/>
        <w:ind w:left="0"/>
        <w:jc w:val="both"/>
      </w:pPr>
      <w:r>
        <w:rPr>
          <w:rFonts w:ascii="Times New Roman"/>
          <w:b w:val="false"/>
          <w:i w:val="false"/>
          <w:color w:val="000000"/>
          <w:sz w:val="28"/>
        </w:rPr>
        <w:t>
      Атопиялық дерматит кезінде кең тараған лихенификация болып бет, мойын, шынтақ, тізе ойпаңдары құрғақ терлері аймақтарында күшейген суреттің болуы, сондай-ақ толық зақымданулар түсіндіріледі.</w:t>
      </w:r>
    </w:p>
    <w:bookmarkStart w:name="z55" w:id="46"/>
    <w:p>
      <w:pPr>
        <w:spacing w:after="0"/>
        <w:ind w:left="0"/>
        <w:jc w:val="both"/>
      </w:pPr>
      <w:r>
        <w:rPr>
          <w:rFonts w:ascii="Times New Roman"/>
          <w:b w:val="false"/>
          <w:i w:val="false"/>
          <w:color w:val="000000"/>
          <w:sz w:val="28"/>
        </w:rPr>
        <w:t>
      62-тармақ 1) тармақшасына: емдеуге келмейтін немесе емделуі қиын созылмалы экземаның кең таралған түрлері, псориаздың ауыр және асқынған түрлері, кең тараған тері жабынының лихенификациясымен атопиялық дерматит, буллездік бұзылулар (күлдіреуіктер, пемфигоид, және т.б.) жатады.</w:t>
      </w:r>
    </w:p>
    <w:bookmarkEnd w:id="46"/>
    <w:bookmarkStart w:name="z56" w:id="47"/>
    <w:p>
      <w:pPr>
        <w:spacing w:after="0"/>
        <w:ind w:left="0"/>
        <w:jc w:val="both"/>
      </w:pPr>
      <w:r>
        <w:rPr>
          <w:rFonts w:ascii="Times New Roman"/>
          <w:b w:val="false"/>
          <w:i w:val="false"/>
          <w:color w:val="000000"/>
          <w:sz w:val="28"/>
        </w:rPr>
        <w:t>
      62-тармақтың 2) тармақшасына: ихтиоз, кең таралған псориаз, ошақты лихенификалық терілік жабынмен атопикалық дерматит, қызыл жегінің терілік түрлері, полимфорлық фотодерматоз, кең таралған және жиі қайталанатын қызыл жалпақ теміреткі, созылмалы васкулит, кең тарлаған абсцедирленген және созылмалы ойықжаралы пиодермия, қағынды пиодермия, бастық абсцедирленген және түбі қазылған фолликулиті және перифолликулиті, көптеген конглобатты безеулер;</w:t>
      </w:r>
    </w:p>
    <w:bookmarkEnd w:id="47"/>
    <w:p>
      <w:pPr>
        <w:spacing w:after="0"/>
        <w:ind w:left="0"/>
        <w:jc w:val="both"/>
      </w:pPr>
      <w:r>
        <w:rPr>
          <w:rFonts w:ascii="Times New Roman"/>
          <w:b w:val="false"/>
          <w:i w:val="false"/>
          <w:color w:val="000000"/>
          <w:sz w:val="28"/>
        </w:rPr>
        <w:t>
      алақанның, сондай-ақ жүруді және стандартты аяқ киім киюді қиындататын, табандардың функциясын бұзатын фалангтардың жүре пайда болған кератодермиялар (соның ішінде туа біткен);</w:t>
      </w:r>
    </w:p>
    <w:p>
      <w:pPr>
        <w:spacing w:after="0"/>
        <w:ind w:left="0"/>
        <w:jc w:val="both"/>
      </w:pPr>
      <w:r>
        <w:rPr>
          <w:rFonts w:ascii="Times New Roman"/>
          <w:b w:val="false"/>
          <w:i w:val="false"/>
          <w:color w:val="000000"/>
          <w:sz w:val="28"/>
        </w:rPr>
        <w:t>
      экземаның, псориаздың шектеулі және жиі (жылына екі рет және одан астам) қайталанатын түрлері;</w:t>
      </w:r>
    </w:p>
    <w:p>
      <w:pPr>
        <w:spacing w:after="0"/>
        <w:ind w:left="0"/>
        <w:jc w:val="both"/>
      </w:pPr>
      <w:r>
        <w:rPr>
          <w:rFonts w:ascii="Times New Roman"/>
          <w:b w:val="false"/>
          <w:i w:val="false"/>
          <w:color w:val="000000"/>
          <w:sz w:val="28"/>
        </w:rPr>
        <w:t>
      бірлі-жарым, бірақ ірі (көлемі науқастың алақанындай және одан үлкен) псориаз бөртпелері;</w:t>
      </w:r>
    </w:p>
    <w:p>
      <w:pPr>
        <w:spacing w:after="0"/>
        <w:ind w:left="0"/>
        <w:jc w:val="both"/>
      </w:pPr>
      <w:r>
        <w:rPr>
          <w:rFonts w:ascii="Times New Roman"/>
          <w:b w:val="false"/>
          <w:i w:val="false"/>
          <w:color w:val="000000"/>
          <w:sz w:val="28"/>
        </w:rPr>
        <w:t>
      сәтсіз стационарлық емдеу және екі айдан кем емес уақыт бойы күлдіреуіктердің (уртикарий) үзіліссіз қайталануы жағдайларында жиі қайталанатын есекжем және (немесе) эритема жатады.</w:t>
      </w:r>
    </w:p>
    <w:p>
      <w:pPr>
        <w:spacing w:after="0"/>
        <w:ind w:left="0"/>
        <w:jc w:val="both"/>
      </w:pPr>
      <w:r>
        <w:rPr>
          <w:rFonts w:ascii="Times New Roman"/>
          <w:b w:val="false"/>
          <w:i w:val="false"/>
          <w:color w:val="000000"/>
          <w:sz w:val="28"/>
        </w:rPr>
        <w:t>
      Төмен немесе жоғары температура ықпалынан пайда болған есекжем стационарлық жағдайларда сынамалармен расталады.</w:t>
      </w:r>
    </w:p>
    <w:p>
      <w:pPr>
        <w:spacing w:after="0"/>
        <w:ind w:left="0"/>
        <w:jc w:val="both"/>
      </w:pPr>
      <w:r>
        <w:rPr>
          <w:rFonts w:ascii="Times New Roman"/>
          <w:b w:val="false"/>
          <w:i w:val="false"/>
          <w:color w:val="000000"/>
          <w:sz w:val="28"/>
        </w:rPr>
        <w:t>
      Тері ауруларының жиі қайталанатын түрлері деп өршулері соңғы 3 жылда жылына екі рет және одан астам туындайтын түрлері жатады.</w:t>
      </w:r>
    </w:p>
    <w:bookmarkStart w:name="z57" w:id="48"/>
    <w:p>
      <w:pPr>
        <w:spacing w:after="0"/>
        <w:ind w:left="0"/>
        <w:jc w:val="both"/>
      </w:pPr>
      <w:r>
        <w:rPr>
          <w:rFonts w:ascii="Times New Roman"/>
          <w:b w:val="false"/>
          <w:i w:val="false"/>
          <w:color w:val="000000"/>
          <w:sz w:val="28"/>
        </w:rPr>
        <w:t>
      62-тармақтың 3) тармақшасына шектеулі экзема мен псориаздың сирек қайталанатын түрі, ұялы алопецияның және ақтаңдақтың кең тараған және тотальды түрлері, сондай-ақ оқшауландырылуына, санына және зақымдану ошақтарының көлеміне қарамастан шектеулі склеродермияның бөртпелі түрі жатады.</w:t>
      </w:r>
    </w:p>
    <w:bookmarkEnd w:id="48"/>
    <w:p>
      <w:pPr>
        <w:spacing w:after="0"/>
        <w:ind w:left="0"/>
        <w:jc w:val="both"/>
      </w:pPr>
      <w:r>
        <w:rPr>
          <w:rFonts w:ascii="Times New Roman"/>
          <w:b w:val="false"/>
          <w:i w:val="false"/>
          <w:color w:val="000000"/>
          <w:sz w:val="28"/>
        </w:rPr>
        <w:t>
      Осы тармақшаға шектеулі және (немесе) сирек қайталанатын қызыл жалпақ теміреткі жатады.</w:t>
      </w:r>
    </w:p>
    <w:p>
      <w:pPr>
        <w:spacing w:after="0"/>
        <w:ind w:left="0"/>
        <w:jc w:val="both"/>
      </w:pPr>
      <w:r>
        <w:rPr>
          <w:rFonts w:ascii="Times New Roman"/>
          <w:b w:val="false"/>
          <w:i w:val="false"/>
          <w:color w:val="000000"/>
          <w:sz w:val="28"/>
        </w:rPr>
        <w:t>
      Псориаздың шектеулі түрлері деп зақымдану ошағы әртүрлі жерде, соның ішінде әртүрлі анатомиялық аяда орналасқан, көлемі аурудың алақанына дейін болатын жекеше (үшке дейін) түрі түсіндіріледі. Экзема кезінде анатомиялық аяның біреуі (өкше, сирақ, білек, бас) шектеулі деп бағаланады.</w:t>
      </w:r>
    </w:p>
    <w:p>
      <w:pPr>
        <w:spacing w:after="0"/>
        <w:ind w:left="0"/>
        <w:jc w:val="both"/>
      </w:pPr>
      <w:r>
        <w:rPr>
          <w:rFonts w:ascii="Times New Roman"/>
          <w:b w:val="false"/>
          <w:i w:val="false"/>
          <w:color w:val="000000"/>
          <w:sz w:val="28"/>
        </w:rPr>
        <w:t>
      Тері науқастануларының қайталанатын түріне соңғы үш жыл ішінде жылына бір рет болатын тері ауруларының асқынуы жатады.</w:t>
      </w:r>
    </w:p>
    <w:bookmarkStart w:name="z58" w:id="49"/>
    <w:p>
      <w:pPr>
        <w:spacing w:after="0"/>
        <w:ind w:left="0"/>
        <w:jc w:val="both"/>
      </w:pPr>
      <w:r>
        <w:rPr>
          <w:rFonts w:ascii="Times New Roman"/>
          <w:b w:val="false"/>
          <w:i w:val="false"/>
          <w:color w:val="000000"/>
          <w:sz w:val="28"/>
        </w:rPr>
        <w:t>
      62-тармақтың 4) тармақшасына бағандар бойынша талаптардың 37-тармағы бойынша куәландырылатын сыртқы есту жолының және құлақ қалқанының экземасын қоспағанда, соңғы үш жылда қайталануы болмаған кезде тұтас тақырбастық, ақтаңдақтық, ксеродермия, фолликулярлық кератоз, сондай-ақ экземаның шектеулі түрлері жатады.</w:t>
      </w:r>
    </w:p>
    <w:bookmarkEnd w:id="49"/>
    <w:p>
      <w:pPr>
        <w:spacing w:after="0"/>
        <w:ind w:left="0"/>
        <w:jc w:val="both"/>
      </w:pPr>
      <w:r>
        <w:rPr>
          <w:rFonts w:ascii="Times New Roman"/>
          <w:b w:val="false"/>
          <w:i w:val="false"/>
          <w:color w:val="000000"/>
          <w:sz w:val="28"/>
        </w:rPr>
        <w:t>
      Шынтақ және тізе буындары маңындағы ихтиоздың жеңіл түрлері және псориаздың бірлі-жарым түрлері ІІІ баған бойынша куәландырылатын адамдар үшін қарсы көрсеткіш болып табылмайды.</w:t>
      </w:r>
    </w:p>
    <w:p>
      <w:pPr>
        <w:spacing w:after="0"/>
        <w:ind w:left="0"/>
        <w:jc w:val="both"/>
      </w:pPr>
      <w:r>
        <w:rPr>
          <w:rFonts w:ascii="Times New Roman"/>
          <w:b w:val="false"/>
          <w:i w:val="false"/>
          <w:color w:val="000000"/>
          <w:sz w:val="28"/>
        </w:rPr>
        <w:t xml:space="preserve">
      Мерзімді әскери қызмет өткеру кезеңінде туындаған псориаздың жеке ұсақ бөртпелері химиялық әскери бөлімдерден және кәсіптік зиянды жағдайлардағы жұмысты қоспағанда, әскери қызметке қарсы көрсеткіш болып табылмайды. </w:t>
      </w:r>
    </w:p>
    <w:p>
      <w:pPr>
        <w:spacing w:after="0"/>
        <w:ind w:left="0"/>
        <w:jc w:val="both"/>
      </w:pPr>
      <w:r>
        <w:rPr>
          <w:rFonts w:ascii="Times New Roman"/>
          <w:b w:val="false"/>
          <w:i w:val="false"/>
          <w:color w:val="000000"/>
          <w:sz w:val="28"/>
        </w:rPr>
        <w:t>
      Экзема, қабыршық тәрізді теміреткі немесе басқа кең таралудың кез келген деңгейдегі созылмалы науқастанулар кезінде үміткерлер ӘОО-ларға түсуге жарамсыз деп танылады.</w:t>
      </w:r>
    </w:p>
    <w:p>
      <w:pPr>
        <w:spacing w:after="0"/>
        <w:ind w:left="0"/>
        <w:jc w:val="both"/>
      </w:pPr>
      <w:r>
        <w:rPr>
          <w:rFonts w:ascii="Times New Roman"/>
          <w:b w:val="false"/>
          <w:i w:val="false"/>
          <w:color w:val="000000"/>
          <w:sz w:val="28"/>
        </w:rPr>
        <w:t>
      Соңғы үш жыл ағымында қайталануы болмаған кезде анамнезде атопиялық дерматиттің (экссудативті диатез, балалар экземасы, нейродерматиттер) болуы, сондай-ақ шектеулі склеродермияның әртүрлілігі "ақ даңдақтар ауруы" осы тармақты қолдануға негіздеме болып табылмайды, әскери қызмет өткеруге, ӘОО-ларға түсуге кедергі келтірмейді.</w:t>
      </w:r>
    </w:p>
    <w:p>
      <w:pPr>
        <w:spacing w:after="0"/>
        <w:ind w:left="0"/>
        <w:jc w:val="both"/>
      </w:pPr>
      <w:r>
        <w:rPr>
          <w:rFonts w:ascii="Times New Roman"/>
          <w:b w:val="false"/>
          <w:i w:val="false"/>
          <w:color w:val="000000"/>
          <w:sz w:val="28"/>
        </w:rPr>
        <w:t>
      Себорея мерзімді әскери қызметке шақыруға және ӘОО-ларға түсуге кедергі келтірмейді.</w:t>
      </w:r>
    </w:p>
    <w:bookmarkStart w:name="z59" w:id="50"/>
    <w:p>
      <w:pPr>
        <w:spacing w:after="0"/>
        <w:ind w:left="0"/>
        <w:jc w:val="both"/>
      </w:pPr>
      <w:r>
        <w:rPr>
          <w:rFonts w:ascii="Times New Roman"/>
          <w:b w:val="false"/>
          <w:i w:val="false"/>
          <w:color w:val="000000"/>
          <w:sz w:val="28"/>
        </w:rPr>
        <w:t>
      63-тармақ. Жіті науқастануларға шалдыққаннан кейінгі, тері және тері асты жасушаларының созылмалы науқастануларының асқынуынан кейін уақытша функционалдық тұрғыдан уақытша бұзылулар.</w:t>
      </w:r>
    </w:p>
    <w:bookmarkEnd w:id="50"/>
    <w:bookmarkStart w:name="z60" w:id="51"/>
    <w:p>
      <w:pPr>
        <w:spacing w:after="0"/>
        <w:ind w:left="0"/>
        <w:jc w:val="left"/>
      </w:pPr>
      <w:r>
        <w:rPr>
          <w:rFonts w:ascii="Times New Roman"/>
          <w:b/>
          <w:i w:val="false"/>
          <w:color w:val="000000"/>
        </w:rPr>
        <w:t xml:space="preserve"> 13-тарау. Сүйек-бұлшықет жүйесінің және дәнекер тіннің аурулары</w:t>
      </w:r>
    </w:p>
    <w:bookmarkEnd w:id="51"/>
    <w:bookmarkStart w:name="z61" w:id="52"/>
    <w:p>
      <w:pPr>
        <w:spacing w:after="0"/>
        <w:ind w:left="0"/>
        <w:jc w:val="both"/>
      </w:pPr>
      <w:r>
        <w:rPr>
          <w:rFonts w:ascii="Times New Roman"/>
          <w:b w:val="false"/>
          <w:i w:val="false"/>
          <w:color w:val="000000"/>
          <w:sz w:val="28"/>
        </w:rPr>
        <w:t>
      64-тармақ. Бұл тармақ жұқпалы артропатиялар (инфекциямен байланысты артриттер, реактивті артропатия және басқаларды), қабыну полиартропатиясын (ревматоидтық артриттерді, псоратикалық және энтеропатикалық артропатияларды, подагра және басқалар), дәнекерлік тіндердің жүйелік зақымдануын (түйінді полиартерит, басқа кротизирленбейтін васкулопатия, жүйелі қызыл жегі, дермотополимизоиттер, жүйелі склероз, дәнекерлік тіндердің басқа да жүйелік зақымданулары), спондилопатиялар (анкилозирленген спондилит, басқа қабыну спондилопатиялар, спондилездер, басқа спондилопатиялар) көздейді.</w:t>
      </w:r>
    </w:p>
    <w:bookmarkEnd w:id="52"/>
    <w:bookmarkStart w:name="z62" w:id="53"/>
    <w:p>
      <w:pPr>
        <w:spacing w:after="0"/>
        <w:ind w:left="0"/>
        <w:jc w:val="both"/>
      </w:pPr>
      <w:r>
        <w:rPr>
          <w:rFonts w:ascii="Times New Roman"/>
          <w:b w:val="false"/>
          <w:i w:val="false"/>
          <w:color w:val="000000"/>
          <w:sz w:val="28"/>
        </w:rPr>
        <w:t xml:space="preserve">
      64-тармақтың 1) тармақшасына: </w:t>
      </w:r>
    </w:p>
    <w:bookmarkEnd w:id="53"/>
    <w:p>
      <w:pPr>
        <w:spacing w:after="0"/>
        <w:ind w:left="0"/>
        <w:jc w:val="both"/>
      </w:pPr>
      <w:r>
        <w:rPr>
          <w:rFonts w:ascii="Times New Roman"/>
          <w:b w:val="false"/>
          <w:i w:val="false"/>
          <w:color w:val="000000"/>
          <w:sz w:val="28"/>
        </w:rPr>
        <w:t>
      мүшелер мен жүйелер жағынан өзгерістердің айқын көрінуіне, асқыну жиілігіне және функционалдық бұзылудың дәрежесіне қарамастан дәнекерлік тіннің жүйелі зақымданулары;</w:t>
      </w:r>
    </w:p>
    <w:p>
      <w:pPr>
        <w:spacing w:after="0"/>
        <w:ind w:left="0"/>
        <w:jc w:val="both"/>
      </w:pPr>
      <w:r>
        <w:rPr>
          <w:rFonts w:ascii="Times New Roman"/>
          <w:b w:val="false"/>
          <w:i w:val="false"/>
          <w:color w:val="000000"/>
          <w:sz w:val="28"/>
        </w:rPr>
        <w:t>
      функциялардың елеулі бұзылуымен қабыну полиартропатиясы және анкилоздаушы спондилоартрит (Бехтерев ауруы) немесе әскери қызмет міндеттерін орындау қабілетін тұрақты жоғалтумен немесе ревматикалық терапияға қарсы базистік фонда белсенділік белгілерін жоғалту кезінде олардың жүйелі формалары жатады.</w:t>
      </w:r>
    </w:p>
    <w:bookmarkStart w:name="z63" w:id="54"/>
    <w:p>
      <w:pPr>
        <w:spacing w:after="0"/>
        <w:ind w:left="0"/>
        <w:jc w:val="both"/>
      </w:pPr>
      <w:r>
        <w:rPr>
          <w:rFonts w:ascii="Times New Roman"/>
          <w:b w:val="false"/>
          <w:i w:val="false"/>
          <w:color w:val="000000"/>
          <w:sz w:val="28"/>
        </w:rPr>
        <w:t>
      64-тармақтың 2) тармақшасына:</w:t>
      </w:r>
    </w:p>
    <w:bookmarkEnd w:id="54"/>
    <w:p>
      <w:pPr>
        <w:spacing w:after="0"/>
        <w:ind w:left="0"/>
        <w:jc w:val="both"/>
      </w:pPr>
      <w:r>
        <w:rPr>
          <w:rFonts w:ascii="Times New Roman"/>
          <w:b w:val="false"/>
          <w:i w:val="false"/>
          <w:color w:val="000000"/>
          <w:sz w:val="28"/>
        </w:rPr>
        <w:t>
      стационарлық емделуді қажет ететін жиі (жылына екі рет және одан астам) асқынулармен жүйелі белгілері болмаған кезде орташа айқын көрінген экссудативті-пролиферативті өзгерістерімен буындардың, баяу үдейтін жұқпалы артропатиялардың, қабыну полиартропатияларының және басқа қабыну спондилопатияларының түрлері;</w:t>
      </w:r>
    </w:p>
    <w:p>
      <w:pPr>
        <w:spacing w:after="0"/>
        <w:ind w:left="0"/>
        <w:jc w:val="both"/>
      </w:pPr>
      <w:r>
        <w:rPr>
          <w:rFonts w:ascii="Times New Roman"/>
          <w:b w:val="false"/>
          <w:i w:val="false"/>
          <w:color w:val="000000"/>
          <w:sz w:val="28"/>
        </w:rPr>
        <w:t>
      ревматоидтік терапияға қарсы базистік фондағы науқастану белсенділігінің белгілері және жүйелі көріністері болмаған кездегі ревматоидты артриттің және Бехтерев ауруының алғашқы түрлері жатады.</w:t>
      </w:r>
    </w:p>
    <w:bookmarkStart w:name="z64" w:id="55"/>
    <w:p>
      <w:pPr>
        <w:spacing w:after="0"/>
        <w:ind w:left="0"/>
        <w:jc w:val="both"/>
      </w:pPr>
      <w:r>
        <w:rPr>
          <w:rFonts w:ascii="Times New Roman"/>
          <w:b w:val="false"/>
          <w:i w:val="false"/>
          <w:color w:val="000000"/>
          <w:sz w:val="28"/>
        </w:rPr>
        <w:t>
      64-тармақтың 3) тармақшасына сирек (жылына бір реттен артық емес) асқынулармен болатын жұқпалы артропатиялар, қабыну полиартропатиялары және басқа қабыну спондилопатиялары жатады.</w:t>
      </w:r>
    </w:p>
    <w:bookmarkEnd w:id="55"/>
    <w:p>
      <w:pPr>
        <w:spacing w:after="0"/>
        <w:ind w:left="0"/>
        <w:jc w:val="both"/>
      </w:pPr>
      <w:r>
        <w:rPr>
          <w:rFonts w:ascii="Times New Roman"/>
          <w:b w:val="false"/>
          <w:i w:val="false"/>
          <w:color w:val="000000"/>
          <w:sz w:val="28"/>
        </w:rPr>
        <w:t>
      Осы тармақша бойынша буындардың экссудативті-пролиферативті өзгерістері, үдеріс белсенділігінің зертханалық белгілері сақталған және емдеудің табыссыз болуы кезінде жіті артриттердің (артропатиялардың) созылмалы (үш ай және артық) ағымымен мерзімді әскери қызмет әскери қызметшілері куәландырылады.</w:t>
      </w:r>
    </w:p>
    <w:p>
      <w:pPr>
        <w:spacing w:after="0"/>
        <w:ind w:left="0"/>
        <w:jc w:val="both"/>
      </w:pPr>
      <w:r>
        <w:rPr>
          <w:rFonts w:ascii="Times New Roman"/>
          <w:b w:val="false"/>
          <w:i w:val="false"/>
          <w:color w:val="000000"/>
          <w:sz w:val="28"/>
        </w:rPr>
        <w:t>
      Жұқпалы артропатияларда, қабыну полиартропатияларда және басқа спондилопатиялар кезінде әскери қызметке жарамдылық санаты басқа да мүшелер мен жүйелердің зақымдануына; буындар функциясының жай-күйіне, асқынулар жиілігіне байланысты осы тармақтың 1), 2) және 3) тармақшалары бойынша айқындалады.</w:t>
      </w:r>
    </w:p>
    <w:p>
      <w:pPr>
        <w:spacing w:after="0"/>
        <w:ind w:left="0"/>
        <w:jc w:val="both"/>
      </w:pPr>
      <w:r>
        <w:rPr>
          <w:rFonts w:ascii="Times New Roman"/>
          <w:b w:val="false"/>
          <w:i w:val="false"/>
          <w:color w:val="000000"/>
          <w:sz w:val="28"/>
        </w:rPr>
        <w:t>
      Буындардағы қозғалыс (градустарда) ауқымын бағалау кестесі бағандар бойынша талаптардың 5-қосымшасына сәйкес мазмұндалған.</w:t>
      </w:r>
    </w:p>
    <w:p>
      <w:pPr>
        <w:spacing w:after="0"/>
        <w:ind w:left="0"/>
        <w:jc w:val="both"/>
      </w:pPr>
      <w:r>
        <w:rPr>
          <w:rFonts w:ascii="Times New Roman"/>
          <w:b w:val="false"/>
          <w:i w:val="false"/>
          <w:color w:val="000000"/>
          <w:sz w:val="28"/>
        </w:rPr>
        <w:t>
      5 жылдан астам науқастанудың асқынуы және буындар функциясының бұзылуы болмаған кезде жұқпалы артропатиялар осы тармақты қолдануға негіздеме болып табылмайды, әскери қызмет өткеруге, ӘОО-ларға түсуге кедергі келтірмейді.</w:t>
      </w:r>
    </w:p>
    <w:p>
      <w:pPr>
        <w:spacing w:after="0"/>
        <w:ind w:left="0"/>
        <w:jc w:val="both"/>
      </w:pPr>
      <w:r>
        <w:rPr>
          <w:rFonts w:ascii="Times New Roman"/>
          <w:b w:val="false"/>
          <w:i w:val="false"/>
          <w:color w:val="000000"/>
          <w:sz w:val="28"/>
        </w:rPr>
        <w:t>
      Буындардың жіті қабыну науқастануларына шалдыққаннан кейін медициналық куәландыру талаптарының 86-тармағы бойынша жүргізіледі.</w:t>
      </w:r>
    </w:p>
    <w:bookmarkStart w:name="z65" w:id="56"/>
    <w:p>
      <w:pPr>
        <w:spacing w:after="0"/>
        <w:ind w:left="0"/>
        <w:jc w:val="both"/>
      </w:pPr>
      <w:r>
        <w:rPr>
          <w:rFonts w:ascii="Times New Roman"/>
          <w:b w:val="false"/>
          <w:i w:val="false"/>
          <w:color w:val="000000"/>
          <w:sz w:val="28"/>
        </w:rPr>
        <w:t>
      65-тармақ. Бұл тармаққа артроздар (полиартроз, коксартроз, гонартроз және басқалар) және ірі буынның басқа зақымданулары (тізе тобығының, тізенің ішкі буындарының зақымданулары, буындардың айрықша зақымданулары және басқалар), бұлшықеттің, синовиальды қабықшалар мен сіңірлердің аурулары мен зақымданулары, сүйектердің қаттылығы мен құралымының бұзылуы, остеопатиялар (остеомиелит, остеонекроз және басқалар), хондропатиялар жатады.</w:t>
      </w:r>
    </w:p>
    <w:bookmarkEnd w:id="56"/>
    <w:p>
      <w:pPr>
        <w:spacing w:after="0"/>
        <w:ind w:left="0"/>
        <w:jc w:val="both"/>
      </w:pPr>
      <w:r>
        <w:rPr>
          <w:rFonts w:ascii="Times New Roman"/>
          <w:b w:val="false"/>
          <w:i w:val="false"/>
          <w:color w:val="000000"/>
          <w:sz w:val="28"/>
        </w:rPr>
        <w:t xml:space="preserve">
      Көрсетілген науқастанулар кезінде әскери қызметке жарамдылық санаты туралы қорытынды стационарлық тексерілуден және емделуден кейін шығарылады. Бұл ретте науқастанудың қайталануға немесе үдеуге бейімділігі және әскери қызметтің ерекшеліктері ескеріледі. </w:t>
      </w:r>
    </w:p>
    <w:p>
      <w:pPr>
        <w:spacing w:after="0"/>
        <w:ind w:left="0"/>
        <w:jc w:val="both"/>
      </w:pPr>
      <w:r>
        <w:rPr>
          <w:rFonts w:ascii="Times New Roman"/>
          <w:b w:val="false"/>
          <w:i w:val="false"/>
          <w:color w:val="000000"/>
          <w:sz w:val="28"/>
        </w:rPr>
        <w:t>
      Қанағаттанарлықсыз емдеу нәтижелері немесе одан бас тартқан кезде қорытынды аяқ-қолдың немесе буынның функциясына байланысты шығарылады.</w:t>
      </w:r>
    </w:p>
    <w:bookmarkStart w:name="z66" w:id="57"/>
    <w:p>
      <w:pPr>
        <w:spacing w:after="0"/>
        <w:ind w:left="0"/>
        <w:jc w:val="both"/>
      </w:pPr>
      <w:r>
        <w:rPr>
          <w:rFonts w:ascii="Times New Roman"/>
          <w:b w:val="false"/>
          <w:i w:val="false"/>
          <w:color w:val="000000"/>
          <w:sz w:val="28"/>
        </w:rPr>
        <w:t xml:space="preserve">
      65-тармақтың 1) тармақшасына: </w:t>
      </w:r>
    </w:p>
    <w:bookmarkEnd w:id="57"/>
    <w:p>
      <w:pPr>
        <w:spacing w:after="0"/>
        <w:ind w:left="0"/>
        <w:jc w:val="both"/>
      </w:pPr>
      <w:r>
        <w:rPr>
          <w:rFonts w:ascii="Times New Roman"/>
          <w:b w:val="false"/>
          <w:i w:val="false"/>
          <w:color w:val="000000"/>
          <w:sz w:val="28"/>
        </w:rPr>
        <w:t>
      ірі буын анкилозы, фиброзды анкилоз;</w:t>
      </w:r>
    </w:p>
    <w:p>
      <w:pPr>
        <w:spacing w:after="0"/>
        <w:ind w:left="0"/>
        <w:jc w:val="both"/>
      </w:pPr>
      <w:r>
        <w:rPr>
          <w:rFonts w:ascii="Times New Roman"/>
          <w:b w:val="false"/>
          <w:i w:val="false"/>
          <w:color w:val="000000"/>
          <w:sz w:val="28"/>
        </w:rPr>
        <w:t>
      тоталдық тұрақсыздық, қозғалысты елеулі шектейтін немесе ірі буынның тұрақты контрактурасы;</w:t>
      </w:r>
    </w:p>
    <w:p>
      <w:pPr>
        <w:spacing w:after="0"/>
        <w:ind w:left="0"/>
        <w:jc w:val="both"/>
      </w:pPr>
      <w:r>
        <w:rPr>
          <w:rFonts w:ascii="Times New Roman"/>
          <w:b w:val="false"/>
          <w:i w:val="false"/>
          <w:color w:val="000000"/>
          <w:sz w:val="28"/>
        </w:rPr>
        <w:t>
      буын шеміршектерінің бұзылуымен (KeIIegren J.H. және Lawrence бойынша ІV рентгенограммалық сатыдағы) және (немесе) 5 градустан аса аяқ-қол осьтарының ауытқуымен ірі буындардың айқын көрінген артрозы;</w:t>
      </w:r>
    </w:p>
    <w:p>
      <w:pPr>
        <w:spacing w:after="0"/>
        <w:ind w:left="0"/>
        <w:jc w:val="both"/>
      </w:pPr>
      <w:r>
        <w:rPr>
          <w:rFonts w:ascii="Times New Roman"/>
          <w:b w:val="false"/>
          <w:i w:val="false"/>
          <w:color w:val="000000"/>
          <w:sz w:val="28"/>
        </w:rPr>
        <w:t>
      жасанды буын;</w:t>
      </w:r>
    </w:p>
    <w:p>
      <w:pPr>
        <w:spacing w:after="0"/>
        <w:ind w:left="0"/>
        <w:jc w:val="both"/>
      </w:pPr>
      <w:r>
        <w:rPr>
          <w:rFonts w:ascii="Times New Roman"/>
          <w:b w:val="false"/>
          <w:i w:val="false"/>
          <w:color w:val="000000"/>
          <w:sz w:val="28"/>
        </w:rPr>
        <w:t>
      төменгі аяқ-қол сүйектері буындары соңының асептикалық некрозы (ортан жілікбасының, жамбас немесе үлкен жіліншікасық, қайық тәрізді сүйектердің бұлшықеттері);</w:t>
      </w:r>
    </w:p>
    <w:p>
      <w:pPr>
        <w:spacing w:after="0"/>
        <w:ind w:left="0"/>
        <w:jc w:val="both"/>
      </w:pPr>
      <w:r>
        <w:rPr>
          <w:rFonts w:ascii="Times New Roman"/>
          <w:b w:val="false"/>
          <w:i w:val="false"/>
          <w:color w:val="000000"/>
          <w:sz w:val="28"/>
        </w:rPr>
        <w:t>
      секвестрлі қуыстардың, секвестрлердің, ұзақ жазылмайтын немесе жиі (жылына екі рет және одан астам) ашылатын жыланкөздердің болуымен остеомиелит жатады.</w:t>
      </w:r>
    </w:p>
    <w:p>
      <w:pPr>
        <w:spacing w:after="0"/>
        <w:ind w:left="0"/>
        <w:jc w:val="both"/>
      </w:pPr>
      <w:r>
        <w:rPr>
          <w:rFonts w:ascii="Times New Roman"/>
          <w:b w:val="false"/>
          <w:i w:val="false"/>
          <w:color w:val="000000"/>
          <w:sz w:val="28"/>
        </w:rPr>
        <w:t>
      Функционалдық тұрғыдан ыңғайлы орналасқан ірі буындардың анкилозы кезінде жасанды буынның жақсы функционалды қалпына келуі және әскери қызмет міндеттерін орындаудың сақтаулы қабілеттері кезінде әскери қызметте болудың шекті жасына жетпеген офицерлердің әскери қызметке жарамдылық санаты функциялардың бұзылуына қарай осы тармақтың 2), 3) тармақшалары бойынша айқындалады.</w:t>
      </w:r>
    </w:p>
    <w:bookmarkStart w:name="z67" w:id="58"/>
    <w:p>
      <w:pPr>
        <w:spacing w:after="0"/>
        <w:ind w:left="0"/>
        <w:jc w:val="both"/>
      </w:pPr>
      <w:r>
        <w:rPr>
          <w:rFonts w:ascii="Times New Roman"/>
          <w:b w:val="false"/>
          <w:i w:val="false"/>
          <w:color w:val="000000"/>
          <w:sz w:val="28"/>
        </w:rPr>
        <w:t xml:space="preserve">
      65-тармақтың 2) тармақшасына: </w:t>
      </w:r>
    </w:p>
    <w:bookmarkEnd w:id="58"/>
    <w:p>
      <w:pPr>
        <w:spacing w:after="0"/>
        <w:ind w:left="0"/>
        <w:jc w:val="both"/>
      </w:pPr>
      <w:r>
        <w:rPr>
          <w:rFonts w:ascii="Times New Roman"/>
          <w:b w:val="false"/>
          <w:i w:val="false"/>
          <w:color w:val="000000"/>
          <w:sz w:val="28"/>
        </w:rPr>
        <w:t xml:space="preserve">
      шамалы дене жүктемелері салдарынан пайда болатын ірі буындардың жиі (жылына үш рет және одан) шығулары; </w:t>
      </w:r>
    </w:p>
    <w:p>
      <w:pPr>
        <w:spacing w:after="0"/>
        <w:ind w:left="0"/>
        <w:jc w:val="both"/>
      </w:pPr>
      <w:r>
        <w:rPr>
          <w:rFonts w:ascii="Times New Roman"/>
          <w:b w:val="false"/>
          <w:i w:val="false"/>
          <w:color w:val="000000"/>
          <w:sz w:val="28"/>
        </w:rPr>
        <w:t>
      ірі буындардың біреуіндегі артроз (ІІІ рентгенологиялық сатыдағы);</w:t>
      </w:r>
    </w:p>
    <w:p>
      <w:pPr>
        <w:spacing w:after="0"/>
        <w:ind w:left="0"/>
        <w:jc w:val="both"/>
      </w:pPr>
      <w:r>
        <w:rPr>
          <w:rFonts w:ascii="Times New Roman"/>
          <w:b w:val="false"/>
          <w:i w:val="false"/>
          <w:color w:val="000000"/>
          <w:sz w:val="28"/>
        </w:rPr>
        <w:t xml:space="preserve">
      қозғалыс көлемін шамалы шектеумен ірі буын сүйектерінің жарақаттан кейін өзгеруі; </w:t>
      </w:r>
    </w:p>
    <w:p>
      <w:pPr>
        <w:spacing w:after="0"/>
        <w:ind w:left="0"/>
        <w:jc w:val="both"/>
      </w:pPr>
      <w:r>
        <w:rPr>
          <w:rFonts w:ascii="Times New Roman"/>
          <w:b w:val="false"/>
          <w:i w:val="false"/>
          <w:color w:val="000000"/>
          <w:sz w:val="28"/>
        </w:rPr>
        <w:t xml:space="preserve">
      жыл сайын асқынулармен остеомиелит (соның ішінде бірінші созылмалы); </w:t>
      </w:r>
    </w:p>
    <w:p>
      <w:pPr>
        <w:spacing w:after="0"/>
        <w:ind w:left="0"/>
        <w:jc w:val="both"/>
      </w:pPr>
      <w:r>
        <w:rPr>
          <w:rFonts w:ascii="Times New Roman"/>
          <w:b w:val="false"/>
          <w:i w:val="false"/>
          <w:color w:val="000000"/>
          <w:sz w:val="28"/>
        </w:rPr>
        <w:t xml:space="preserve">
      қозғалыс көлемін орташа шектейтін ірі буындардың біреуінің тұрақты контрактуралары; </w:t>
      </w:r>
    </w:p>
    <w:p>
      <w:pPr>
        <w:spacing w:after="0"/>
        <w:ind w:left="0"/>
        <w:jc w:val="both"/>
      </w:pPr>
      <w:r>
        <w:rPr>
          <w:rFonts w:ascii="Times New Roman"/>
          <w:b w:val="false"/>
          <w:i w:val="false"/>
          <w:color w:val="000000"/>
          <w:sz w:val="28"/>
        </w:rPr>
        <w:t>
      аяқ-қолдың қозғалысына немесе әскери киім нысанын, аяқ киімді немесе киім-кешектерді киюге кедергі келтіретін гиперостоздар жатады.</w:t>
      </w:r>
    </w:p>
    <w:p>
      <w:pPr>
        <w:spacing w:after="0"/>
        <w:ind w:left="0"/>
        <w:jc w:val="both"/>
      </w:pPr>
      <w:r>
        <w:rPr>
          <w:rFonts w:ascii="Times New Roman"/>
          <w:b w:val="false"/>
          <w:i w:val="false"/>
          <w:color w:val="000000"/>
          <w:sz w:val="28"/>
        </w:rPr>
        <w:t>
      Осы тармақша бойынша ірі буындарға операция жасаудың қанағаттанарлықсыз нәтижесі кезінде операциядан соң ең кемі алты ай өткен соң куәландырылады.</w:t>
      </w:r>
    </w:p>
    <w:bookmarkStart w:name="z68" w:id="59"/>
    <w:p>
      <w:pPr>
        <w:spacing w:after="0"/>
        <w:ind w:left="0"/>
        <w:jc w:val="both"/>
      </w:pPr>
      <w:r>
        <w:rPr>
          <w:rFonts w:ascii="Times New Roman"/>
          <w:b w:val="false"/>
          <w:i w:val="false"/>
          <w:color w:val="000000"/>
          <w:sz w:val="28"/>
        </w:rPr>
        <w:t>
      65-тармақтың 3) тармақшасына:</w:t>
      </w:r>
    </w:p>
    <w:bookmarkEnd w:id="59"/>
    <w:p>
      <w:pPr>
        <w:spacing w:after="0"/>
        <w:ind w:left="0"/>
        <w:jc w:val="both"/>
      </w:pPr>
      <w:r>
        <w:rPr>
          <w:rFonts w:ascii="Times New Roman"/>
          <w:b w:val="false"/>
          <w:i w:val="false"/>
          <w:color w:val="000000"/>
          <w:sz w:val="28"/>
        </w:rPr>
        <w:t>
      иық буынының сирек (жылына кемінде үш рет) шығулары, қалыпты дене жүктемесі немесе қайталанған жарақат салдарынан буындардың тұрақсыздығы мен синовиті;</w:t>
      </w:r>
    </w:p>
    <w:p>
      <w:pPr>
        <w:spacing w:after="0"/>
        <w:ind w:left="0"/>
        <w:jc w:val="both"/>
      </w:pPr>
      <w:r>
        <w:rPr>
          <w:rFonts w:ascii="Times New Roman"/>
          <w:b w:val="false"/>
          <w:i w:val="false"/>
          <w:color w:val="000000"/>
          <w:sz w:val="28"/>
        </w:rPr>
        <w:t>
      ірі буындардың біреуіндегі артроз (0 – ІІ рентгенологиялық сатыдағы);</w:t>
      </w:r>
    </w:p>
    <w:p>
      <w:pPr>
        <w:spacing w:after="0"/>
        <w:ind w:left="0"/>
        <w:jc w:val="both"/>
      </w:pPr>
      <w:r>
        <w:rPr>
          <w:rFonts w:ascii="Times New Roman"/>
          <w:b w:val="false"/>
          <w:i w:val="false"/>
          <w:color w:val="000000"/>
          <w:sz w:val="28"/>
        </w:rPr>
        <w:t>
      секвестрлі қуыстар және секвестрлер болмаған кезде сирек асқынулармен (2 – 3 жылда бір рет) остеомелит;</w:t>
      </w:r>
    </w:p>
    <w:p>
      <w:pPr>
        <w:spacing w:after="0"/>
        <w:ind w:left="0"/>
        <w:jc w:val="both"/>
      </w:pPr>
      <w:r>
        <w:rPr>
          <w:rFonts w:ascii="Times New Roman"/>
          <w:b w:val="false"/>
          <w:i w:val="false"/>
          <w:color w:val="000000"/>
          <w:sz w:val="28"/>
        </w:rPr>
        <w:t xml:space="preserve">
      қозғалыс көлемін шамалы шектейтін ірі буындардың біреуінің тұрақты контрактуралары; </w:t>
      </w:r>
    </w:p>
    <w:p>
      <w:pPr>
        <w:spacing w:after="0"/>
        <w:ind w:left="0"/>
        <w:jc w:val="both"/>
      </w:pPr>
      <w:r>
        <w:rPr>
          <w:rFonts w:ascii="Times New Roman"/>
          <w:b w:val="false"/>
          <w:i w:val="false"/>
          <w:color w:val="000000"/>
          <w:sz w:val="28"/>
        </w:rPr>
        <w:t>
      ұзақ және (немесе) бірнеше мәрте (үш айдан кем емес) емдеу жағдайларында жүктемелі периоститтері, төменгі аяқ-қолдардың түтікше сүйектерінің остеодистрофиялары жатады.</w:t>
      </w:r>
    </w:p>
    <w:bookmarkStart w:name="z69" w:id="60"/>
    <w:p>
      <w:pPr>
        <w:spacing w:after="0"/>
        <w:ind w:left="0"/>
        <w:jc w:val="both"/>
      </w:pPr>
      <w:r>
        <w:rPr>
          <w:rFonts w:ascii="Times New Roman"/>
          <w:b w:val="false"/>
          <w:i w:val="false"/>
          <w:color w:val="000000"/>
          <w:sz w:val="28"/>
        </w:rPr>
        <w:t>
      65-тармақтың 4) тармақшасына буын функциялары бұзылуынсыз сүйектің қаттылығы мен құралымдарының бұзылуы, синовиальды қабықшалар мен сіңірлер, бұлшықеттің аурулары мен зақымданулары, аурулардың бастапқы көріністері, хондропатия (Осгуд-Шлаттер және басқалар) жатады.</w:t>
      </w:r>
    </w:p>
    <w:bookmarkEnd w:id="60"/>
    <w:p>
      <w:pPr>
        <w:spacing w:after="0"/>
        <w:ind w:left="0"/>
        <w:jc w:val="both"/>
      </w:pPr>
      <w:r>
        <w:rPr>
          <w:rFonts w:ascii="Times New Roman"/>
          <w:b w:val="false"/>
          <w:i w:val="false"/>
          <w:color w:val="000000"/>
          <w:sz w:val="28"/>
        </w:rPr>
        <w:t>
      Аяқталмаған үдерісті хондропатиялар кезінде азаматтар әскерге шақыру учаскелеріне тіркелген, мерзімді әскери қызметке шақырылған, келісімшарт бойынша әскери қызметке кірген кезде талаптардың 86-тармағы бойынша әскери қызметке уақытша жарамсыз деп танылады, кейіннен аяқталмаған үдеріс кезінде әскери қызметке жарамдылық санаты туралы қорытынды емдеу нәтижелеріне байланысты осы тармақтың 3) немесе 4) тармақшалары бойынша шығарылады.</w:t>
      </w:r>
    </w:p>
    <w:p>
      <w:pPr>
        <w:spacing w:after="0"/>
        <w:ind w:left="0"/>
        <w:jc w:val="both"/>
      </w:pPr>
      <w:r>
        <w:rPr>
          <w:rFonts w:ascii="Times New Roman"/>
          <w:b w:val="false"/>
          <w:i w:val="false"/>
          <w:color w:val="000000"/>
          <w:sz w:val="28"/>
        </w:rPr>
        <w:t>
      Үш және көп жылдар бойы асқынулар, секвестрлі қуыстар және секвестрлер болмаған кезде остеомиелиттік үдеріс аяқталған деп саналады.</w:t>
      </w:r>
    </w:p>
    <w:p>
      <w:pPr>
        <w:spacing w:after="0"/>
        <w:ind w:left="0"/>
        <w:jc w:val="both"/>
      </w:pPr>
      <w:r>
        <w:rPr>
          <w:rFonts w:ascii="Times New Roman"/>
          <w:b w:val="false"/>
          <w:i w:val="false"/>
          <w:color w:val="000000"/>
          <w:sz w:val="28"/>
        </w:rPr>
        <w:t>
      Ірі буынның қайта шығуы медициналық құжаттармен және шығуға дейінгі және одан кейінгі буындарды орнықтыру рентгенограммаларымен расталады. Буын сіңірінің және қаптамасының зақымдануы салдарынан болған тұрақсыздық клиникалық және рентгенологиялық расталады.</w:t>
      </w:r>
    </w:p>
    <w:p>
      <w:pPr>
        <w:spacing w:after="0"/>
        <w:ind w:left="0"/>
        <w:jc w:val="both"/>
      </w:pPr>
      <w:r>
        <w:rPr>
          <w:rFonts w:ascii="Times New Roman"/>
          <w:b w:val="false"/>
          <w:i w:val="false"/>
          <w:color w:val="000000"/>
          <w:sz w:val="28"/>
        </w:rPr>
        <w:t>
      Буындардың тұрақсыздығы себебінен куәландырылатындарға хирургиялық емделу ұсынылады. Сәтті емделгеннен кейін азаматтар мерзімді әскери қызметке шақырылған және келісімшарт бойынша әскери қызметке кіретін кезде талаптардың 86-тармағы бойынша алты айға әскери қызметке уақытша жарамсыз деп танылады.</w:t>
      </w:r>
    </w:p>
    <w:p>
      <w:pPr>
        <w:spacing w:after="0"/>
        <w:ind w:left="0"/>
        <w:jc w:val="both"/>
      </w:pPr>
      <w:r>
        <w:rPr>
          <w:rFonts w:ascii="Times New Roman"/>
          <w:b w:val="false"/>
          <w:i w:val="false"/>
          <w:color w:val="000000"/>
          <w:sz w:val="28"/>
        </w:rPr>
        <w:t>
      Сәтті хирургиялық емдеуден кейін әскери қызметшілерге қатысты кейіннен саптық, дене дайындығынан және көлік құралдарының барлық түрлерін басқарудан 6 айға босатумен науқастануы бойынша демалыс беру қажеттілігі туралы қорытынды, сіңірлер мен қаптаманың зақымдануымен шарттасқан тізе буынының тұрақсыздығын емдегеннен кейін – 12 айға шығарылады.</w:t>
      </w:r>
    </w:p>
    <w:p>
      <w:pPr>
        <w:spacing w:after="0"/>
        <w:ind w:left="0"/>
        <w:jc w:val="both"/>
      </w:pPr>
      <w:r>
        <w:rPr>
          <w:rFonts w:ascii="Times New Roman"/>
          <w:b w:val="false"/>
          <w:i w:val="false"/>
          <w:color w:val="000000"/>
          <w:sz w:val="28"/>
        </w:rPr>
        <w:t>
      Сүйектердің кистозды өзгеруімен, ірі буынның кесілген остеохондрозымен, фрагментация сатысында үлкен жіліншіктің дөңес асептикалық шіруімен (Осгуд-Шлаттер ауруы) адамдарға операциялық емдеу ұсынылады, аяқ-қол және буындар функцияларының бұзылуы болмаған кезде – куәландыру осы тармақтың 4) тармақшасы бойынша жүргізіледі.</w:t>
      </w:r>
    </w:p>
    <w:p>
      <w:pPr>
        <w:spacing w:after="0"/>
        <w:ind w:left="0"/>
        <w:jc w:val="both"/>
      </w:pPr>
      <w:r>
        <w:rPr>
          <w:rFonts w:ascii="Times New Roman"/>
          <w:b w:val="false"/>
          <w:i w:val="false"/>
          <w:color w:val="000000"/>
          <w:sz w:val="28"/>
        </w:rPr>
        <w:t>
      Операциялық емдеуден бас тартқан немесе оның қанағаттанғысыз нәтижесі кезінде әскери қызметке жарамдылық санаты туралы қорытынды аяқ-қол немесе буын функциясының бұзылу дәрежесіне байланысты шығарылады.</w:t>
      </w:r>
    </w:p>
    <w:p>
      <w:pPr>
        <w:spacing w:after="0"/>
        <w:ind w:left="0"/>
        <w:jc w:val="both"/>
      </w:pPr>
      <w:r>
        <w:rPr>
          <w:rFonts w:ascii="Times New Roman"/>
          <w:b w:val="false"/>
          <w:i w:val="false"/>
          <w:color w:val="000000"/>
          <w:sz w:val="28"/>
        </w:rPr>
        <w:t>
      Буындардағы қозғалыс көлемін бағалау кезінде бағандар бойынша талаптардың 5-қосымшасы басшылыққа алынады.</w:t>
      </w:r>
    </w:p>
    <w:bookmarkStart w:name="z70" w:id="61"/>
    <w:p>
      <w:pPr>
        <w:spacing w:after="0"/>
        <w:ind w:left="0"/>
        <w:jc w:val="both"/>
      </w:pPr>
      <w:r>
        <w:rPr>
          <w:rFonts w:ascii="Times New Roman"/>
          <w:b w:val="false"/>
          <w:i w:val="false"/>
          <w:color w:val="000000"/>
          <w:sz w:val="28"/>
        </w:rPr>
        <w:t>
      66-тармақ. Тармаққа пішіні өзгерген дорсопатиялар (кифоздар, лорзоздар, сколиоздар, омыртқаның остеохондроздары, басқа да деформацияланған дорсопатиялар), спондилопатиялар (басқа қабыну спондилопатиялары, спондилез, басқа спондилопатиялар), басқа дорсопатиялар (мойын бөлігінің омыртқа аралық дискілерінің зақымданулары, омыртқа аралық дискілердің басқа бөліктерінің зақымданулары, басқа дорсопатиялар, дорсалгиялар) жатады.</w:t>
      </w:r>
    </w:p>
    <w:bookmarkEnd w:id="61"/>
    <w:bookmarkStart w:name="z71" w:id="62"/>
    <w:p>
      <w:pPr>
        <w:spacing w:after="0"/>
        <w:ind w:left="0"/>
        <w:jc w:val="both"/>
      </w:pPr>
      <w:r>
        <w:rPr>
          <w:rFonts w:ascii="Times New Roman"/>
          <w:b w:val="false"/>
          <w:i w:val="false"/>
          <w:color w:val="000000"/>
          <w:sz w:val="28"/>
        </w:rPr>
        <w:t>
      66-тармақтың 1) тармақшасына:</w:t>
      </w:r>
    </w:p>
    <w:bookmarkEnd w:id="62"/>
    <w:p>
      <w:pPr>
        <w:spacing w:after="0"/>
        <w:ind w:left="0"/>
        <w:jc w:val="both"/>
      </w:pPr>
      <w:r>
        <w:rPr>
          <w:rFonts w:ascii="Times New Roman"/>
          <w:b w:val="false"/>
          <w:i w:val="false"/>
          <w:color w:val="000000"/>
          <w:sz w:val="28"/>
        </w:rPr>
        <w:t xml:space="preserve">
      жиі (жылына 3 рет және одан астам) асқынулармен инфекциялы спондилит; </w:t>
      </w:r>
    </w:p>
    <w:p>
      <w:pPr>
        <w:spacing w:after="0"/>
        <w:ind w:left="0"/>
        <w:jc w:val="both"/>
      </w:pPr>
      <w:r>
        <w:rPr>
          <w:rFonts w:ascii="Times New Roman"/>
          <w:b w:val="false"/>
          <w:i w:val="false"/>
          <w:color w:val="000000"/>
          <w:sz w:val="28"/>
        </w:rPr>
        <w:t xml:space="preserve">
      ІV, V дәрежелі спондилолистез; </w:t>
      </w:r>
    </w:p>
    <w:p>
      <w:pPr>
        <w:spacing w:after="0"/>
        <w:ind w:left="0"/>
        <w:jc w:val="both"/>
      </w:pPr>
      <w:r>
        <w:rPr>
          <w:rFonts w:ascii="Times New Roman"/>
          <w:b w:val="false"/>
          <w:i w:val="false"/>
          <w:color w:val="000000"/>
          <w:sz w:val="28"/>
        </w:rPr>
        <w:t>
      омыртқа денелерінің рентгенологиялық сына тәрізді деформацияларымен расталған, олардың омыртқаның аса иілген жерлеріне орын ауыстыруымен (кифоздар, ІV дәрежелі сколиоздар) және көкірек торшасының (қабырға бүкірлігі) жүре пайда болған бекітілген омыртқа қисаюлары;</w:t>
      </w:r>
    </w:p>
    <w:p>
      <w:pPr>
        <w:spacing w:after="0"/>
        <w:ind w:left="0"/>
        <w:jc w:val="both"/>
      </w:pPr>
      <w:r>
        <w:rPr>
          <w:rFonts w:ascii="Times New Roman"/>
          <w:b w:val="false"/>
          <w:i w:val="false"/>
          <w:color w:val="000000"/>
          <w:sz w:val="28"/>
        </w:rPr>
        <w:t>
      өрескел өткізгіштік немесе түбіршектік бұзылу қоса болатын жүре пайда болған арқа-ми арнасының қатты тарылуы (мойын бөлігі кемінде 13 мм, кеуде бөлігі кемінде 13 мм, бел бөлігі кемінде 16 мм);</w:t>
      </w:r>
    </w:p>
    <w:p>
      <w:pPr>
        <w:spacing w:after="0"/>
        <w:ind w:left="0"/>
        <w:jc w:val="both"/>
      </w:pPr>
      <w:r>
        <w:rPr>
          <w:rFonts w:ascii="Times New Roman"/>
          <w:b w:val="false"/>
          <w:i w:val="false"/>
          <w:color w:val="000000"/>
          <w:sz w:val="28"/>
        </w:rPr>
        <w:t>
      бекітілетін лигаментоз (Форестье ауруы);</w:t>
      </w:r>
    </w:p>
    <w:p>
      <w:pPr>
        <w:spacing w:after="0"/>
        <w:ind w:left="0"/>
        <w:jc w:val="both"/>
      </w:pPr>
      <w:r>
        <w:rPr>
          <w:rFonts w:ascii="Times New Roman"/>
          <w:b w:val="false"/>
          <w:i w:val="false"/>
          <w:color w:val="000000"/>
          <w:sz w:val="28"/>
        </w:rPr>
        <w:t>
      жарақатты спондилопатия (Кюммель ауруы);</w:t>
      </w:r>
    </w:p>
    <w:p>
      <w:pPr>
        <w:spacing w:after="0"/>
        <w:ind w:left="0"/>
        <w:jc w:val="both"/>
      </w:pPr>
      <w:r>
        <w:rPr>
          <w:rFonts w:ascii="Times New Roman"/>
          <w:b w:val="false"/>
          <w:i w:val="false"/>
          <w:color w:val="000000"/>
          <w:sz w:val="28"/>
        </w:rPr>
        <w:t>
      тұрақсыздық болуы кезінде омыртқаның мойын бөлігінің остеохондрозы, омыртқаның кеуде және бел бөлігінің остеохондрозы, сфинктерлер функциясының бұзылуымен, бүйір амиотрофиялық склероз синдромымен, сондай-ақ тұрақты клиникалық тиімділіксіз ұзақ (жылына  3 реттен кем емес) емдеуден кейін полиомиелитикалық, каудальды, қантамырлы, компрессиялы және статодинамикалық бұзылумен терең пара және тетрапарездер қоса болатын деформацияланған спондилезі жатады;</w:t>
      </w:r>
    </w:p>
    <w:p>
      <w:pPr>
        <w:spacing w:after="0"/>
        <w:ind w:left="0"/>
        <w:jc w:val="both"/>
      </w:pPr>
      <w:r>
        <w:rPr>
          <w:rFonts w:ascii="Times New Roman"/>
          <w:b w:val="false"/>
          <w:i w:val="false"/>
          <w:color w:val="000000"/>
          <w:sz w:val="28"/>
        </w:rPr>
        <w:t>
      Омыртқа функциясының статикалық және (немесе) қозғалыс бұзылуының маңызды деңгейі үшін:</w:t>
      </w:r>
    </w:p>
    <w:p>
      <w:pPr>
        <w:spacing w:after="0"/>
        <w:ind w:left="0"/>
        <w:jc w:val="both"/>
      </w:pPr>
      <w:r>
        <w:rPr>
          <w:rFonts w:ascii="Times New Roman"/>
          <w:b w:val="false"/>
          <w:i w:val="false"/>
          <w:color w:val="000000"/>
          <w:sz w:val="28"/>
        </w:rPr>
        <w:t>
      біраз уақытқа тұл,аның көлденең күйін қолдап тұру мүмкіндігінің жоқтығы, омыртқа бойына арқаның бұлшық еттерінің айқын көрінген ширығулары мен ауырсыну, мойын және омыртқа лордозының кенеттен тіктелуі, ІІ дәрежелі және одан астам дегенеративті сколиоздың болуы, омыртқаның сегментарлы тұрақсыздығы;</w:t>
      </w:r>
    </w:p>
    <w:p>
      <w:pPr>
        <w:spacing w:after="0"/>
        <w:ind w:left="0"/>
        <w:jc w:val="both"/>
      </w:pPr>
      <w:r>
        <w:rPr>
          <w:rFonts w:ascii="Times New Roman"/>
          <w:b w:val="false"/>
          <w:i w:val="false"/>
          <w:color w:val="000000"/>
          <w:sz w:val="28"/>
        </w:rPr>
        <w:t>
      омыртқаның мойын және (немесе) кеуде және бел бөліктерінде 50 пайыздан аса амплитуда қозғалысының шектелуі тән.</w:t>
      </w:r>
    </w:p>
    <w:p>
      <w:pPr>
        <w:spacing w:after="0"/>
        <w:ind w:left="0"/>
        <w:jc w:val="both"/>
      </w:pPr>
      <w:r>
        <w:rPr>
          <w:rFonts w:ascii="Times New Roman"/>
          <w:b w:val="false"/>
          <w:i w:val="false"/>
          <w:color w:val="000000"/>
          <w:sz w:val="28"/>
        </w:rPr>
        <w:t xml:space="preserve">
      66-тармақтың 2) тармақшасына: </w:t>
      </w:r>
    </w:p>
    <w:p>
      <w:pPr>
        <w:spacing w:after="0"/>
        <w:ind w:left="0"/>
        <w:jc w:val="both"/>
      </w:pPr>
      <w:r>
        <w:rPr>
          <w:rFonts w:ascii="Times New Roman"/>
          <w:b w:val="false"/>
          <w:i w:val="false"/>
          <w:color w:val="000000"/>
          <w:sz w:val="28"/>
        </w:rPr>
        <w:t>
      сирек (жылына кемінде үш рет) асқынулармен инфекциялы спондилит;</w:t>
      </w:r>
    </w:p>
    <w:p>
      <w:pPr>
        <w:spacing w:after="0"/>
        <w:ind w:left="0"/>
        <w:jc w:val="both"/>
      </w:pPr>
      <w:r>
        <w:rPr>
          <w:rFonts w:ascii="Times New Roman"/>
          <w:b w:val="false"/>
          <w:i w:val="false"/>
          <w:color w:val="000000"/>
          <w:sz w:val="28"/>
        </w:rPr>
        <w:t>
      жүре пайда болған бекітілген омыртқа қисаюлары (кифоздар, ІІІ дәрежелі сколиоздар);</w:t>
      </w:r>
    </w:p>
    <w:p>
      <w:pPr>
        <w:spacing w:after="0"/>
        <w:ind w:left="0"/>
        <w:jc w:val="both"/>
      </w:pPr>
      <w:r>
        <w:rPr>
          <w:rFonts w:ascii="Times New Roman"/>
          <w:b w:val="false"/>
          <w:i w:val="false"/>
          <w:color w:val="000000"/>
          <w:sz w:val="28"/>
        </w:rPr>
        <w:t>
      клиникалық белгілері қоса болатын (ауырсынулар, неврологиялық бұзылу) жұлын-ми арнасының жүре пайда болған қатты тарылуы;</w:t>
      </w:r>
    </w:p>
    <w:p>
      <w:pPr>
        <w:spacing w:after="0"/>
        <w:ind w:left="0"/>
        <w:jc w:val="both"/>
      </w:pPr>
      <w:r>
        <w:rPr>
          <w:rFonts w:ascii="Times New Roman"/>
          <w:b w:val="false"/>
          <w:i w:val="false"/>
          <w:color w:val="000000"/>
          <w:sz w:val="28"/>
        </w:rPr>
        <w:t>
      ІІІ дәрежелі спондилолистез;</w:t>
      </w:r>
    </w:p>
    <w:p>
      <w:pPr>
        <w:spacing w:after="0"/>
        <w:ind w:left="0"/>
        <w:jc w:val="both"/>
      </w:pPr>
      <w:r>
        <w:rPr>
          <w:rFonts w:ascii="Times New Roman"/>
          <w:b w:val="false"/>
          <w:i w:val="false"/>
          <w:color w:val="000000"/>
          <w:sz w:val="28"/>
        </w:rPr>
        <w:t>
      тұрақты ауыру синдромымен омыртқа аралық мүшелену аясында көптеген көлемді жидек тәріздес ұлғаюымен кең таралған пішіні өзгерген спондилез және омыртқа аралық остеохондроз;</w:t>
      </w:r>
    </w:p>
    <w:p>
      <w:pPr>
        <w:spacing w:after="0"/>
        <w:ind w:left="0"/>
        <w:jc w:val="both"/>
      </w:pPr>
      <w:r>
        <w:rPr>
          <w:rFonts w:ascii="Times New Roman"/>
          <w:b w:val="false"/>
          <w:i w:val="false"/>
          <w:color w:val="000000"/>
          <w:sz w:val="28"/>
        </w:rPr>
        <w:t>
      неврологиялық тапшылықтың үдеюімен және (немесе) омыртқа өзегі стенозының дамуымен бір және одан аса деңгейлерде дискэктомияның салдары жатады.</w:t>
      </w:r>
    </w:p>
    <w:p>
      <w:pPr>
        <w:spacing w:after="0"/>
        <w:ind w:left="0"/>
        <w:jc w:val="both"/>
      </w:pPr>
      <w:r>
        <w:rPr>
          <w:rFonts w:ascii="Times New Roman"/>
          <w:b w:val="false"/>
          <w:i w:val="false"/>
          <w:color w:val="000000"/>
          <w:sz w:val="28"/>
        </w:rPr>
        <w:t>
      Тыртықты жабыспа эпидуриті кезінде куәландыру осы тармақша бойынша жүргізіледі.</w:t>
      </w:r>
    </w:p>
    <w:p>
      <w:pPr>
        <w:spacing w:after="0"/>
        <w:ind w:left="0"/>
        <w:jc w:val="both"/>
      </w:pPr>
      <w:r>
        <w:rPr>
          <w:rFonts w:ascii="Times New Roman"/>
          <w:b w:val="false"/>
          <w:i w:val="false"/>
          <w:color w:val="000000"/>
          <w:sz w:val="28"/>
        </w:rPr>
        <w:t>
      Функциялардың орташа деңгейдегі бұзылуларына:</w:t>
      </w:r>
    </w:p>
    <w:p>
      <w:pPr>
        <w:spacing w:after="0"/>
        <w:ind w:left="0"/>
        <w:jc w:val="both"/>
      </w:pPr>
      <w:r>
        <w:rPr>
          <w:rFonts w:ascii="Times New Roman"/>
          <w:b w:val="false"/>
          <w:i w:val="false"/>
          <w:color w:val="000000"/>
          <w:sz w:val="28"/>
        </w:rPr>
        <w:t>
      1 – 2 сағаттан артық дененің көлденең күйін ұстап тұру мүмкіндігінің жоқтығы, арқаның ұзын бұлшық еттерінің орташа локальді ширығуы және ауырсынуы, мойын және бел лордозының майлануы, І – ІІ дәрежедегі дегенеративтік сколиоздың болуы, омыртқаның сегментарлы аса жұмылдырылуы;</w:t>
      </w:r>
    </w:p>
    <w:p>
      <w:pPr>
        <w:spacing w:after="0"/>
        <w:ind w:left="0"/>
        <w:jc w:val="both"/>
      </w:pPr>
      <w:r>
        <w:rPr>
          <w:rFonts w:ascii="Times New Roman"/>
          <w:b w:val="false"/>
          <w:i w:val="false"/>
          <w:color w:val="000000"/>
          <w:sz w:val="28"/>
        </w:rPr>
        <w:t>
      омыртқаның мойын және (немесе) кеуде мен бел бөліктерінде 20 – 50 пайызға дейін қозғалыс амплитудасының шектелуі;</w:t>
      </w:r>
    </w:p>
    <w:p>
      <w:pPr>
        <w:spacing w:after="0"/>
        <w:ind w:left="0"/>
        <w:jc w:val="both"/>
      </w:pPr>
      <w:r>
        <w:rPr>
          <w:rFonts w:ascii="Times New Roman"/>
          <w:b w:val="false"/>
          <w:i w:val="false"/>
          <w:color w:val="000000"/>
          <w:sz w:val="28"/>
        </w:rPr>
        <w:t>
      аяқ-қол бұлшықеттерінің әлсіздігі, олардың тез шаршауы, бұлшықеттің жекелеген топтарының олардың функцияларының компенсацияларынсыз парездері тән.</w:t>
      </w:r>
    </w:p>
    <w:bookmarkStart w:name="z72" w:id="63"/>
    <w:p>
      <w:pPr>
        <w:spacing w:after="0"/>
        <w:ind w:left="0"/>
        <w:jc w:val="both"/>
      </w:pPr>
      <w:r>
        <w:rPr>
          <w:rFonts w:ascii="Times New Roman"/>
          <w:b w:val="false"/>
          <w:i w:val="false"/>
          <w:color w:val="000000"/>
          <w:sz w:val="28"/>
        </w:rPr>
        <w:t>
      66-тармақтың 3) тармақшасына:</w:t>
      </w:r>
    </w:p>
    <w:bookmarkEnd w:id="63"/>
    <w:p>
      <w:pPr>
        <w:spacing w:after="0"/>
        <w:ind w:left="0"/>
        <w:jc w:val="both"/>
      </w:pPr>
      <w:r>
        <w:rPr>
          <w:rFonts w:ascii="Times New Roman"/>
          <w:b w:val="false"/>
          <w:i w:val="false"/>
          <w:color w:val="000000"/>
          <w:sz w:val="28"/>
        </w:rPr>
        <w:t>
      ІІ дәрежелі кифоз;</w:t>
      </w:r>
    </w:p>
    <w:p>
      <w:pPr>
        <w:spacing w:after="0"/>
        <w:ind w:left="0"/>
        <w:jc w:val="both"/>
      </w:pPr>
      <w:r>
        <w:rPr>
          <w:rFonts w:ascii="Times New Roman"/>
          <w:b w:val="false"/>
          <w:i w:val="false"/>
          <w:color w:val="000000"/>
          <w:sz w:val="28"/>
        </w:rPr>
        <w:t>
      ІІ дәрежелі бекітілген сколиоз;</w:t>
      </w:r>
    </w:p>
    <w:p>
      <w:pPr>
        <w:spacing w:after="0"/>
        <w:ind w:left="0"/>
        <w:jc w:val="both"/>
      </w:pPr>
      <w:r>
        <w:rPr>
          <w:rFonts w:ascii="Times New Roman"/>
          <w:b w:val="false"/>
          <w:i w:val="false"/>
          <w:color w:val="000000"/>
          <w:sz w:val="28"/>
        </w:rPr>
        <w:t>
      елеулі дене жүктемесі кезінде ауырсыну синдромымен және пішіні өзгерудің анық анатомиялық белгілерімен шектеулі пішіні өзгерген спондилез (үш омыртқаға дененің зақымдануы) және омыртқа аралық остеохондроз (үш омыртқа аралық дискілерге дейін зақымдану);</w:t>
      </w:r>
    </w:p>
    <w:p>
      <w:pPr>
        <w:spacing w:after="0"/>
        <w:ind w:left="0"/>
        <w:jc w:val="both"/>
      </w:pPr>
      <w:r>
        <w:rPr>
          <w:rFonts w:ascii="Times New Roman"/>
          <w:b w:val="false"/>
          <w:i w:val="false"/>
          <w:color w:val="000000"/>
          <w:sz w:val="28"/>
        </w:rPr>
        <w:t>
      функциясының шамалы бұзылуымен көптеген Шморл жарықтары;</w:t>
      </w:r>
    </w:p>
    <w:p>
      <w:pPr>
        <w:spacing w:after="0"/>
        <w:ind w:left="0"/>
        <w:jc w:val="both"/>
      </w:pPr>
      <w:r>
        <w:rPr>
          <w:rFonts w:ascii="Times New Roman"/>
          <w:b w:val="false"/>
          <w:i w:val="false"/>
          <w:color w:val="000000"/>
          <w:sz w:val="28"/>
        </w:rPr>
        <w:t>
      омыртқа науқастануының себебі бойынша ота жасалғаннан кейінгі шеттетілмеген металлды конструкциялар, оларды алу мүмкіндігі жоқ болғанда немесе одан бас тартқан кездегі;</w:t>
      </w:r>
    </w:p>
    <w:p>
      <w:pPr>
        <w:spacing w:after="0"/>
        <w:ind w:left="0"/>
        <w:jc w:val="both"/>
      </w:pPr>
      <w:r>
        <w:rPr>
          <w:rFonts w:ascii="Times New Roman"/>
          <w:b w:val="false"/>
          <w:i w:val="false"/>
          <w:color w:val="000000"/>
          <w:sz w:val="28"/>
        </w:rPr>
        <w:t>
      неврологиялық тапшылықтың үдеуінсіз болған дискэктомия салдары жатады.</w:t>
      </w:r>
    </w:p>
    <w:p>
      <w:pPr>
        <w:spacing w:after="0"/>
        <w:ind w:left="0"/>
        <w:jc w:val="both"/>
      </w:pPr>
      <w:r>
        <w:rPr>
          <w:rFonts w:ascii="Times New Roman"/>
          <w:b w:val="false"/>
          <w:i w:val="false"/>
          <w:color w:val="000000"/>
          <w:sz w:val="28"/>
        </w:rPr>
        <w:t>
      Бір және одан астам деңгейлердегі дискэктомия кезінде куәландыру І, ІІ бағандар бойынша куәландырылушылар емдеу нәтижесіне қарамастан осы тармақтың 2) тармақшасы бойынша әскери қызметке жарамсыз деп танылады.</w:t>
      </w:r>
    </w:p>
    <w:p>
      <w:pPr>
        <w:spacing w:after="0"/>
        <w:ind w:left="0"/>
        <w:jc w:val="both"/>
      </w:pPr>
      <w:r>
        <w:rPr>
          <w:rFonts w:ascii="Times New Roman"/>
          <w:b w:val="false"/>
          <w:i w:val="false"/>
          <w:color w:val="000000"/>
          <w:sz w:val="28"/>
        </w:rPr>
        <w:t>
      Омыртқа функцияларының шамалы бұзылу деңгейі үшін:</w:t>
      </w:r>
    </w:p>
    <w:p>
      <w:pPr>
        <w:spacing w:after="0"/>
        <w:ind w:left="0"/>
        <w:jc w:val="both"/>
      </w:pPr>
      <w:r>
        <w:rPr>
          <w:rFonts w:ascii="Times New Roman"/>
          <w:b w:val="false"/>
          <w:i w:val="false"/>
          <w:color w:val="000000"/>
          <w:sz w:val="28"/>
        </w:rPr>
        <w:t>
      дене көлденең күйде болғанда статикалық бұзылулардың клиникалық көріністері 5 – 6 сағаттан кейін пайда болуы;</w:t>
      </w:r>
    </w:p>
    <w:p>
      <w:pPr>
        <w:spacing w:after="0"/>
        <w:ind w:left="0"/>
        <w:jc w:val="both"/>
      </w:pPr>
      <w:r>
        <w:rPr>
          <w:rFonts w:ascii="Times New Roman"/>
          <w:b w:val="false"/>
          <w:i w:val="false"/>
          <w:color w:val="000000"/>
          <w:sz w:val="28"/>
        </w:rPr>
        <w:t>
      омыртқаның мойын, және (немесе) кеуде және бел бөліктеріндегі қозғалыс амплитудасының 20 пайызға дейін шектелуі;</w:t>
      </w:r>
    </w:p>
    <w:p>
      <w:pPr>
        <w:spacing w:after="0"/>
        <w:ind w:left="0"/>
        <w:jc w:val="both"/>
      </w:pPr>
      <w:r>
        <w:rPr>
          <w:rFonts w:ascii="Times New Roman"/>
          <w:b w:val="false"/>
          <w:i w:val="false"/>
          <w:color w:val="000000"/>
          <w:sz w:val="28"/>
        </w:rPr>
        <w:t>
      бір невромер аймағында сезімталдықтың толық емес жоғалуымен, сіңірлік рефлекстің жоғалуымен немесе төмендеуімен, аяқ-қолдың кейбір бұлшықеттерінің олардың функцияларының толық компенсациялары кезінде бұлшықеттілік күшінің төмендеуі байқалатын қозғалыстық және сезімталдық бұзушылықтар тән.</w:t>
      </w:r>
    </w:p>
    <w:bookmarkStart w:name="z73" w:id="64"/>
    <w:p>
      <w:pPr>
        <w:spacing w:after="0"/>
        <w:ind w:left="0"/>
        <w:jc w:val="both"/>
      </w:pPr>
      <w:r>
        <w:rPr>
          <w:rFonts w:ascii="Times New Roman"/>
          <w:b w:val="false"/>
          <w:i w:val="false"/>
          <w:color w:val="000000"/>
          <w:sz w:val="28"/>
        </w:rPr>
        <w:t>
      66-тармақтың 4) тармақшасына:</w:t>
      </w:r>
    </w:p>
    <w:bookmarkEnd w:id="64"/>
    <w:p>
      <w:pPr>
        <w:spacing w:after="0"/>
        <w:ind w:left="0"/>
        <w:jc w:val="both"/>
      </w:pPr>
      <w:r>
        <w:rPr>
          <w:rFonts w:ascii="Times New Roman"/>
          <w:b w:val="false"/>
          <w:i w:val="false"/>
          <w:color w:val="000000"/>
          <w:sz w:val="28"/>
        </w:rPr>
        <w:t>
      омыртқаның жүре пайда болған белгіленген қисаюы (І дәрежелі кифоз,  І дәрежелі сколиоз);</w:t>
      </w:r>
    </w:p>
    <w:p>
      <w:pPr>
        <w:spacing w:after="0"/>
        <w:ind w:left="0"/>
        <w:jc w:val="both"/>
      </w:pPr>
      <w:r>
        <w:rPr>
          <w:rFonts w:ascii="Times New Roman"/>
          <w:b w:val="false"/>
          <w:i w:val="false"/>
          <w:color w:val="000000"/>
          <w:sz w:val="28"/>
        </w:rPr>
        <w:t>
      І дәрежелі спондилолистез;</w:t>
      </w:r>
    </w:p>
    <w:p>
      <w:pPr>
        <w:spacing w:after="0"/>
        <w:ind w:left="0"/>
        <w:jc w:val="both"/>
      </w:pPr>
      <w:r>
        <w:rPr>
          <w:rFonts w:ascii="Times New Roman"/>
          <w:b w:val="false"/>
          <w:i w:val="false"/>
          <w:color w:val="000000"/>
          <w:sz w:val="28"/>
        </w:rPr>
        <w:t>
      неврологиялық тапшылық пен функциялардың бұзылуынсыз бір деңгейдегі дискэктомияның жекелеген салдарлары;</w:t>
      </w:r>
    </w:p>
    <w:p>
      <w:pPr>
        <w:spacing w:after="0"/>
        <w:ind w:left="0"/>
        <w:jc w:val="both"/>
      </w:pPr>
      <w:r>
        <w:rPr>
          <w:rFonts w:ascii="Times New Roman"/>
          <w:b w:val="false"/>
          <w:i w:val="false"/>
          <w:color w:val="000000"/>
          <w:sz w:val="28"/>
        </w:rPr>
        <w:t>
      функциялардың бұзылуынсыз пішіні өзгерген спондилез бен омыртқа аралық остеохондроздың оқшауланған құбылыстары жатады.</w:t>
      </w:r>
    </w:p>
    <w:p>
      <w:pPr>
        <w:spacing w:after="0"/>
        <w:ind w:left="0"/>
        <w:jc w:val="both"/>
      </w:pPr>
      <w:r>
        <w:rPr>
          <w:rFonts w:ascii="Times New Roman"/>
          <w:b w:val="false"/>
          <w:i w:val="false"/>
          <w:color w:val="000000"/>
          <w:sz w:val="28"/>
        </w:rPr>
        <w:t>
      Реконструктивті операция (транспедикулярлы бекіту, артқы пластиналармен, қапсырмалармен бекіту және т.б. бекіту), сондай-ақ науқастану бойынша спондило және корпородеза қолданумен омыртқасына операция жасатқан куәландырылушылардың әскери қызметке жарамдылық санаты операция нәтижелері мен омыртқа қызметіне байланысты, операциядан кейін кемінде үш айдан соң осы тармақтың 1), 2), 3) тармақшалары бойынша анықталады.</w:t>
      </w:r>
    </w:p>
    <w:p>
      <w:pPr>
        <w:spacing w:after="0"/>
        <w:ind w:left="0"/>
        <w:jc w:val="both"/>
      </w:pPr>
      <w:r>
        <w:rPr>
          <w:rFonts w:ascii="Times New Roman"/>
          <w:b w:val="false"/>
          <w:i w:val="false"/>
          <w:color w:val="000000"/>
          <w:sz w:val="28"/>
        </w:rPr>
        <w:t>
      Омыртқа аралық остеохондроздың симптомысыз ағымы (Шморль жарығы), сондай-ақ ішкі тыныс алу функциясының бұзылуынсыз І дәрежедегі бекітілмеген сколиоз бағандар бойынша талаптардың осы тармағын қолдану үшін негіздеме болып табылмайды, әскери қызмет өткеруге, ӘОО-ларға түсуге кедергі келтірмейді.</w:t>
      </w:r>
    </w:p>
    <w:p>
      <w:pPr>
        <w:spacing w:after="0"/>
        <w:ind w:left="0"/>
        <w:jc w:val="both"/>
      </w:pPr>
      <w:r>
        <w:rPr>
          <w:rFonts w:ascii="Times New Roman"/>
          <w:b w:val="false"/>
          <w:i w:val="false"/>
          <w:color w:val="000000"/>
          <w:sz w:val="28"/>
        </w:rPr>
        <w:t>
      Омыртқаның патологиялық өзгерістерінің сипаты көпбілік, жүктемелік және функционалдық рентгенологиялармен, ал көрсеткіштер бойынша және басқа да зерттеулермен (компьютерлік томография, магниттік-резонанстық томография, радиоизотоптық зерттеулер, денситометрия және басқа да зерттеулер) расталуы қажет.</w:t>
      </w:r>
    </w:p>
    <w:p>
      <w:pPr>
        <w:spacing w:after="0"/>
        <w:ind w:left="0"/>
        <w:jc w:val="both"/>
      </w:pPr>
      <w:r>
        <w:rPr>
          <w:rFonts w:ascii="Times New Roman"/>
          <w:b w:val="false"/>
          <w:i w:val="false"/>
          <w:color w:val="000000"/>
          <w:sz w:val="28"/>
        </w:rPr>
        <w:t>
      Спондилез омыртқа денесі деформациясымен және тұйықталу пластинкаларының барлық шеңберін қамтитын жидек тәрізді ұлғаюлармен анатомиялық көрінеді.</w:t>
      </w:r>
    </w:p>
    <w:p>
      <w:pPr>
        <w:spacing w:after="0"/>
        <w:ind w:left="0"/>
        <w:jc w:val="both"/>
      </w:pPr>
      <w:r>
        <w:rPr>
          <w:rFonts w:ascii="Times New Roman"/>
          <w:b w:val="false"/>
          <w:i w:val="false"/>
          <w:color w:val="000000"/>
          <w:sz w:val="28"/>
        </w:rPr>
        <w:t>
      Рентгенограммалар бойынша пішіні өзгерген спондилез деңгейінің анықталуы:</w:t>
      </w:r>
    </w:p>
    <w:p>
      <w:pPr>
        <w:spacing w:after="0"/>
        <w:ind w:left="0"/>
        <w:jc w:val="both"/>
      </w:pPr>
      <w:r>
        <w:rPr>
          <w:rFonts w:ascii="Times New Roman"/>
          <w:b w:val="false"/>
          <w:i w:val="false"/>
          <w:color w:val="000000"/>
          <w:sz w:val="28"/>
        </w:rPr>
        <w:t>
      І деңгей – омыртқа бойының шеттері бойынша деформацияланған өзгерістер (лимбуста);</w:t>
      </w:r>
    </w:p>
    <w:p>
      <w:pPr>
        <w:spacing w:after="0"/>
        <w:ind w:left="0"/>
        <w:jc w:val="both"/>
      </w:pPr>
      <w:r>
        <w:rPr>
          <w:rFonts w:ascii="Times New Roman"/>
          <w:b w:val="false"/>
          <w:i w:val="false"/>
          <w:color w:val="000000"/>
          <w:sz w:val="28"/>
        </w:rPr>
        <w:t>
      ІІ деңгей – бітіп кету деңгейіне жетпеген және омыртқадан омыртқаға қарай өсетін жиектік ұлғаюлар;</w:t>
      </w:r>
    </w:p>
    <w:p>
      <w:pPr>
        <w:spacing w:after="0"/>
        <w:ind w:left="0"/>
        <w:jc w:val="both"/>
      </w:pPr>
      <w:r>
        <w:rPr>
          <w:rFonts w:ascii="Times New Roman"/>
          <w:b w:val="false"/>
          <w:i w:val="false"/>
          <w:color w:val="000000"/>
          <w:sz w:val="28"/>
        </w:rPr>
        <w:t>
      ІІ деңгей – қапсырма түріндегі екі бір-бірімен байланысқан омыртқалар остеофиттерінің тұтасып кетуі</w:t>
      </w:r>
    </w:p>
    <w:p>
      <w:pPr>
        <w:spacing w:after="0"/>
        <w:ind w:left="0"/>
        <w:jc w:val="both"/>
      </w:pPr>
      <w:r>
        <w:rPr>
          <w:rFonts w:ascii="Times New Roman"/>
          <w:b w:val="false"/>
          <w:i w:val="false"/>
          <w:color w:val="000000"/>
          <w:sz w:val="28"/>
        </w:rPr>
        <w:t>
      Остеохондроз шеміршектің бастапқы қабынбайтын дегенеративті зақымдануы оның некрозға дейін кейіннен жиектік остеофиттерінің қалыптасуымен және бір-бірімен байланысқан омыртқалардың (склероз) тұйықтырушы пластинкалары үрдісіне тартумен сипатталады.</w:t>
      </w:r>
    </w:p>
    <w:p>
      <w:pPr>
        <w:spacing w:after="0"/>
        <w:ind w:left="0"/>
        <w:jc w:val="both"/>
      </w:pPr>
      <w:r>
        <w:rPr>
          <w:rFonts w:ascii="Times New Roman"/>
          <w:b w:val="false"/>
          <w:i w:val="false"/>
          <w:color w:val="000000"/>
          <w:sz w:val="28"/>
        </w:rPr>
        <w:t>
      Омыртқаның зақымдалған бөлігінің статикалық функцияларының бұзылуы – мойын (бел) лордозын тіктеу немесе кифоздың пайда болуы, тегіс лордоздың орнына локальды лордоз бен кифоздың үйлесуі хондроздың клиникалық көріністерінің белгілері болып табылады.</w:t>
      </w:r>
    </w:p>
    <w:p>
      <w:pPr>
        <w:spacing w:after="0"/>
        <w:ind w:left="0"/>
        <w:jc w:val="both"/>
      </w:pPr>
      <w:r>
        <w:rPr>
          <w:rFonts w:ascii="Times New Roman"/>
          <w:b w:val="false"/>
          <w:i w:val="false"/>
          <w:color w:val="000000"/>
          <w:sz w:val="28"/>
        </w:rPr>
        <w:t>
      Омыртқа аралық хондроздың рентгенологиялық симптомдары:</w:t>
      </w:r>
    </w:p>
    <w:p>
      <w:pPr>
        <w:spacing w:after="0"/>
        <w:ind w:left="0"/>
        <w:jc w:val="both"/>
      </w:pPr>
      <w:r>
        <w:rPr>
          <w:rFonts w:ascii="Times New Roman"/>
          <w:b w:val="false"/>
          <w:i w:val="false"/>
          <w:color w:val="000000"/>
          <w:sz w:val="28"/>
        </w:rPr>
        <w:t>
      омыртқа формасының бұзылуы (статикалық функциялардың бұзылуы), омыртқа аралық дисклер биіктігінің отыруы;</w:t>
      </w:r>
    </w:p>
    <w:p>
      <w:pPr>
        <w:spacing w:after="0"/>
        <w:ind w:left="0"/>
        <w:jc w:val="both"/>
      </w:pPr>
      <w:r>
        <w:rPr>
          <w:rFonts w:ascii="Times New Roman"/>
          <w:b w:val="false"/>
          <w:i w:val="false"/>
          <w:color w:val="000000"/>
          <w:sz w:val="28"/>
        </w:rPr>
        <w:t>
      фиброздық сақина немесе пульпоздық ядроның алдыңғы учаскесінде әк тұздарының жиналуы;</w:t>
      </w:r>
    </w:p>
    <w:p>
      <w:pPr>
        <w:spacing w:after="0"/>
        <w:ind w:left="0"/>
        <w:jc w:val="both"/>
      </w:pPr>
      <w:r>
        <w:rPr>
          <w:rFonts w:ascii="Times New Roman"/>
          <w:b w:val="false"/>
          <w:i w:val="false"/>
          <w:color w:val="000000"/>
          <w:sz w:val="28"/>
        </w:rPr>
        <w:t>
      стандартты рентгенография кезінде анықталатын алдыңғы, артқы, бүйірлік омыртқа бойының (спондилолистер) орын өзгертуі;</w:t>
      </w:r>
    </w:p>
    <w:p>
      <w:pPr>
        <w:spacing w:after="0"/>
        <w:ind w:left="0"/>
        <w:jc w:val="both"/>
      </w:pPr>
      <w:r>
        <w:rPr>
          <w:rFonts w:ascii="Times New Roman"/>
          <w:b w:val="false"/>
          <w:i w:val="false"/>
          <w:color w:val="000000"/>
          <w:sz w:val="28"/>
        </w:rPr>
        <w:t>
      сегменттегі жылжымалылық патологиясы (динамикалық функцияның бұзылуы);</w:t>
      </w:r>
    </w:p>
    <w:p>
      <w:pPr>
        <w:spacing w:after="0"/>
        <w:ind w:left="0"/>
        <w:jc w:val="both"/>
      </w:pPr>
      <w:r>
        <w:rPr>
          <w:rFonts w:ascii="Times New Roman"/>
          <w:b w:val="false"/>
          <w:i w:val="false"/>
          <w:color w:val="000000"/>
          <w:sz w:val="28"/>
        </w:rPr>
        <w:t>
      омыртқа бойының барлық үстіңгі қабатының анық контурларының сақталуы, оларда деструктивтік өзгерістің болмауы.</w:t>
      </w:r>
    </w:p>
    <w:p>
      <w:pPr>
        <w:spacing w:after="0"/>
        <w:ind w:left="0"/>
        <w:jc w:val="both"/>
      </w:pPr>
      <w:r>
        <w:rPr>
          <w:rFonts w:ascii="Times New Roman"/>
          <w:b w:val="false"/>
          <w:i w:val="false"/>
          <w:color w:val="000000"/>
          <w:sz w:val="28"/>
        </w:rPr>
        <w:t>
      Омыртқа аралық остеохондроз кезінде тізілген белгілерге диск жазықтығында пайда болатын және омыртқа бойы жалғасушы алаңы, сондай-ақ құралымның анық бейнесімен рентгенограммаларда көрінетін субхондральды остеосклероз және жиектің ұлғаюы қосылады.</w:t>
      </w:r>
    </w:p>
    <w:p>
      <w:pPr>
        <w:spacing w:after="0"/>
        <w:ind w:left="0"/>
        <w:jc w:val="both"/>
      </w:pPr>
      <w:r>
        <w:rPr>
          <w:rFonts w:ascii="Times New Roman"/>
          <w:b w:val="false"/>
          <w:i w:val="false"/>
          <w:color w:val="000000"/>
          <w:sz w:val="28"/>
        </w:rPr>
        <w:t>
      Дене жүктемесі кезіндегі ауырсыну синдромы куәландырылатын тұлғаның медициналық құжаттарында жазылған медициналық көмекке бірнеше рет қаралған өтініштермен расталуы қажет.</w:t>
      </w:r>
    </w:p>
    <w:p>
      <w:pPr>
        <w:spacing w:after="0"/>
        <w:ind w:left="0"/>
        <w:jc w:val="both"/>
      </w:pPr>
      <w:r>
        <w:rPr>
          <w:rFonts w:ascii="Times New Roman"/>
          <w:b w:val="false"/>
          <w:i w:val="false"/>
          <w:color w:val="000000"/>
          <w:sz w:val="28"/>
        </w:rPr>
        <w:t>
      Тек шектеулі пішінсіздендіруші спондилез бен омыртқа аралық остеохондрозының аталған клиникалық және рентгенологиялық белгілерінің жиынтығы 66-тармақтың 3-тармақшасын қолдануға негіздеме болып табылады.</w:t>
      </w:r>
    </w:p>
    <w:p>
      <w:pPr>
        <w:spacing w:after="0"/>
        <w:ind w:left="0"/>
        <w:jc w:val="both"/>
      </w:pPr>
      <w:r>
        <w:rPr>
          <w:rFonts w:ascii="Times New Roman"/>
          <w:b w:val="false"/>
          <w:i w:val="false"/>
          <w:color w:val="000000"/>
          <w:sz w:val="28"/>
        </w:rPr>
        <w:t>
      Омыртқа тұрақсыздығының әртүрлі формалары функционалды рентгенография (алға және артқа қарай еңкею) жүргізген кезде анықталады. Функционалдық рентгенограммаларда гипержұмылдырудың белгілері болып зерттелу сегментінде аралас тұйықталу платинкалары арысындағы бұрыштың едәуір ұлғаюы (жазылу кезінде) немесе кішіреюі (бүгілу кезінде) табылады. Гипержұмылдыру кезінде бейтарап күймен салыстыру бойынша жазылу және бүгілу уақытында бұрыштар мөлшерінің жиынтық айырмашылығы 10 градустан асады.</w:t>
      </w:r>
    </w:p>
    <w:p>
      <w:pPr>
        <w:spacing w:after="0"/>
        <w:ind w:left="0"/>
        <w:jc w:val="both"/>
      </w:pPr>
      <w:r>
        <w:rPr>
          <w:rFonts w:ascii="Times New Roman"/>
          <w:b w:val="false"/>
          <w:i w:val="false"/>
          <w:color w:val="000000"/>
          <w:sz w:val="28"/>
        </w:rPr>
        <w:t>
      Зерттелетін омыртқа сегментіндегі тұрақсыздықты бейтарап күйден бір бағыттағы 3 мм және одан аса бір-біріне қатысты аралас омыртқа денелерінің ығысуы болған кезде белгілейді.</w:t>
      </w:r>
    </w:p>
    <w:p>
      <w:pPr>
        <w:spacing w:after="0"/>
        <w:ind w:left="0"/>
        <w:jc w:val="both"/>
      </w:pPr>
      <w:r>
        <w:rPr>
          <w:rFonts w:ascii="Times New Roman"/>
          <w:b w:val="false"/>
          <w:i w:val="false"/>
          <w:color w:val="000000"/>
          <w:sz w:val="28"/>
        </w:rPr>
        <w:t xml:space="preserve">
      Сагитальді жазықтықта омыртқаның қозғалысы өте вариабельді, қалыпта VІІ мойын омыртқаның қылқанды өсінділері арасындағы және желке сүйегінің бұдырының арасындағы арақашықтық басты еңкейткенде 3 – 4 см ұлғаяды, ал шалқайтқанда (иілгенде) 8 – 10 см азаяды. </w:t>
      </w:r>
    </w:p>
    <w:p>
      <w:pPr>
        <w:spacing w:after="0"/>
        <w:ind w:left="0"/>
        <w:jc w:val="both"/>
      </w:pPr>
      <w:r>
        <w:rPr>
          <w:rFonts w:ascii="Times New Roman"/>
          <w:b w:val="false"/>
          <w:i w:val="false"/>
          <w:color w:val="000000"/>
          <w:sz w:val="28"/>
        </w:rPr>
        <w:t>
      VІІ мойын және І сегізкөз омыртқасының қылқанды өсінділері арасындағы арақашықтық еңкейгенде әдеттегі келбеті 5 – 7 см ұлғаяды және артқа шалқайғанда 5 – 6 см азаяды. Бел және кеуде бөліктерінде (шалқайғанда) бүйір қозғалысы 25 – 30 градус шегінде болады.</w:t>
      </w:r>
    </w:p>
    <w:p>
      <w:pPr>
        <w:spacing w:after="0"/>
        <w:ind w:left="0"/>
        <w:jc w:val="both"/>
      </w:pPr>
      <w:r>
        <w:rPr>
          <w:rFonts w:ascii="Times New Roman"/>
          <w:b w:val="false"/>
          <w:i w:val="false"/>
          <w:color w:val="000000"/>
          <w:sz w:val="28"/>
        </w:rPr>
        <w:t>
      Остеохондроз және спондилез мынадай болуы мүмкін:</w:t>
      </w:r>
    </w:p>
    <w:p>
      <w:pPr>
        <w:spacing w:after="0"/>
        <w:ind w:left="0"/>
        <w:jc w:val="both"/>
      </w:pPr>
      <w:r>
        <w:rPr>
          <w:rFonts w:ascii="Times New Roman"/>
          <w:b w:val="false"/>
          <w:i w:val="false"/>
          <w:color w:val="000000"/>
          <w:sz w:val="28"/>
        </w:rPr>
        <w:t>
      оқшауланған – бір омыртқааралық дискі немесе екі аралық омыртқаның зақымдануы;</w:t>
      </w:r>
    </w:p>
    <w:p>
      <w:pPr>
        <w:spacing w:after="0"/>
        <w:ind w:left="0"/>
        <w:jc w:val="both"/>
      </w:pPr>
      <w:r>
        <w:rPr>
          <w:rFonts w:ascii="Times New Roman"/>
          <w:b w:val="false"/>
          <w:i w:val="false"/>
          <w:color w:val="000000"/>
          <w:sz w:val="28"/>
        </w:rPr>
        <w:t>
      шектелген – екі дискінің немесе үш омыртқаның зақымдануы;</w:t>
      </w:r>
    </w:p>
    <w:p>
      <w:pPr>
        <w:spacing w:after="0"/>
        <w:ind w:left="0"/>
        <w:jc w:val="both"/>
      </w:pPr>
      <w:r>
        <w:rPr>
          <w:rFonts w:ascii="Times New Roman"/>
          <w:b w:val="false"/>
          <w:i w:val="false"/>
          <w:color w:val="000000"/>
          <w:sz w:val="28"/>
        </w:rPr>
        <w:t>
      кең таралған – екі дискіден артық немесе үш омыртқадан артық зақымдануы.</w:t>
      </w:r>
    </w:p>
    <w:p>
      <w:pPr>
        <w:spacing w:after="0"/>
        <w:ind w:left="0"/>
        <w:jc w:val="both"/>
      </w:pPr>
      <w:r>
        <w:rPr>
          <w:rFonts w:ascii="Times New Roman"/>
          <w:b w:val="false"/>
          <w:i w:val="false"/>
          <w:color w:val="000000"/>
          <w:sz w:val="28"/>
        </w:rPr>
        <w:t>
      Спондилолиз – бұл омыртқа доғасының буынаралық бөлігіндегі кемістік. Спондилолиз теріс даму нәтижесі болуы мүмкін – механикалық жүктемелер салдарынан дисплазиялар немесе шаршап сыну. Спондилолиз спондилолизтезсіз кездеседі және зақымданған сегменттің айқын көрінген тұрақсыздығы және ауырсыну синдромы қоса болуы мүмкін.</w:t>
      </w:r>
    </w:p>
    <w:p>
      <w:pPr>
        <w:spacing w:after="0"/>
        <w:ind w:left="0"/>
        <w:jc w:val="both"/>
      </w:pPr>
      <w:r>
        <w:rPr>
          <w:rFonts w:ascii="Times New Roman"/>
          <w:b w:val="false"/>
          <w:i w:val="false"/>
          <w:color w:val="000000"/>
          <w:sz w:val="28"/>
        </w:rPr>
        <w:t>
      Спондилолистез – жоғары жатқан омыртқаның көлденең жазықтықта төмен жатқанға қатысты жылжуы. Қалыпта дискінің және байламдық аппараттың икемділігі себебінен көлденең жазықтықта омыртқалардың жылжуы 3 мм шегінде барынша бүгу немесе жазу кезінде болуы мүмкін.</w:t>
      </w:r>
    </w:p>
    <w:p>
      <w:pPr>
        <w:spacing w:after="0"/>
        <w:ind w:left="0"/>
        <w:jc w:val="both"/>
      </w:pPr>
      <w:r>
        <w:rPr>
          <w:rFonts w:ascii="Times New Roman"/>
          <w:b w:val="false"/>
          <w:i w:val="false"/>
          <w:color w:val="000000"/>
          <w:sz w:val="28"/>
        </w:rPr>
        <w:t>
      Жылжу дәрежесі бүйір кескінде рентгенограмма бойынша айқындалады: төмен жатқан омыртқаның краниальды тұйықтау пластинасы шартты түрде төрт бөлікке бөлінеді, ал үстіңгі омыртқаның артқы-төменгі шетінен төменгінің тұйықталу пластинасына перпендикуляр төмендейді.</w:t>
      </w:r>
    </w:p>
    <w:p>
      <w:pPr>
        <w:spacing w:after="0"/>
        <w:ind w:left="0"/>
        <w:jc w:val="both"/>
      </w:pPr>
      <w:r>
        <w:rPr>
          <w:rFonts w:ascii="Times New Roman"/>
          <w:b w:val="false"/>
          <w:i w:val="false"/>
          <w:color w:val="000000"/>
          <w:sz w:val="28"/>
        </w:rPr>
        <w:t>
      Спондилолистер дәрежесі перпендикуляр проекцияланатынаймақпен айқындалады:</w:t>
      </w:r>
    </w:p>
    <w:p>
      <w:pPr>
        <w:spacing w:after="0"/>
        <w:ind w:left="0"/>
        <w:jc w:val="both"/>
      </w:pPr>
      <w:r>
        <w:rPr>
          <w:rFonts w:ascii="Times New Roman"/>
          <w:b w:val="false"/>
          <w:i w:val="false"/>
          <w:color w:val="000000"/>
          <w:sz w:val="28"/>
        </w:rPr>
        <w:t>
      І дәреже – 3 мм жоғары 1/4 омыртқа денесіне дейін жылжу;</w:t>
      </w:r>
    </w:p>
    <w:p>
      <w:pPr>
        <w:spacing w:after="0"/>
        <w:ind w:left="0"/>
        <w:jc w:val="both"/>
      </w:pPr>
      <w:r>
        <w:rPr>
          <w:rFonts w:ascii="Times New Roman"/>
          <w:b w:val="false"/>
          <w:i w:val="false"/>
          <w:color w:val="000000"/>
          <w:sz w:val="28"/>
        </w:rPr>
        <w:t>
      ІІ дәреже – 1/4 – 1/2 дейін омыртқа денесіне жылжу;</w:t>
      </w:r>
    </w:p>
    <w:p>
      <w:pPr>
        <w:spacing w:after="0"/>
        <w:ind w:left="0"/>
        <w:jc w:val="both"/>
      </w:pPr>
      <w:r>
        <w:rPr>
          <w:rFonts w:ascii="Times New Roman"/>
          <w:b w:val="false"/>
          <w:i w:val="false"/>
          <w:color w:val="000000"/>
          <w:sz w:val="28"/>
        </w:rPr>
        <w:t>
      ІІІ дәреже – 1/2 – 3/4 дейін омыртқа денесіне жылжу;</w:t>
      </w:r>
    </w:p>
    <w:p>
      <w:pPr>
        <w:spacing w:after="0"/>
        <w:ind w:left="0"/>
        <w:jc w:val="both"/>
      </w:pPr>
      <w:r>
        <w:rPr>
          <w:rFonts w:ascii="Times New Roman"/>
          <w:b w:val="false"/>
          <w:i w:val="false"/>
          <w:color w:val="000000"/>
          <w:sz w:val="28"/>
        </w:rPr>
        <w:t>
      ІV дәреже – омыртқа денесінің еніне дейін жылжу 3/4-тен жоғары;</w:t>
      </w:r>
    </w:p>
    <w:p>
      <w:pPr>
        <w:spacing w:after="0"/>
        <w:ind w:left="0"/>
        <w:jc w:val="both"/>
      </w:pPr>
      <w:r>
        <w:rPr>
          <w:rFonts w:ascii="Times New Roman"/>
          <w:b w:val="false"/>
          <w:i w:val="false"/>
          <w:color w:val="000000"/>
          <w:sz w:val="28"/>
        </w:rPr>
        <w:t>
      V дәреже (спондилоптоз) – қосымша каудальды жылжумен жоғарғы омыртқаның алға толық алдыңғы-артқы дене көлемімен байланысты жылжуы.</w:t>
      </w:r>
    </w:p>
    <w:p>
      <w:pPr>
        <w:spacing w:after="0"/>
        <w:ind w:left="0"/>
        <w:jc w:val="both"/>
      </w:pPr>
      <w:r>
        <w:rPr>
          <w:rFonts w:ascii="Times New Roman"/>
          <w:b w:val="false"/>
          <w:i w:val="false"/>
          <w:color w:val="000000"/>
          <w:sz w:val="28"/>
        </w:rPr>
        <w:t>
      Сколиоз кезінде омыртқа деформациясы тұрған күйде мықын сүйектерінің қанаттарын ала отырып (І сегізкөз деңгейі), алдыңғы-артқы рентгенограмма бойынша бағаланады.</w:t>
      </w:r>
    </w:p>
    <w:p>
      <w:pPr>
        <w:spacing w:after="0"/>
        <w:ind w:left="0"/>
        <w:jc w:val="both"/>
      </w:pPr>
      <w:r>
        <w:rPr>
          <w:rFonts w:ascii="Times New Roman"/>
          <w:b w:val="false"/>
          <w:i w:val="false"/>
          <w:color w:val="000000"/>
          <w:sz w:val="28"/>
        </w:rPr>
        <w:t>
      Сколиоттық доғалардың бұрыштық көлемін айқындау үшін Кобб әдісі пайдаланылады:</w:t>
      </w:r>
    </w:p>
    <w:p>
      <w:pPr>
        <w:spacing w:after="0"/>
        <w:ind w:left="0"/>
        <w:jc w:val="both"/>
      </w:pPr>
      <w:r>
        <w:rPr>
          <w:rFonts w:ascii="Times New Roman"/>
          <w:b w:val="false"/>
          <w:i w:val="false"/>
          <w:color w:val="000000"/>
          <w:sz w:val="28"/>
        </w:rPr>
        <w:t>
      доғаның деформациясының краниальды және каудальды омыртқалы сегменттері айқындалады;</w:t>
      </w:r>
    </w:p>
    <w:p>
      <w:pPr>
        <w:spacing w:after="0"/>
        <w:ind w:left="0"/>
        <w:jc w:val="both"/>
      </w:pPr>
      <w:r>
        <w:rPr>
          <w:rFonts w:ascii="Times New Roman"/>
          <w:b w:val="false"/>
          <w:i w:val="false"/>
          <w:color w:val="000000"/>
          <w:sz w:val="28"/>
        </w:rPr>
        <w:t>
      краниальды және каудальды омыртқа денелерінің параллель тұйықталу пластиналарына суретте түзу сызықтар жүргізіледі, олардың қиысу бұрышы доға деформациясының көлемі болып табылады. Омыртқа денелерінің мүмкін деформацияларын ескере отырып, сызу үшін аса иілген тұйықталу пластинасы алынады. Деформациялардың айқын көрінуін ескере отырып, таңдалған сызықтардың қиысу бұрышы геометриялық тәсілді пайдалана отырып, қарама-қарсы перпендикулярларды жүргізу жолымен есептеледі.</w:t>
      </w:r>
    </w:p>
    <w:p>
      <w:pPr>
        <w:spacing w:after="0"/>
        <w:ind w:left="0"/>
        <w:jc w:val="both"/>
      </w:pPr>
      <w:r>
        <w:rPr>
          <w:rFonts w:ascii="Times New Roman"/>
          <w:b w:val="false"/>
          <w:i w:val="false"/>
          <w:color w:val="000000"/>
          <w:sz w:val="28"/>
        </w:rPr>
        <w:t>
      Егер пациент жатқан немесе тұрған күйде сколиоздың бұрышы өзгермесе, сколиоз бекітілген немесе тұрақты деп саналады. Егер омыртқаны жеңілдеткенде, яғни жатқан күйде ол кішірейсе – сколиоз бекітілмеген (тұрақсыз).</w:t>
      </w:r>
    </w:p>
    <w:p>
      <w:pPr>
        <w:spacing w:after="0"/>
        <w:ind w:left="0"/>
        <w:jc w:val="both"/>
      </w:pPr>
      <w:r>
        <w:rPr>
          <w:rFonts w:ascii="Times New Roman"/>
          <w:b w:val="false"/>
          <w:i w:val="false"/>
          <w:color w:val="000000"/>
          <w:sz w:val="28"/>
        </w:rPr>
        <w:t>
      Омыртқаның сколиотикалық деформацияларының ауыр дәрежелері:</w:t>
      </w:r>
    </w:p>
    <w:p>
      <w:pPr>
        <w:spacing w:after="0"/>
        <w:ind w:left="0"/>
        <w:jc w:val="both"/>
      </w:pPr>
      <w:r>
        <w:rPr>
          <w:rFonts w:ascii="Times New Roman"/>
          <w:b w:val="false"/>
          <w:i w:val="false"/>
          <w:color w:val="000000"/>
          <w:sz w:val="28"/>
        </w:rPr>
        <w:t xml:space="preserve">
      І дәреже – деформацияның доғасы 5 – 10 градусқа дейін; </w:t>
      </w:r>
    </w:p>
    <w:p>
      <w:pPr>
        <w:spacing w:after="0"/>
        <w:ind w:left="0"/>
        <w:jc w:val="both"/>
      </w:pPr>
      <w:r>
        <w:rPr>
          <w:rFonts w:ascii="Times New Roman"/>
          <w:b w:val="false"/>
          <w:i w:val="false"/>
          <w:color w:val="000000"/>
          <w:sz w:val="28"/>
        </w:rPr>
        <w:t xml:space="preserve">
      ІІ дәреже – деформацияның доғасы 11 – 25 градусқа дейін; </w:t>
      </w:r>
    </w:p>
    <w:p>
      <w:pPr>
        <w:spacing w:after="0"/>
        <w:ind w:left="0"/>
        <w:jc w:val="both"/>
      </w:pPr>
      <w:r>
        <w:rPr>
          <w:rFonts w:ascii="Times New Roman"/>
          <w:b w:val="false"/>
          <w:i w:val="false"/>
          <w:color w:val="000000"/>
          <w:sz w:val="28"/>
        </w:rPr>
        <w:t>
      ІІІ дәреже –деформацияның доғасы 26 – 40 градусқа дейін;</w:t>
      </w:r>
    </w:p>
    <w:p>
      <w:pPr>
        <w:spacing w:after="0"/>
        <w:ind w:left="0"/>
        <w:jc w:val="both"/>
      </w:pPr>
      <w:r>
        <w:rPr>
          <w:rFonts w:ascii="Times New Roman"/>
          <w:b w:val="false"/>
          <w:i w:val="false"/>
          <w:color w:val="000000"/>
          <w:sz w:val="28"/>
        </w:rPr>
        <w:t>
      ІV дәреже – деформацияның доғасы 41 градус және одан астам.</w:t>
      </w:r>
    </w:p>
    <w:p>
      <w:pPr>
        <w:spacing w:after="0"/>
        <w:ind w:left="0"/>
        <w:jc w:val="both"/>
      </w:pPr>
      <w:r>
        <w:rPr>
          <w:rFonts w:ascii="Times New Roman"/>
          <w:b w:val="false"/>
          <w:i w:val="false"/>
          <w:color w:val="000000"/>
          <w:sz w:val="28"/>
        </w:rPr>
        <w:t>
      Патологиялық көкірек кифозы кезінде омыртқаның деформациясы (ювенильді остеохондроз, Шойерман ауруы) тұрған күйде мықын сүйектерінің қанаттарын ала отырып (І сегізкөз деңгейі), омыртқаның бүйір рентгенограммасы бойынша бағаланады.</w:t>
      </w:r>
    </w:p>
    <w:p>
      <w:pPr>
        <w:spacing w:after="0"/>
        <w:ind w:left="0"/>
        <w:jc w:val="both"/>
      </w:pPr>
      <w:r>
        <w:rPr>
          <w:rFonts w:ascii="Times New Roman"/>
          <w:b w:val="false"/>
          <w:i w:val="false"/>
          <w:color w:val="000000"/>
          <w:sz w:val="28"/>
        </w:rPr>
        <w:t>
      Кифоз доғаларының бұрыштық көлемін айқындау үшін Кобб әдісі пайдаланылады:</w:t>
      </w:r>
    </w:p>
    <w:p>
      <w:pPr>
        <w:spacing w:after="0"/>
        <w:ind w:left="0"/>
        <w:jc w:val="both"/>
      </w:pPr>
      <w:r>
        <w:rPr>
          <w:rFonts w:ascii="Times New Roman"/>
          <w:b w:val="false"/>
          <w:i w:val="false"/>
          <w:color w:val="000000"/>
          <w:sz w:val="28"/>
        </w:rPr>
        <w:t>
      көкірек кифозының краниальды және каудальды омыртқа сегменттері айқындалады (ІІІ және ХІІ кеуде омыртқалары);</w:t>
      </w:r>
    </w:p>
    <w:p>
      <w:pPr>
        <w:spacing w:after="0"/>
        <w:ind w:left="0"/>
        <w:jc w:val="both"/>
      </w:pPr>
      <w:r>
        <w:rPr>
          <w:rFonts w:ascii="Times New Roman"/>
          <w:b w:val="false"/>
          <w:i w:val="false"/>
          <w:color w:val="000000"/>
          <w:sz w:val="28"/>
        </w:rPr>
        <w:t>
      краниальды және каудальды омыртқа денелерінің параллель тұйықталу пластиналарына суретте түзу сызықтар жүргізіледі, олардың қиысу бұрышы доға деформациясының көлемі болып табылады. Омыртқа денелерінің айқын көрінген деформацияларын ескере отырып, сызу үшін аса иілген тұйықталу пластинасы алынады. Деформациялардың айқын көрінуін ескере отырып таңдалған сызықтардың қиысу бұрышы геометриялық тәсілді пайдала отырып, қарама-қарсы перпендикулярларды жүргізу жолымен есептеледі.</w:t>
      </w:r>
    </w:p>
    <w:p>
      <w:pPr>
        <w:spacing w:after="0"/>
        <w:ind w:left="0"/>
        <w:jc w:val="both"/>
      </w:pPr>
      <w:r>
        <w:rPr>
          <w:rFonts w:ascii="Times New Roman"/>
          <w:b w:val="false"/>
          <w:i w:val="false"/>
          <w:color w:val="000000"/>
          <w:sz w:val="28"/>
        </w:rPr>
        <w:t>
      Омыртқаның кифоздық деформациясының ауыр дәрежесі:</w:t>
      </w:r>
    </w:p>
    <w:p>
      <w:pPr>
        <w:spacing w:after="0"/>
        <w:ind w:left="0"/>
        <w:jc w:val="both"/>
      </w:pPr>
      <w:r>
        <w:rPr>
          <w:rFonts w:ascii="Times New Roman"/>
          <w:b w:val="false"/>
          <w:i w:val="false"/>
          <w:color w:val="000000"/>
          <w:sz w:val="28"/>
        </w:rPr>
        <w:t xml:space="preserve">
      І дәреже – кифоздың бұрышы 31 – 40 градусқа дейін; </w:t>
      </w:r>
    </w:p>
    <w:p>
      <w:pPr>
        <w:spacing w:after="0"/>
        <w:ind w:left="0"/>
        <w:jc w:val="both"/>
      </w:pPr>
      <w:r>
        <w:rPr>
          <w:rFonts w:ascii="Times New Roman"/>
          <w:b w:val="false"/>
          <w:i w:val="false"/>
          <w:color w:val="000000"/>
          <w:sz w:val="28"/>
        </w:rPr>
        <w:t xml:space="preserve">
      ІІ дәреже – кифоздың бұрышы 41 – 50 градусқа дейін; </w:t>
      </w:r>
    </w:p>
    <w:p>
      <w:pPr>
        <w:spacing w:after="0"/>
        <w:ind w:left="0"/>
        <w:jc w:val="both"/>
      </w:pPr>
      <w:r>
        <w:rPr>
          <w:rFonts w:ascii="Times New Roman"/>
          <w:b w:val="false"/>
          <w:i w:val="false"/>
          <w:color w:val="000000"/>
          <w:sz w:val="28"/>
        </w:rPr>
        <w:t xml:space="preserve">
      ІІІ дәреже – кифоздың бұрышы 51 – 70 градусқа дейін; </w:t>
      </w:r>
    </w:p>
    <w:p>
      <w:pPr>
        <w:spacing w:after="0"/>
        <w:ind w:left="0"/>
        <w:jc w:val="both"/>
      </w:pPr>
      <w:r>
        <w:rPr>
          <w:rFonts w:ascii="Times New Roman"/>
          <w:b w:val="false"/>
          <w:i w:val="false"/>
          <w:color w:val="000000"/>
          <w:sz w:val="28"/>
        </w:rPr>
        <w:t>
      ІV дәреже – кифоздың бұрышы 70 градустан астам.</w:t>
      </w:r>
    </w:p>
    <w:p>
      <w:pPr>
        <w:spacing w:after="0"/>
        <w:ind w:left="0"/>
        <w:jc w:val="both"/>
      </w:pPr>
      <w:r>
        <w:rPr>
          <w:rFonts w:ascii="Times New Roman"/>
          <w:b w:val="false"/>
          <w:i w:val="false"/>
          <w:color w:val="000000"/>
          <w:sz w:val="28"/>
        </w:rPr>
        <w:t>
      67-тармақ. Қол білезігі мен саусақтарының кемістіктері, пішіндерінің өзгеруі, жоқ болуы.</w:t>
      </w:r>
    </w:p>
    <w:bookmarkStart w:name="z74" w:id="65"/>
    <w:p>
      <w:pPr>
        <w:spacing w:after="0"/>
        <w:ind w:left="0"/>
        <w:jc w:val="both"/>
      </w:pPr>
      <w:r>
        <w:rPr>
          <w:rFonts w:ascii="Times New Roman"/>
          <w:b w:val="false"/>
          <w:i w:val="false"/>
          <w:color w:val="000000"/>
          <w:sz w:val="28"/>
        </w:rPr>
        <w:t xml:space="preserve">
      67-тармақтың 1) тармақшасына: </w:t>
      </w:r>
    </w:p>
    <w:bookmarkEnd w:id="65"/>
    <w:p>
      <w:pPr>
        <w:spacing w:after="0"/>
        <w:ind w:left="0"/>
        <w:jc w:val="both"/>
      </w:pPr>
      <w:r>
        <w:rPr>
          <w:rFonts w:ascii="Times New Roman"/>
          <w:b w:val="false"/>
          <w:i w:val="false"/>
          <w:color w:val="000000"/>
          <w:sz w:val="28"/>
        </w:rPr>
        <w:t xml:space="preserve">
      буындар деңгейінде екі қолдың (қол буындары деп қол мен білекті және кәрі жілік білезігі, білезік, алақан аралық, білезік-алақан және білезік аралық буындарды, сондай-ақ дистальдық кәрі жілік-шынтақ буындарын жалғаушы буындар кешені айтылады); </w:t>
      </w:r>
    </w:p>
    <w:p>
      <w:pPr>
        <w:spacing w:after="0"/>
        <w:ind w:left="0"/>
        <w:jc w:val="both"/>
      </w:pPr>
      <w:r>
        <w:rPr>
          <w:rFonts w:ascii="Times New Roman"/>
          <w:b w:val="false"/>
          <w:i w:val="false"/>
          <w:color w:val="000000"/>
          <w:sz w:val="28"/>
        </w:rPr>
        <w:t xml:space="preserve">
      әр қолда алақан-саусақ буыны деңгейінде үш саусақтан; </w:t>
      </w:r>
    </w:p>
    <w:p>
      <w:pPr>
        <w:spacing w:after="0"/>
        <w:ind w:left="0"/>
        <w:jc w:val="both"/>
      </w:pPr>
      <w:r>
        <w:rPr>
          <w:rFonts w:ascii="Times New Roman"/>
          <w:b w:val="false"/>
          <w:i w:val="false"/>
          <w:color w:val="000000"/>
          <w:sz w:val="28"/>
        </w:rPr>
        <w:t xml:space="preserve">
      әр қолда негізгі фалангтың дистальдық ұштары деңгейінде төрт саусақтан; </w:t>
      </w:r>
    </w:p>
    <w:p>
      <w:pPr>
        <w:spacing w:after="0"/>
        <w:ind w:left="0"/>
        <w:jc w:val="both"/>
      </w:pPr>
      <w:r>
        <w:rPr>
          <w:rFonts w:ascii="Times New Roman"/>
          <w:b w:val="false"/>
          <w:i w:val="false"/>
          <w:color w:val="000000"/>
          <w:sz w:val="28"/>
        </w:rPr>
        <w:t>
      екі қолда алақан-саусақ буыны деңгейінде бірінші және екінші саусақтардың болмауы жатады;</w:t>
      </w:r>
    </w:p>
    <w:bookmarkStart w:name="z75" w:id="66"/>
    <w:p>
      <w:pPr>
        <w:spacing w:after="0"/>
        <w:ind w:left="0"/>
        <w:jc w:val="both"/>
      </w:pPr>
      <w:r>
        <w:rPr>
          <w:rFonts w:ascii="Times New Roman"/>
          <w:b w:val="false"/>
          <w:i w:val="false"/>
          <w:color w:val="000000"/>
          <w:sz w:val="28"/>
        </w:rPr>
        <w:t xml:space="preserve">
      67-тармақтың 2) тармақшасына: </w:t>
      </w:r>
    </w:p>
    <w:bookmarkEnd w:id="66"/>
    <w:p>
      <w:pPr>
        <w:spacing w:after="0"/>
        <w:ind w:left="0"/>
        <w:jc w:val="both"/>
      </w:pPr>
      <w:r>
        <w:rPr>
          <w:rFonts w:ascii="Times New Roman"/>
          <w:b w:val="false"/>
          <w:i w:val="false"/>
          <w:color w:val="000000"/>
          <w:sz w:val="28"/>
        </w:rPr>
        <w:t>
      білезік буындарының немесе алақан сүйектерінің деңгейінде бір қолдың болмауы;</w:t>
      </w:r>
    </w:p>
    <w:p>
      <w:pPr>
        <w:spacing w:after="0"/>
        <w:ind w:left="0"/>
        <w:jc w:val="both"/>
      </w:pPr>
      <w:r>
        <w:rPr>
          <w:rFonts w:ascii="Times New Roman"/>
          <w:b w:val="false"/>
          <w:i w:val="false"/>
          <w:color w:val="000000"/>
          <w:sz w:val="28"/>
        </w:rPr>
        <w:t xml:space="preserve">
      бір қолда: </w:t>
      </w:r>
    </w:p>
    <w:p>
      <w:pPr>
        <w:spacing w:after="0"/>
        <w:ind w:left="0"/>
        <w:jc w:val="both"/>
      </w:pPr>
      <w:r>
        <w:rPr>
          <w:rFonts w:ascii="Times New Roman"/>
          <w:b w:val="false"/>
          <w:i w:val="false"/>
          <w:color w:val="000000"/>
          <w:sz w:val="28"/>
        </w:rPr>
        <w:t xml:space="preserve">
      алақан-саусақ буыны деңгейінде үш саусақтың; </w:t>
      </w:r>
    </w:p>
    <w:p>
      <w:pPr>
        <w:spacing w:after="0"/>
        <w:ind w:left="0"/>
        <w:jc w:val="both"/>
      </w:pPr>
      <w:r>
        <w:rPr>
          <w:rFonts w:ascii="Times New Roman"/>
          <w:b w:val="false"/>
          <w:i w:val="false"/>
          <w:color w:val="000000"/>
          <w:sz w:val="28"/>
        </w:rPr>
        <w:t>
      негізгі фалангтардың дистальдық ұштары деңгейінде төрт саусақтың;</w:t>
      </w:r>
    </w:p>
    <w:p>
      <w:pPr>
        <w:spacing w:after="0"/>
        <w:ind w:left="0"/>
        <w:jc w:val="both"/>
      </w:pPr>
      <w:r>
        <w:rPr>
          <w:rFonts w:ascii="Times New Roman"/>
          <w:b w:val="false"/>
          <w:i w:val="false"/>
          <w:color w:val="000000"/>
          <w:sz w:val="28"/>
        </w:rPr>
        <w:t xml:space="preserve">
       алақан-саусақ буыны деңгейінде бірінші және екінші саусақтың; </w:t>
      </w:r>
    </w:p>
    <w:p>
      <w:pPr>
        <w:spacing w:after="0"/>
        <w:ind w:left="0"/>
        <w:jc w:val="both"/>
      </w:pPr>
      <w:r>
        <w:rPr>
          <w:rFonts w:ascii="Times New Roman"/>
          <w:b w:val="false"/>
          <w:i w:val="false"/>
          <w:color w:val="000000"/>
          <w:sz w:val="28"/>
        </w:rPr>
        <w:t>
      фаланг аралық буын деңгейінде бірінші саусақтың және ортаңғы фаланг дистальдық ұштары деңгейінде екінші-бесінші саусақтардың;</w:t>
      </w:r>
    </w:p>
    <w:p>
      <w:pPr>
        <w:spacing w:after="0"/>
        <w:ind w:left="0"/>
        <w:jc w:val="both"/>
      </w:pPr>
      <w:r>
        <w:rPr>
          <w:rFonts w:ascii="Times New Roman"/>
          <w:b w:val="false"/>
          <w:i w:val="false"/>
          <w:color w:val="000000"/>
          <w:sz w:val="28"/>
        </w:rPr>
        <w:t>
      екі қолда алақан-саусақ буын деңгейінде бірінші саусақтардың болмауы;</w:t>
      </w:r>
    </w:p>
    <w:p>
      <w:pPr>
        <w:spacing w:after="0"/>
        <w:ind w:left="0"/>
        <w:jc w:val="both"/>
      </w:pPr>
      <w:r>
        <w:rPr>
          <w:rFonts w:ascii="Times New Roman"/>
          <w:b w:val="false"/>
          <w:i w:val="false"/>
          <w:color w:val="000000"/>
          <w:sz w:val="28"/>
        </w:rPr>
        <w:t>
      білезік пен саусақтардың қан айналымының күрт бұзылуымен шынтақ және кәрі жілік артериясының зақымдануы салдарынан білезіктің майда бұлшықеттерінің немесе оның әрқайсынының жекелегендегі контрактурасы;</w:t>
      </w:r>
    </w:p>
    <w:p>
      <w:pPr>
        <w:spacing w:after="0"/>
        <w:ind w:left="0"/>
        <w:jc w:val="both"/>
      </w:pPr>
      <w:r>
        <w:rPr>
          <w:rFonts w:ascii="Times New Roman"/>
          <w:b w:val="false"/>
          <w:i w:val="false"/>
          <w:color w:val="000000"/>
          <w:sz w:val="28"/>
        </w:rPr>
        <w:t xml:space="preserve">
      үш және одан астам алақан сүйектерінің ескі шығулары немесе ақаулары; </w:t>
      </w:r>
    </w:p>
    <w:p>
      <w:pPr>
        <w:spacing w:after="0"/>
        <w:ind w:left="0"/>
        <w:jc w:val="both"/>
      </w:pPr>
      <w:r>
        <w:rPr>
          <w:rFonts w:ascii="Times New Roman"/>
          <w:b w:val="false"/>
          <w:i w:val="false"/>
          <w:color w:val="000000"/>
          <w:sz w:val="28"/>
        </w:rPr>
        <w:t xml:space="preserve">
      артро-пластикадан кейін үш және одан артық алақан-саусақ буындарының бұзылуы, ақаулары және жай-күйі; </w:t>
      </w:r>
    </w:p>
    <w:p>
      <w:pPr>
        <w:spacing w:after="0"/>
        <w:ind w:left="0"/>
        <w:jc w:val="both"/>
      </w:pPr>
      <w:r>
        <w:rPr>
          <w:rFonts w:ascii="Times New Roman"/>
          <w:b w:val="false"/>
          <w:i w:val="false"/>
          <w:color w:val="000000"/>
          <w:sz w:val="28"/>
        </w:rPr>
        <w:t>
      алақан сүйектерінің проксимальды деңгейіндегі үш немесе одан көп саусақтарының игіш сіңірлерінің бұрынғы зақымдары;</w:t>
      </w:r>
    </w:p>
    <w:p>
      <w:pPr>
        <w:spacing w:after="0"/>
        <w:ind w:left="0"/>
        <w:jc w:val="both"/>
      </w:pPr>
      <w:r>
        <w:rPr>
          <w:rFonts w:ascii="Times New Roman"/>
          <w:b w:val="false"/>
          <w:i w:val="false"/>
          <w:color w:val="000000"/>
          <w:sz w:val="28"/>
        </w:rPr>
        <w:t>
      тұрақты контрактураға немесе трофиканың елеулі бұзылуына әкеп соқтыратын үш және одан астам саусақтардың бұрынғы зақымдарының жиынтығы (анестезия, гипостезия және басқа да бұзылу) жатады;</w:t>
      </w:r>
    </w:p>
    <w:bookmarkStart w:name="z76" w:id="67"/>
    <w:p>
      <w:pPr>
        <w:spacing w:after="0"/>
        <w:ind w:left="0"/>
        <w:jc w:val="both"/>
      </w:pPr>
      <w:r>
        <w:rPr>
          <w:rFonts w:ascii="Times New Roman"/>
          <w:b w:val="false"/>
          <w:i w:val="false"/>
          <w:color w:val="000000"/>
          <w:sz w:val="28"/>
        </w:rPr>
        <w:t xml:space="preserve">
      67-тармақтың 3) тармақшасына: </w:t>
      </w:r>
    </w:p>
    <w:bookmarkEnd w:id="67"/>
    <w:p>
      <w:pPr>
        <w:spacing w:after="0"/>
        <w:ind w:left="0"/>
        <w:jc w:val="both"/>
      </w:pPr>
      <w:r>
        <w:rPr>
          <w:rFonts w:ascii="Times New Roman"/>
          <w:b w:val="false"/>
          <w:i w:val="false"/>
          <w:color w:val="000000"/>
          <w:sz w:val="28"/>
        </w:rPr>
        <w:t xml:space="preserve">
      саусақ аралық буын деңгейінде бірінші саусақтың және негізгі фаланг деңгейінде екінші саусақтың немесе бір қолдағы ортаңғы саусақтың дистальдық ұштарының деңгейінде үшінші-бесінші саусақтардың; </w:t>
      </w:r>
    </w:p>
    <w:p>
      <w:pPr>
        <w:spacing w:after="0"/>
        <w:ind w:left="0"/>
        <w:jc w:val="both"/>
      </w:pPr>
      <w:r>
        <w:rPr>
          <w:rFonts w:ascii="Times New Roman"/>
          <w:b w:val="false"/>
          <w:i w:val="false"/>
          <w:color w:val="000000"/>
          <w:sz w:val="28"/>
        </w:rPr>
        <w:t xml:space="preserve">
      бір қолда ортаңғы саусақтың дистальды ұштарының деңгейінде екінші-төртінші саусақтардың; </w:t>
      </w:r>
    </w:p>
    <w:p>
      <w:pPr>
        <w:spacing w:after="0"/>
        <w:ind w:left="0"/>
        <w:jc w:val="both"/>
      </w:pPr>
      <w:r>
        <w:rPr>
          <w:rFonts w:ascii="Times New Roman"/>
          <w:b w:val="false"/>
          <w:i w:val="false"/>
          <w:color w:val="000000"/>
          <w:sz w:val="28"/>
        </w:rPr>
        <w:t xml:space="preserve">
      әр қолда ортаңғы саусақтың проксимальды ұштары деңгейінде үш саусақтан; </w:t>
      </w:r>
    </w:p>
    <w:p>
      <w:pPr>
        <w:spacing w:after="0"/>
        <w:ind w:left="0"/>
        <w:jc w:val="both"/>
      </w:pPr>
      <w:r>
        <w:rPr>
          <w:rFonts w:ascii="Times New Roman"/>
          <w:b w:val="false"/>
          <w:i w:val="false"/>
          <w:color w:val="000000"/>
          <w:sz w:val="28"/>
        </w:rPr>
        <w:t xml:space="preserve">
      әр қолда алақан-саусақ буынының деңгейіндегі бірінші немесе екінші саусақтың, </w:t>
      </w:r>
    </w:p>
    <w:p>
      <w:pPr>
        <w:spacing w:after="0"/>
        <w:ind w:left="0"/>
        <w:jc w:val="both"/>
      </w:pPr>
      <w:r>
        <w:rPr>
          <w:rFonts w:ascii="Times New Roman"/>
          <w:b w:val="false"/>
          <w:i w:val="false"/>
          <w:color w:val="000000"/>
          <w:sz w:val="28"/>
        </w:rPr>
        <w:t xml:space="preserve">
      оң қолда (солақайлар үшін – сол) немесе екі қолда саусақ аралық буын деңгейіндегі бірінші саусақтың; </w:t>
      </w:r>
    </w:p>
    <w:p>
      <w:pPr>
        <w:spacing w:after="0"/>
        <w:ind w:left="0"/>
        <w:jc w:val="both"/>
      </w:pPr>
      <w:r>
        <w:rPr>
          <w:rFonts w:ascii="Times New Roman"/>
          <w:b w:val="false"/>
          <w:i w:val="false"/>
          <w:color w:val="000000"/>
          <w:sz w:val="28"/>
        </w:rPr>
        <w:t xml:space="preserve">
      бір қолда негізгі саусақтың проксимальды ұштарының деңгейіндегі екі саусақтың; </w:t>
      </w:r>
    </w:p>
    <w:p>
      <w:pPr>
        <w:spacing w:after="0"/>
        <w:ind w:left="0"/>
        <w:jc w:val="both"/>
      </w:pPr>
      <w:r>
        <w:rPr>
          <w:rFonts w:ascii="Times New Roman"/>
          <w:b w:val="false"/>
          <w:i w:val="false"/>
          <w:color w:val="000000"/>
          <w:sz w:val="28"/>
        </w:rPr>
        <w:t>
      екі білезіктегі екінші-төртінші саусақтың дистальды фалангтарының болмауы;</w:t>
      </w:r>
    </w:p>
    <w:p>
      <w:pPr>
        <w:spacing w:after="0"/>
        <w:ind w:left="0"/>
        <w:jc w:val="both"/>
      </w:pPr>
      <w:r>
        <w:rPr>
          <w:rFonts w:ascii="Times New Roman"/>
          <w:b w:val="false"/>
          <w:i w:val="false"/>
          <w:color w:val="000000"/>
          <w:sz w:val="28"/>
        </w:rPr>
        <w:t>
      оперативті емдеуден бас тартқан немесе оның қанағаттанарлықсыз нәтижесі кезіндегі бұрынғы шығулар, остеохондропатиялар және қол буыны сүйектерінің остеомиелиті;</w:t>
      </w:r>
    </w:p>
    <w:p>
      <w:pPr>
        <w:spacing w:after="0"/>
        <w:ind w:left="0"/>
        <w:jc w:val="both"/>
      </w:pPr>
      <w:r>
        <w:rPr>
          <w:rFonts w:ascii="Times New Roman"/>
          <w:b w:val="false"/>
          <w:i w:val="false"/>
          <w:color w:val="000000"/>
          <w:sz w:val="28"/>
        </w:rPr>
        <w:t>
      екі алақан сүйектерінің кемістіктері;</w:t>
      </w:r>
    </w:p>
    <w:p>
      <w:pPr>
        <w:spacing w:after="0"/>
        <w:ind w:left="0"/>
        <w:jc w:val="both"/>
      </w:pPr>
      <w:r>
        <w:rPr>
          <w:rFonts w:ascii="Times New Roman"/>
          <w:b w:val="false"/>
          <w:i w:val="false"/>
          <w:color w:val="000000"/>
          <w:sz w:val="28"/>
        </w:rPr>
        <w:t>
      оперативті емдеуден бас тартқан немесе оның қанағаттанарлықсыз нәтижесі кезіндегі алақан сүйегінің жалған буындары;</w:t>
      </w:r>
    </w:p>
    <w:p>
      <w:pPr>
        <w:spacing w:after="0"/>
        <w:ind w:left="0"/>
        <w:jc w:val="both"/>
      </w:pPr>
      <w:r>
        <w:rPr>
          <w:rFonts w:ascii="Times New Roman"/>
          <w:b w:val="false"/>
          <w:i w:val="false"/>
          <w:color w:val="000000"/>
          <w:sz w:val="28"/>
        </w:rPr>
        <w:t>
      екі алақан-саусақ буындарының бұзылуы, кемістіктері және артропластикадан кейінгі жай-күй;</w:t>
      </w:r>
    </w:p>
    <w:p>
      <w:pPr>
        <w:spacing w:after="0"/>
        <w:ind w:left="0"/>
        <w:jc w:val="both"/>
      </w:pPr>
      <w:r>
        <w:rPr>
          <w:rFonts w:ascii="Times New Roman"/>
          <w:b w:val="false"/>
          <w:i w:val="false"/>
          <w:color w:val="000000"/>
          <w:sz w:val="28"/>
        </w:rPr>
        <w:t>
      алақан сүйектерінің деңгейіндегі екі саусақтың иілдіргіш сіңірлерінің және бірінші саусақтың ұзын иілдіргішінің ескірген зақымдары;</w:t>
      </w:r>
    </w:p>
    <w:p>
      <w:pPr>
        <w:spacing w:after="0"/>
        <w:ind w:left="0"/>
        <w:jc w:val="both"/>
      </w:pPr>
      <w:r>
        <w:rPr>
          <w:rFonts w:ascii="Times New Roman"/>
          <w:b w:val="false"/>
          <w:i w:val="false"/>
          <w:color w:val="000000"/>
          <w:sz w:val="28"/>
        </w:rPr>
        <w:t>
      кемінде екі саусақтың, қол функциясының орташа бұзылуы және трофикалық бұзылуы (анестезия, гипостезия және басқа да бұзылу) қоса болатын қол, қол буынының және саусақтар зақымдануларының жиынтығы жатады;</w:t>
      </w:r>
    </w:p>
    <w:bookmarkStart w:name="z77" w:id="68"/>
    <w:p>
      <w:pPr>
        <w:spacing w:after="0"/>
        <w:ind w:left="0"/>
        <w:jc w:val="both"/>
      </w:pPr>
      <w:r>
        <w:rPr>
          <w:rFonts w:ascii="Times New Roman"/>
          <w:b w:val="false"/>
          <w:i w:val="false"/>
          <w:color w:val="000000"/>
          <w:sz w:val="28"/>
        </w:rPr>
        <w:t>
      67-тармақтың 4) тармақшасына алдыңғы тармақшаларда көрсетілмеген қол мен саусақтар құрылымдарының зақымданулары жатады.</w:t>
      </w:r>
    </w:p>
    <w:bookmarkEnd w:id="68"/>
    <w:p>
      <w:pPr>
        <w:spacing w:after="0"/>
        <w:ind w:left="0"/>
        <w:jc w:val="both"/>
      </w:pPr>
      <w:r>
        <w:rPr>
          <w:rFonts w:ascii="Times New Roman"/>
          <w:b w:val="false"/>
          <w:i w:val="false"/>
          <w:color w:val="000000"/>
          <w:sz w:val="28"/>
        </w:rPr>
        <w:t>
      Кемістік жағдайында тұрақты контрактуралардың дамуына әкеп соқтыратын сүйектердің, сіңірлердің, қан тамырлардың немесе саусақ нервтерінің зақымданулары немесе науқастанулары саусақтың жоқтығы болып саналады.</w:t>
      </w:r>
    </w:p>
    <w:p>
      <w:pPr>
        <w:spacing w:after="0"/>
        <w:ind w:left="0"/>
        <w:jc w:val="both"/>
      </w:pPr>
      <w:r>
        <w:rPr>
          <w:rFonts w:ascii="Times New Roman"/>
          <w:b w:val="false"/>
          <w:i w:val="false"/>
          <w:color w:val="000000"/>
          <w:sz w:val="28"/>
        </w:rPr>
        <w:t>
      Қолда саусақтың болмауы деп: бірінші саусақ үшін – тырнақ фалангысының болмауы, басқа саусақтар үшін – екі фалангтың болмауы саналады. Оның проксималды ұшы деңгейінде фалангтың болмауы фалангтың болмауы деп саналады.</w:t>
      </w:r>
    </w:p>
    <w:bookmarkStart w:name="z78" w:id="69"/>
    <w:p>
      <w:pPr>
        <w:spacing w:after="0"/>
        <w:ind w:left="0"/>
        <w:jc w:val="both"/>
      </w:pPr>
      <w:r>
        <w:rPr>
          <w:rFonts w:ascii="Times New Roman"/>
          <w:b w:val="false"/>
          <w:i w:val="false"/>
          <w:color w:val="000000"/>
          <w:sz w:val="28"/>
        </w:rPr>
        <w:t>
      68-тармақ. Табанның бекітілген, соның ішінде туа біткен өзгеруін көздейді. Тіреу жүктемесі кезінде оны жазықтыққа дұрыс қойған кезде артылған ұзына бойы күмбезімен табан норма болып табылады. Патологиялық майтабан деп биік ішкі және сыртқы күмбездер (кенеттен бұратылған табан) болған кезде бөліктің артқы супинациясының және алдыңғы пронациясының өзгерісі, табанның алдыңғы бөлігі жалпақ, біршама ішке бұрылған, орта бақайлар сүйектері басының мүйізгектері және саусақтардың тырнақты немесе балға тәрізді деформациялары саналады. Аса үлкен функционалдық бұзылу барлық табанның немесе оның бөлшектерінің сыртқа немесе ішке ауысуы түріндегі эверсионды-инверсионды компоненттердің деформациялары қоса болған кезде туындайды.</w:t>
      </w:r>
    </w:p>
    <w:bookmarkEnd w:id="69"/>
    <w:bookmarkStart w:name="z79" w:id="70"/>
    <w:p>
      <w:pPr>
        <w:spacing w:after="0"/>
        <w:ind w:left="0"/>
        <w:jc w:val="both"/>
      </w:pPr>
      <w:r>
        <w:rPr>
          <w:rFonts w:ascii="Times New Roman"/>
          <w:b w:val="false"/>
          <w:i w:val="false"/>
          <w:color w:val="000000"/>
          <w:sz w:val="28"/>
        </w:rPr>
        <w:t>
      68-тармақтың 1) тармақшасына белгіленген әскери үлгідегі аяқ киімді киюге кедергі келтіретін табан, өкшелеп басатын, варусты, жалпақ, жалпақ-вальгусты, эквиндық-варусты табандар және басқа да жарақаттану немесе науқастану нәтижесінде орнына келмейтін кенеттен айқын көрінген табандардың қисаюы жатады;</w:t>
      </w:r>
    </w:p>
    <w:bookmarkEnd w:id="70"/>
    <w:bookmarkStart w:name="z80" w:id="71"/>
    <w:p>
      <w:pPr>
        <w:spacing w:after="0"/>
        <w:ind w:left="0"/>
        <w:jc w:val="both"/>
      </w:pPr>
      <w:r>
        <w:rPr>
          <w:rFonts w:ascii="Times New Roman"/>
          <w:b w:val="false"/>
          <w:i w:val="false"/>
          <w:color w:val="000000"/>
          <w:sz w:val="28"/>
        </w:rPr>
        <w:t xml:space="preserve">
      68-тармақтың 2) тармақшасына: </w:t>
      </w:r>
    </w:p>
    <w:bookmarkEnd w:id="71"/>
    <w:p>
      <w:pPr>
        <w:spacing w:after="0"/>
        <w:ind w:left="0"/>
        <w:jc w:val="both"/>
      </w:pPr>
      <w:r>
        <w:rPr>
          <w:rFonts w:ascii="Times New Roman"/>
          <w:b w:val="false"/>
          <w:i w:val="false"/>
          <w:color w:val="000000"/>
          <w:sz w:val="28"/>
        </w:rPr>
        <w:t>
      айқын көрінген ауырсыну синдромымен, экзостоздармен, саусақтардың контрактурасымен және табанның ортаңғы бөлігіндегі буындарда артроздың болуымен ұзына ІІІ дәрежелі немесе көлденең ІІІ – ІV дәрежелі майтабан;</w:t>
      </w:r>
    </w:p>
    <w:p>
      <w:pPr>
        <w:spacing w:after="0"/>
        <w:ind w:left="0"/>
        <w:jc w:val="both"/>
      </w:pPr>
      <w:r>
        <w:rPr>
          <w:rFonts w:ascii="Times New Roman"/>
          <w:b w:val="false"/>
          <w:i w:val="false"/>
          <w:color w:val="000000"/>
          <w:sz w:val="28"/>
        </w:rPr>
        <w:t>
      оның кез келген деңгейінде барлық саусақтардың немесе табан бөлігінің болмауы;</w:t>
      </w:r>
    </w:p>
    <w:p>
      <w:pPr>
        <w:spacing w:after="0"/>
        <w:ind w:left="0"/>
        <w:jc w:val="both"/>
      </w:pPr>
      <w:r>
        <w:rPr>
          <w:rFonts w:ascii="Times New Roman"/>
          <w:b w:val="false"/>
          <w:i w:val="false"/>
          <w:color w:val="000000"/>
          <w:sz w:val="28"/>
        </w:rPr>
        <w:t>
      олардың тырнақты немесе балға тәрізді деформациясы кезінде екі табандағы барлық саусақтардың тұрақты аралас контрактурасы;</w:t>
      </w:r>
    </w:p>
    <w:p>
      <w:pPr>
        <w:spacing w:after="0"/>
        <w:ind w:left="0"/>
        <w:jc w:val="both"/>
      </w:pPr>
      <w:r>
        <w:rPr>
          <w:rFonts w:ascii="Times New Roman"/>
          <w:b w:val="false"/>
          <w:i w:val="false"/>
          <w:color w:val="000000"/>
          <w:sz w:val="28"/>
        </w:rPr>
        <w:t>
      Белер бұрышының минус 10 градустан жоғары азаюымен, ауырсыну синдромымен және ІІ дәрежелі жіліншік-табан буыны артрозымен өкше сүйегінің жарақаттанудан кейінгі деформациясы жатады.</w:t>
      </w:r>
    </w:p>
    <w:p>
      <w:pPr>
        <w:spacing w:after="0"/>
        <w:ind w:left="0"/>
        <w:jc w:val="both"/>
      </w:pPr>
      <w:r>
        <w:rPr>
          <w:rFonts w:ascii="Times New Roman"/>
          <w:b w:val="false"/>
          <w:i w:val="false"/>
          <w:color w:val="000000"/>
          <w:sz w:val="28"/>
        </w:rPr>
        <w:t>
      Табанда саусақтың болмауы буынның табандық фаланга деңгейінде оның болмауы, сондай-ақ саусақтың толық үйіп қалуы және қозғалмауы саналады.</w:t>
      </w:r>
    </w:p>
    <w:bookmarkStart w:name="z81" w:id="72"/>
    <w:p>
      <w:pPr>
        <w:spacing w:after="0"/>
        <w:ind w:left="0"/>
        <w:jc w:val="both"/>
      </w:pPr>
      <w:r>
        <w:rPr>
          <w:rFonts w:ascii="Times New Roman"/>
          <w:b w:val="false"/>
          <w:i w:val="false"/>
          <w:color w:val="000000"/>
          <w:sz w:val="28"/>
        </w:rPr>
        <w:t xml:space="preserve">
      68-тармақтың 3) тармақшасына: </w:t>
      </w:r>
    </w:p>
    <w:bookmarkEnd w:id="72"/>
    <w:p>
      <w:pPr>
        <w:spacing w:after="0"/>
        <w:ind w:left="0"/>
        <w:jc w:val="both"/>
      </w:pPr>
      <w:r>
        <w:rPr>
          <w:rFonts w:ascii="Times New Roman"/>
          <w:b w:val="false"/>
          <w:i w:val="false"/>
          <w:color w:val="000000"/>
          <w:sz w:val="28"/>
        </w:rPr>
        <w:t>
      шамалы ауырсыну синдромымен және статиканың бұзылуымен орташа айқын көрінген бұзылу кезінде белгіленген әскери үлгідегі аяқ киімді кию үшін икемдеуге болады;</w:t>
      </w:r>
    </w:p>
    <w:p>
      <w:pPr>
        <w:spacing w:after="0"/>
        <w:ind w:left="0"/>
        <w:jc w:val="both"/>
      </w:pPr>
      <w:r>
        <w:rPr>
          <w:rFonts w:ascii="Times New Roman"/>
          <w:b w:val="false"/>
          <w:i w:val="false"/>
          <w:color w:val="000000"/>
          <w:sz w:val="28"/>
        </w:rPr>
        <w:t>
       өкше сүйегінің вальгусты қондырғысынсыз және жіліншік- табан жігінде және табанның ортаңғы бөлігінің буындарында деформацияланған артроз құбылыстарынсыз ІІІ дәрежелі ұзына майтабан;</w:t>
      </w:r>
    </w:p>
    <w:p>
      <w:pPr>
        <w:spacing w:after="0"/>
        <w:ind w:left="0"/>
        <w:jc w:val="both"/>
      </w:pPr>
      <w:r>
        <w:rPr>
          <w:rFonts w:ascii="Times New Roman"/>
          <w:b w:val="false"/>
          <w:i w:val="false"/>
          <w:color w:val="000000"/>
          <w:sz w:val="28"/>
        </w:rPr>
        <w:t>
      жіліншік-табан жігінде және табанның ортаңғы бөлігінің буындарында деформацияланған ІІ сатылы артрозбен ІІ дәрежелі ұзын немесе көлденең майтабан;</w:t>
      </w:r>
    </w:p>
    <w:p>
      <w:pPr>
        <w:spacing w:after="0"/>
        <w:ind w:left="0"/>
        <w:jc w:val="both"/>
      </w:pPr>
      <w:r>
        <w:rPr>
          <w:rFonts w:ascii="Times New Roman"/>
          <w:b w:val="false"/>
          <w:i w:val="false"/>
          <w:color w:val="000000"/>
          <w:sz w:val="28"/>
        </w:rPr>
        <w:t>
      табанды бүгу кемінде 10 градус және сыртқа бүгу кемінде 20 градус шегінде қозғалыстарды шектеумен бірінші табан буынының ІІІ сатылы деформацияланған артрозы;</w:t>
      </w:r>
    </w:p>
    <w:p>
      <w:pPr>
        <w:spacing w:after="0"/>
        <w:ind w:left="0"/>
        <w:jc w:val="both"/>
      </w:pPr>
      <w:r>
        <w:rPr>
          <w:rFonts w:ascii="Times New Roman"/>
          <w:b w:val="false"/>
          <w:i w:val="false"/>
          <w:color w:val="000000"/>
          <w:sz w:val="28"/>
        </w:rPr>
        <w:t>
      бір табанда бірінші немесе екі саусақтың; екі табанда ортаңғы фаланг деңгейінде екінші-бесінші саусақтардың болмауы;</w:t>
      </w:r>
    </w:p>
    <w:p>
      <w:pPr>
        <w:spacing w:after="0"/>
        <w:ind w:left="0"/>
        <w:jc w:val="both"/>
      </w:pPr>
      <w:r>
        <w:rPr>
          <w:rFonts w:ascii="Times New Roman"/>
          <w:b w:val="false"/>
          <w:i w:val="false"/>
          <w:color w:val="000000"/>
          <w:sz w:val="28"/>
        </w:rPr>
        <w:t>
      Белер бұрышын минус 0 – 10 градусқа дейін азайтумен және табан буынында артроздың болуымен өкше сүйегінің жарақаттанудан кейінгі деформациялары жатады.</w:t>
      </w:r>
    </w:p>
    <w:bookmarkStart w:name="z82" w:id="73"/>
    <w:p>
      <w:pPr>
        <w:spacing w:after="0"/>
        <w:ind w:left="0"/>
        <w:jc w:val="both"/>
      </w:pPr>
      <w:r>
        <w:rPr>
          <w:rFonts w:ascii="Times New Roman"/>
          <w:b w:val="false"/>
          <w:i w:val="false"/>
          <w:color w:val="000000"/>
          <w:sz w:val="28"/>
        </w:rPr>
        <w:t>
      68-тармақтың 4) тармақшасына табан бармақтары контрактуралары және экзостоздар болмаған кезде ауырсыну синдромынсыз жіліншік-табан буындарының және табанның ортаңғы бөлігінің І сатылы артрозымен ұзына бойымен немесе көлденең І немесе ІІ дәрежелі майтабан жатады.</w:t>
      </w:r>
    </w:p>
    <w:bookmarkEnd w:id="73"/>
    <w:p>
      <w:pPr>
        <w:spacing w:after="0"/>
        <w:ind w:left="0"/>
        <w:jc w:val="both"/>
      </w:pPr>
      <w:r>
        <w:rPr>
          <w:rFonts w:ascii="Times New Roman"/>
          <w:b w:val="false"/>
          <w:i w:val="false"/>
          <w:color w:val="000000"/>
          <w:sz w:val="28"/>
        </w:rPr>
        <w:t xml:space="preserve">
      Ұзына бойы майтабан және өкше сүйегінің балға тәрізді деформациясы жүктемемен тұрған күйінде кескінді рентгенограммалар бойынша бағаланады. Рентгенограммаларда үшбұрышты құру жолымен ұзын күмбездің және күмбез биіктігінің бұрышы айқындалады. Қалыпта күмбез бұрышы 125 – 130 градусқа тең, күмбездің биіктігі – 35 мм артық. </w:t>
      </w:r>
    </w:p>
    <w:p>
      <w:pPr>
        <w:spacing w:after="0"/>
        <w:ind w:left="0"/>
        <w:jc w:val="both"/>
      </w:pPr>
      <w:r>
        <w:rPr>
          <w:rFonts w:ascii="Times New Roman"/>
          <w:b w:val="false"/>
          <w:i w:val="false"/>
          <w:color w:val="000000"/>
          <w:sz w:val="28"/>
        </w:rPr>
        <w:t>
      Бойлық майтабан деңгейлері:</w:t>
      </w:r>
    </w:p>
    <w:p>
      <w:pPr>
        <w:spacing w:after="0"/>
        <w:ind w:left="0"/>
        <w:jc w:val="both"/>
      </w:pPr>
      <w:r>
        <w:rPr>
          <w:rFonts w:ascii="Times New Roman"/>
          <w:b w:val="false"/>
          <w:i w:val="false"/>
          <w:color w:val="000000"/>
          <w:sz w:val="28"/>
        </w:rPr>
        <w:t xml:space="preserve">
       І дәреже: ұзына бойы ішкі табан күмбезінің бұрышы 131 – 140 градус, күмбездің биіктігі 35 – 25 мм; </w:t>
      </w:r>
    </w:p>
    <w:p>
      <w:pPr>
        <w:spacing w:after="0"/>
        <w:ind w:left="0"/>
        <w:jc w:val="both"/>
      </w:pPr>
      <w:r>
        <w:rPr>
          <w:rFonts w:ascii="Times New Roman"/>
          <w:b w:val="false"/>
          <w:i w:val="false"/>
          <w:color w:val="000000"/>
          <w:sz w:val="28"/>
        </w:rPr>
        <w:t xml:space="preserve">
      ІІ дәреже: ұзына бойы ішкі күмбезінің бұрышы 141 – 155 градус, күмбездің биіктігі 24 – 17 мм; </w:t>
      </w:r>
    </w:p>
    <w:p>
      <w:pPr>
        <w:spacing w:after="0"/>
        <w:ind w:left="0"/>
        <w:jc w:val="both"/>
      </w:pPr>
      <w:r>
        <w:rPr>
          <w:rFonts w:ascii="Times New Roman"/>
          <w:b w:val="false"/>
          <w:i w:val="false"/>
          <w:color w:val="000000"/>
          <w:sz w:val="28"/>
        </w:rPr>
        <w:t>
      ІІІ дәреже: ұзына бойы ішкі күмбезінің бұрышы 155 градустан жоғары, күмбездің биіктігі 17 мм кем.</w:t>
      </w:r>
    </w:p>
    <w:p>
      <w:pPr>
        <w:spacing w:after="0"/>
        <w:ind w:left="0"/>
        <w:jc w:val="both"/>
      </w:pPr>
      <w:r>
        <w:rPr>
          <w:rFonts w:ascii="Times New Roman"/>
          <w:b w:val="false"/>
          <w:i w:val="false"/>
          <w:color w:val="000000"/>
          <w:sz w:val="28"/>
        </w:rPr>
        <w:t>
      Майтабан дәрежесін бағалау кезінде жетекші мәнге күмбез биіктігі ие.</w:t>
      </w:r>
    </w:p>
    <w:p>
      <w:pPr>
        <w:spacing w:after="0"/>
        <w:ind w:left="0"/>
        <w:jc w:val="both"/>
      </w:pPr>
      <w:r>
        <w:rPr>
          <w:rFonts w:ascii="Times New Roman"/>
          <w:b w:val="false"/>
          <w:i w:val="false"/>
          <w:color w:val="000000"/>
          <w:sz w:val="28"/>
        </w:rPr>
        <w:t>
      Өкше сүйегінің жарақаттанудан кейінгі деформацияларын айқындау үшін екі сызықтың қиылысуынан түзілген, олардың біреуі табан буыны алдыңғы бұрышының аса жоғары нүктесін артқы буын фасеткасының төбесін жалғайтын, екіншісі өкше сүйегі бұдырының көлденең жоғары бетінен өтетін Белер бұрышын есептейді (өкше сүйегі бұдырының буынды бөлігінің бұрышы). Қалыпта бұл бұрыш 20 – 40 градусты құрайды, оның азаюы әдетте жарақаттанудан кейінгі майтабанды көрсетеді. Табан буыны жай-күйін бағалау үшін аса ақпаратты болып коронарлы жазықтықта, өкше сүйегі артқы буынды фасеткасына перпендикуляр орындалған компьютерлік томография табылады.</w:t>
      </w:r>
    </w:p>
    <w:p>
      <w:pPr>
        <w:spacing w:after="0"/>
        <w:ind w:left="0"/>
        <w:jc w:val="both"/>
      </w:pPr>
      <w:r>
        <w:rPr>
          <w:rFonts w:ascii="Times New Roman"/>
          <w:b w:val="false"/>
          <w:i w:val="false"/>
          <w:color w:val="000000"/>
          <w:sz w:val="28"/>
        </w:rPr>
        <w:t xml:space="preserve">
      Көлденең майтабан тура кескінде жүктемемен табанның алдыңғы және ортаңғы бөліктері рентгенограммалары бойынша бағаланады. </w:t>
      </w:r>
    </w:p>
    <w:p>
      <w:pPr>
        <w:spacing w:after="0"/>
        <w:ind w:left="0"/>
        <w:jc w:val="both"/>
      </w:pPr>
      <w:r>
        <w:rPr>
          <w:rFonts w:ascii="Times New Roman"/>
          <w:b w:val="false"/>
          <w:i w:val="false"/>
          <w:color w:val="000000"/>
          <w:sz w:val="28"/>
        </w:rPr>
        <w:t xml:space="preserve">
      Рентгенограммаларда І – ІІ табан сүйектерінің көлденең осьтеріне және бірінші бақайдың негізгі фалангысына сәйкес келетін үш түзу сызықтар жүргізіледі. І және ІІ табан сүйектері диафездерінің білік олдарымен пайда болған І табан сүйектері ауытқулары бұрышының нормасы 9 градустан аспайды, ал І табан сүйектері диафиздарының білік жолдарымен пайда болған </w:t>
      </w:r>
    </w:p>
    <w:p>
      <w:pPr>
        <w:spacing w:after="0"/>
        <w:ind w:left="0"/>
        <w:jc w:val="both"/>
      </w:pPr>
      <w:r>
        <w:rPr>
          <w:rFonts w:ascii="Times New Roman"/>
          <w:b w:val="false"/>
          <w:i w:val="false"/>
          <w:color w:val="000000"/>
          <w:sz w:val="28"/>
        </w:rPr>
        <w:t xml:space="preserve">
      І бармақтың ауытқу бұрышы және І бармақтың негізгі фалангтарының ауытқу бұрышы 14 градустан аспайды. </w:t>
      </w:r>
    </w:p>
    <w:p>
      <w:pPr>
        <w:spacing w:after="0"/>
        <w:ind w:left="0"/>
        <w:jc w:val="both"/>
      </w:pPr>
      <w:r>
        <w:rPr>
          <w:rFonts w:ascii="Times New Roman"/>
          <w:b w:val="false"/>
          <w:i w:val="false"/>
          <w:color w:val="000000"/>
          <w:sz w:val="28"/>
        </w:rPr>
        <w:t>
      Көлденең ұзына майтабан деңгейлері:</w:t>
      </w:r>
    </w:p>
    <w:p>
      <w:pPr>
        <w:spacing w:after="0"/>
        <w:ind w:left="0"/>
        <w:jc w:val="both"/>
      </w:pPr>
      <w:r>
        <w:rPr>
          <w:rFonts w:ascii="Times New Roman"/>
          <w:b w:val="false"/>
          <w:i w:val="false"/>
          <w:color w:val="000000"/>
          <w:sz w:val="28"/>
        </w:rPr>
        <w:t>
      І деңгей – І табан сүйегі ауытқуының бұрышы 10 – 12 градус, ал бірінші бақайдың ауытқу бұрышы 15 – 20 градус;</w:t>
      </w:r>
    </w:p>
    <w:p>
      <w:pPr>
        <w:spacing w:after="0"/>
        <w:ind w:left="0"/>
        <w:jc w:val="both"/>
      </w:pPr>
      <w:r>
        <w:rPr>
          <w:rFonts w:ascii="Times New Roman"/>
          <w:b w:val="false"/>
          <w:i w:val="false"/>
          <w:color w:val="000000"/>
          <w:sz w:val="28"/>
        </w:rPr>
        <w:t>
      ІІ деңгей – І табан сүйегі ауытқуының бұрышы 13 – 15 градус, ал бірінші бақайдың ауытқу бұрышы 21 – 30 градус;</w:t>
      </w:r>
    </w:p>
    <w:p>
      <w:pPr>
        <w:spacing w:after="0"/>
        <w:ind w:left="0"/>
        <w:jc w:val="both"/>
      </w:pPr>
      <w:r>
        <w:rPr>
          <w:rFonts w:ascii="Times New Roman"/>
          <w:b w:val="false"/>
          <w:i w:val="false"/>
          <w:color w:val="000000"/>
          <w:sz w:val="28"/>
        </w:rPr>
        <w:t>
      ІІІ – деңгей – І табан сүйегі ауытқу бұрышы 16 – 20 градус, ал бірінші бақайдың ауытқу бұрышы – 31 – 40 градус;</w:t>
      </w:r>
    </w:p>
    <w:p>
      <w:pPr>
        <w:spacing w:after="0"/>
        <w:ind w:left="0"/>
        <w:jc w:val="both"/>
      </w:pPr>
      <w:r>
        <w:rPr>
          <w:rFonts w:ascii="Times New Roman"/>
          <w:b w:val="false"/>
          <w:i w:val="false"/>
          <w:color w:val="000000"/>
          <w:sz w:val="28"/>
        </w:rPr>
        <w:t>
      ІV деңгей – І табан сүйегінің ауытқу бұрышы 20 градустан артық, ал бірінші табан бақайдың ауытқу сүйегі 40 градустан артық.</w:t>
      </w:r>
    </w:p>
    <w:p>
      <w:pPr>
        <w:spacing w:after="0"/>
        <w:ind w:left="0"/>
        <w:jc w:val="both"/>
      </w:pPr>
      <w:r>
        <w:rPr>
          <w:rFonts w:ascii="Times New Roman"/>
          <w:b w:val="false"/>
          <w:i w:val="false"/>
          <w:color w:val="000000"/>
          <w:sz w:val="28"/>
        </w:rPr>
        <w:t>
      Табан буындарының І сатылы артрозы рентгенологиялық буын саңылауының кемінде 50 пайызға тарылуымен және буын саңылауы шетінен 1 мм аспайтын жиекті сүйек өсінділерімен сипатталады. ІІ сатылы артроз буын саңылауының 50 пайыздан астам тарылуымен, буын саңылауы шетінен 1 мм асатын жиекті сүйек өсінділерімен, жалғамалы сүйектердің деформациясымен және буын ұштарының субхондральды остеосклерозымен сипатталады. ІІІ дәрежелі артроз кезінде буынды саңылау рентгенологиялық айқындалмайды, айқын көрінген жиекті сүйек өсінділері, жалғайтын сүйектердің буынды ұштарының өрескел деформациясы және субхондральды остеосклерозы болады.</w:t>
      </w:r>
    </w:p>
    <w:p>
      <w:pPr>
        <w:spacing w:after="0"/>
        <w:ind w:left="0"/>
        <w:jc w:val="both"/>
      </w:pPr>
      <w:r>
        <w:rPr>
          <w:rFonts w:ascii="Times New Roman"/>
          <w:b w:val="false"/>
          <w:i w:val="false"/>
          <w:color w:val="000000"/>
          <w:sz w:val="28"/>
        </w:rPr>
        <w:t>
      І немесе ІІ дәрежелі ұзынына майтабан, сондай-ақ жіліншік-табан жігінде және табанның ортаңғы бөлігінің буындарында артрозсыз І дәрежелі көлденең майтабан, бақайлардың контрактуралары және экзостоздар осы тармақты қолдану үшін негіздеме болып табылмайды, әскери қызмет өткеруге, ӘОО-ларға түсуге кедергі келтірмейді.</w:t>
      </w:r>
    </w:p>
    <w:p>
      <w:pPr>
        <w:spacing w:after="0"/>
        <w:ind w:left="0"/>
        <w:jc w:val="both"/>
      </w:pPr>
      <w:r>
        <w:rPr>
          <w:rFonts w:ascii="Times New Roman"/>
          <w:b w:val="false"/>
          <w:i w:val="false"/>
          <w:color w:val="000000"/>
          <w:sz w:val="28"/>
        </w:rPr>
        <w:t>
      Куәландырылатын тұлғаның бір аяғында ІІ деңгейдегі майтабан және басқа аяғында І деңгейдегі майтабан бар болғанда қорытында ІІ деңгейлі майтабан бойынша шығарылады.</w:t>
      </w:r>
    </w:p>
    <w:bookmarkStart w:name="z83" w:id="74"/>
    <w:p>
      <w:pPr>
        <w:spacing w:after="0"/>
        <w:ind w:left="0"/>
        <w:jc w:val="both"/>
      </w:pPr>
      <w:r>
        <w:rPr>
          <w:rFonts w:ascii="Times New Roman"/>
          <w:b w:val="false"/>
          <w:i w:val="false"/>
          <w:color w:val="000000"/>
          <w:sz w:val="28"/>
        </w:rPr>
        <w:t>
      69-тармақ. Тармақ жүре пайда болған аяқ-қолдың қысқаруын және пішіні өзгеруін, оның ішінде сынулардан кейінгі сүйектердің бұрыштық өзгеруінің салдарын көздейді.</w:t>
      </w:r>
    </w:p>
    <w:bookmarkEnd w:id="74"/>
    <w:bookmarkStart w:name="z84" w:id="75"/>
    <w:p>
      <w:pPr>
        <w:spacing w:after="0"/>
        <w:ind w:left="0"/>
        <w:jc w:val="both"/>
      </w:pPr>
      <w:r>
        <w:rPr>
          <w:rFonts w:ascii="Times New Roman"/>
          <w:b w:val="false"/>
          <w:i w:val="false"/>
          <w:color w:val="000000"/>
          <w:sz w:val="28"/>
        </w:rPr>
        <w:t>
      69-тармақтың 1) тармақшасына қол немесе аяқтың 8 см астам қысқаруы жатады;</w:t>
      </w:r>
    </w:p>
    <w:bookmarkEnd w:id="75"/>
    <w:p>
      <w:pPr>
        <w:spacing w:after="0"/>
        <w:ind w:left="0"/>
        <w:jc w:val="both"/>
      </w:pPr>
      <w:r>
        <w:rPr>
          <w:rFonts w:ascii="Times New Roman"/>
          <w:b w:val="false"/>
          <w:i w:val="false"/>
          <w:color w:val="000000"/>
          <w:sz w:val="28"/>
        </w:rPr>
        <w:t>
      аяқ пен қолдың 30 градустан астам ротацияланған деформациясы;</w:t>
      </w:r>
    </w:p>
    <w:bookmarkStart w:name="z85" w:id="76"/>
    <w:p>
      <w:pPr>
        <w:spacing w:after="0"/>
        <w:ind w:left="0"/>
        <w:jc w:val="both"/>
      </w:pPr>
      <w:r>
        <w:rPr>
          <w:rFonts w:ascii="Times New Roman"/>
          <w:b w:val="false"/>
          <w:i w:val="false"/>
          <w:color w:val="000000"/>
          <w:sz w:val="28"/>
        </w:rPr>
        <w:t>
      69-тармақтың 2) тармақшасына қолдың немесе аяқтың 5 – 8 см қоса алғандағы қысқалығы жатады;</w:t>
      </w:r>
    </w:p>
    <w:bookmarkEnd w:id="76"/>
    <w:p>
      <w:pPr>
        <w:spacing w:after="0"/>
        <w:ind w:left="0"/>
        <w:jc w:val="both"/>
      </w:pPr>
      <w:r>
        <w:rPr>
          <w:rFonts w:ascii="Times New Roman"/>
          <w:b w:val="false"/>
          <w:i w:val="false"/>
          <w:color w:val="000000"/>
          <w:sz w:val="28"/>
        </w:rPr>
        <w:t>
      аяқ пен қолдың 15 – 30 градусқа дейінгі ротацияланған деформациясы;</w:t>
      </w:r>
    </w:p>
    <w:bookmarkStart w:name="z86" w:id="77"/>
    <w:p>
      <w:pPr>
        <w:spacing w:after="0"/>
        <w:ind w:left="0"/>
        <w:jc w:val="both"/>
      </w:pPr>
      <w:r>
        <w:rPr>
          <w:rFonts w:ascii="Times New Roman"/>
          <w:b w:val="false"/>
          <w:i w:val="false"/>
          <w:color w:val="000000"/>
          <w:sz w:val="28"/>
        </w:rPr>
        <w:t>
      69-тармақтың 3) тармақшасына аяқтың 2 – 5 см қоса алғандағы қысқалығы;</w:t>
      </w:r>
    </w:p>
    <w:bookmarkEnd w:id="77"/>
    <w:p>
      <w:pPr>
        <w:spacing w:after="0"/>
        <w:ind w:left="0"/>
        <w:jc w:val="both"/>
      </w:pPr>
      <w:r>
        <w:rPr>
          <w:rFonts w:ascii="Times New Roman"/>
          <w:b w:val="false"/>
          <w:i w:val="false"/>
          <w:color w:val="000000"/>
          <w:sz w:val="28"/>
        </w:rPr>
        <w:t>
      аяқтың (сирақтың, өкшенің) перифериленген сегментінің 5 – 15 градусқа дейінгі ротацияланған деформациясы жатады;</w:t>
      </w:r>
    </w:p>
    <w:bookmarkStart w:name="z87" w:id="78"/>
    <w:p>
      <w:pPr>
        <w:spacing w:after="0"/>
        <w:ind w:left="0"/>
        <w:jc w:val="both"/>
      </w:pPr>
      <w:r>
        <w:rPr>
          <w:rFonts w:ascii="Times New Roman"/>
          <w:b w:val="false"/>
          <w:i w:val="false"/>
          <w:color w:val="000000"/>
          <w:sz w:val="28"/>
        </w:rPr>
        <w:t>
      69-тармақтың 4) тармақшасына қолдың 5 см дейін немесе аяқтың 2 см дейін қысқалығы;</w:t>
      </w:r>
    </w:p>
    <w:bookmarkEnd w:id="78"/>
    <w:p>
      <w:pPr>
        <w:spacing w:after="0"/>
        <w:ind w:left="0"/>
        <w:jc w:val="both"/>
      </w:pPr>
      <w:r>
        <w:rPr>
          <w:rFonts w:ascii="Times New Roman"/>
          <w:b w:val="false"/>
          <w:i w:val="false"/>
          <w:color w:val="000000"/>
          <w:sz w:val="28"/>
        </w:rPr>
        <w:t>
      аяқтың (сирақтың, өкшенің) перифериленген сегментінің 5 градустан кем ротацияланған деформациясы жатады.</w:t>
      </w:r>
    </w:p>
    <w:p>
      <w:pPr>
        <w:spacing w:after="0"/>
        <w:ind w:left="0"/>
        <w:jc w:val="both"/>
      </w:pPr>
      <w:r>
        <w:rPr>
          <w:rFonts w:ascii="Times New Roman"/>
          <w:b w:val="false"/>
          <w:i w:val="false"/>
          <w:color w:val="000000"/>
          <w:sz w:val="28"/>
        </w:rPr>
        <w:t>
      Аяқтың қысқалығы және пішінінің өзгеруі болған кезде куәландырылушыларға остеосинтезді қолдана отырып емделу ұсынылады. Емдеуден бас тартқан немесе оның қанағаттанғысыз нәтижесі кезінде әскери қызметке жарамдылық санаты туралы қорытынды осы тармақтың тармақшалары бойынша шығарылады.</w:t>
      </w:r>
    </w:p>
    <w:bookmarkStart w:name="z88" w:id="79"/>
    <w:p>
      <w:pPr>
        <w:spacing w:after="0"/>
        <w:ind w:left="0"/>
        <w:jc w:val="both"/>
      </w:pPr>
      <w:r>
        <w:rPr>
          <w:rFonts w:ascii="Times New Roman"/>
          <w:b w:val="false"/>
          <w:i w:val="false"/>
          <w:color w:val="000000"/>
          <w:sz w:val="28"/>
        </w:rPr>
        <w:t>
      70-тармақ. Аяқ-қолдың болмауы.</w:t>
      </w:r>
    </w:p>
    <w:bookmarkEnd w:id="79"/>
    <w:p>
      <w:pPr>
        <w:spacing w:after="0"/>
        <w:ind w:left="0"/>
        <w:jc w:val="both"/>
      </w:pPr>
      <w:r>
        <w:rPr>
          <w:rFonts w:ascii="Times New Roman"/>
          <w:b w:val="false"/>
          <w:i w:val="false"/>
          <w:color w:val="000000"/>
          <w:sz w:val="28"/>
        </w:rPr>
        <w:t>
      Қатерлі ісіктер немесе қан тамыры аурулары (эндартериит, атеросклероз) себебінен кез келген деңгейдегі аяқ-қолдың кесілген басы болған кезде қорытынды негізгі науқастануды көздейтін бағандар бойынша талаптардың тармақтары бойынша шығарылады.</w:t>
      </w:r>
    </w:p>
    <w:p>
      <w:pPr>
        <w:spacing w:after="0"/>
        <w:ind w:left="0"/>
        <w:jc w:val="both"/>
      </w:pPr>
      <w:r>
        <w:rPr>
          <w:rFonts w:ascii="Times New Roman"/>
          <w:b w:val="false"/>
          <w:i w:val="false"/>
          <w:color w:val="000000"/>
          <w:sz w:val="28"/>
        </w:rPr>
        <w:t>
      Протездеуге кедергі келтіретін теріс сынық ұшын емдеудің қанағаттанғысыз нәтижесі кезінде куәландыру осы тармақтың 1) тармақшасы бойынша жүргізіледі.</w:t>
      </w:r>
    </w:p>
    <w:bookmarkStart w:name="z89" w:id="80"/>
    <w:p>
      <w:pPr>
        <w:spacing w:after="0"/>
        <w:ind w:left="0"/>
        <w:jc w:val="left"/>
      </w:pPr>
      <w:r>
        <w:rPr>
          <w:rFonts w:ascii="Times New Roman"/>
          <w:b/>
          <w:i w:val="false"/>
          <w:color w:val="000000"/>
        </w:rPr>
        <w:t xml:space="preserve"> 14-тарау. Несеп-жыныс жүйесінің аурулары</w:t>
      </w:r>
    </w:p>
    <w:bookmarkEnd w:id="80"/>
    <w:bookmarkStart w:name="z90" w:id="81"/>
    <w:p>
      <w:pPr>
        <w:spacing w:after="0"/>
        <w:ind w:left="0"/>
        <w:jc w:val="both"/>
      </w:pPr>
      <w:r>
        <w:rPr>
          <w:rFonts w:ascii="Times New Roman"/>
          <w:b w:val="false"/>
          <w:i w:val="false"/>
          <w:color w:val="000000"/>
          <w:sz w:val="28"/>
        </w:rPr>
        <w:t>
      71-тармақ. Тармақ бүйректің гломерулярлы (тез үдемелі гломерулонефрит, созылмалы нефритті синдром, нефротикалық синдром, тұқымқуалаушылық нефропатия және өзге де гломерулярлы зақымданулар), бүйректің тубулоинтерстициалды науқастануларын (созылмалы тубулоинтерстициалды нефрит, басқа да интерстициалды аурулар), бүріскен бүйректі, бүйрек амилоидозын, сондай-ақ белгісіз генезді созылмалы бүйрек жеткіліксіздігін көздейді.</w:t>
      </w:r>
    </w:p>
    <w:bookmarkEnd w:id="81"/>
    <w:p>
      <w:pPr>
        <w:spacing w:after="0"/>
        <w:ind w:left="0"/>
        <w:jc w:val="both"/>
      </w:pPr>
      <w:r>
        <w:rPr>
          <w:rFonts w:ascii="Times New Roman"/>
          <w:b w:val="false"/>
          <w:i w:val="false"/>
          <w:color w:val="000000"/>
          <w:sz w:val="28"/>
        </w:rPr>
        <w:t>
      Әскерге шақыру учаскелеріне тіркеу және мерзімді әскери қызметке шақыру, келісімшарт бойынша әскери қызметке кіру кезінде бүйректің науқастануы себебінен әскери қызметшілерді куәландыру стационарлық тексеруден және емдеуден кейін жүргізіледі.</w:t>
      </w:r>
    </w:p>
    <w:p>
      <w:pPr>
        <w:spacing w:after="0"/>
        <w:ind w:left="0"/>
        <w:jc w:val="both"/>
      </w:pPr>
      <w:r>
        <w:rPr>
          <w:rFonts w:ascii="Times New Roman"/>
          <w:b w:val="false"/>
          <w:i w:val="false"/>
          <w:color w:val="000000"/>
          <w:sz w:val="28"/>
        </w:rPr>
        <w:t xml:space="preserve">
      Бүйрек функцияларының жай-күйін анықтау екі көрсеткіштерге негізделген – шумақша фильтрациясының жылдамдыңына және бүйректік зақымдану белгілеріне. Қан, несеп талдауларында (альбуминурия, протеинурия немесе гематурия) анықталған бүйректің құралымдық және функционалдық өзгеруі "бүйректің зақымдануы" деген ұғымды білдіреді. Бүйректің созылмалы ауруы бүйректің зақымдануы болуы және (немесе) ШФЖ 3 ай және одан астам ішінде ең кемі минутына 60 мл/1,73м төмендеу кезінде қойылады. </w:t>
      </w:r>
    </w:p>
    <w:p>
      <w:pPr>
        <w:spacing w:after="0"/>
        <w:ind w:left="0"/>
        <w:jc w:val="both"/>
      </w:pPr>
      <w:r>
        <w:rPr>
          <w:rFonts w:ascii="Times New Roman"/>
          <w:b w:val="false"/>
          <w:i w:val="false"/>
          <w:color w:val="000000"/>
          <w:sz w:val="28"/>
        </w:rPr>
        <w:t>
      Олардың үйлесуіне қарай БСА бес деңгейі бөлінеді:</w:t>
      </w:r>
    </w:p>
    <w:p>
      <w:pPr>
        <w:spacing w:after="0"/>
        <w:ind w:left="0"/>
        <w:jc w:val="both"/>
      </w:pPr>
      <w:r>
        <w:rPr>
          <w:rFonts w:ascii="Times New Roman"/>
          <w:b w:val="false"/>
          <w:i w:val="false"/>
          <w:color w:val="000000"/>
          <w:sz w:val="28"/>
        </w:rPr>
        <w:t>
      1-деңгей – ШФЖ қалыпты немесе артық (90 және одан астам) бүйректің зақымдануы;</w:t>
      </w:r>
    </w:p>
    <w:p>
      <w:pPr>
        <w:spacing w:after="0"/>
        <w:ind w:left="0"/>
        <w:jc w:val="both"/>
      </w:pPr>
      <w:r>
        <w:rPr>
          <w:rFonts w:ascii="Times New Roman"/>
          <w:b w:val="false"/>
          <w:i w:val="false"/>
          <w:color w:val="000000"/>
          <w:sz w:val="28"/>
        </w:rPr>
        <w:t>
      2-деңгей – ШФЖ жеңіл төмендеуі (60 – 89);</w:t>
      </w:r>
    </w:p>
    <w:p>
      <w:pPr>
        <w:spacing w:after="0"/>
        <w:ind w:left="0"/>
        <w:jc w:val="both"/>
      </w:pPr>
      <w:r>
        <w:rPr>
          <w:rFonts w:ascii="Times New Roman"/>
          <w:b w:val="false"/>
          <w:i w:val="false"/>
          <w:color w:val="000000"/>
          <w:sz w:val="28"/>
        </w:rPr>
        <w:t>
      3-деңгей – ШФЖ орташа төмендеуі (30 – 59)</w:t>
      </w:r>
    </w:p>
    <w:p>
      <w:pPr>
        <w:spacing w:after="0"/>
        <w:ind w:left="0"/>
        <w:jc w:val="both"/>
      </w:pPr>
      <w:r>
        <w:rPr>
          <w:rFonts w:ascii="Times New Roman"/>
          <w:b w:val="false"/>
          <w:i w:val="false"/>
          <w:color w:val="000000"/>
          <w:sz w:val="28"/>
        </w:rPr>
        <w:t>
      4-деңгей – ауыр төмендеуі (15 – 29);</w:t>
      </w:r>
    </w:p>
    <w:p>
      <w:pPr>
        <w:spacing w:after="0"/>
        <w:ind w:left="0"/>
        <w:jc w:val="both"/>
      </w:pPr>
      <w:r>
        <w:rPr>
          <w:rFonts w:ascii="Times New Roman"/>
          <w:b w:val="false"/>
          <w:i w:val="false"/>
          <w:color w:val="000000"/>
          <w:sz w:val="28"/>
        </w:rPr>
        <w:t>
      5-деңгей – бүйректік жеткіліксіздік (14 және одан кем);</w:t>
      </w:r>
    </w:p>
    <w:p>
      <w:pPr>
        <w:spacing w:after="0"/>
        <w:ind w:left="0"/>
        <w:jc w:val="both"/>
      </w:pPr>
      <w:r>
        <w:rPr>
          <w:rFonts w:ascii="Times New Roman"/>
          <w:b w:val="false"/>
          <w:i w:val="false"/>
          <w:color w:val="000000"/>
          <w:sz w:val="28"/>
        </w:rPr>
        <w:t>
      ШФЖ 3 – 5 деңгейлері созылмалы бүйректік жеткіліксіздік анықтамасына сәйкес келеді.</w:t>
      </w:r>
    </w:p>
    <w:p>
      <w:pPr>
        <w:spacing w:after="0"/>
        <w:ind w:left="0"/>
        <w:jc w:val="both"/>
      </w:pPr>
      <w:r>
        <w:rPr>
          <w:rFonts w:ascii="Times New Roman"/>
          <w:b w:val="false"/>
          <w:i w:val="false"/>
          <w:color w:val="000000"/>
          <w:sz w:val="28"/>
        </w:rPr>
        <w:t xml:space="preserve">
      1 – 5 деңгейдің БСА-мен куәландырылатын ШФЖ есептобы СКD-EPI формуласы бойынша есептоп әдісімен немесе эндогендік креатининнің тәуліктік клиренсі (Реберг – Тареев сынамасы) бойынша анықталады. </w:t>
      </w:r>
    </w:p>
    <w:p>
      <w:pPr>
        <w:spacing w:after="0"/>
        <w:ind w:left="0"/>
        <w:jc w:val="both"/>
      </w:pPr>
      <w:r>
        <w:rPr>
          <w:rFonts w:ascii="Times New Roman"/>
          <w:b w:val="false"/>
          <w:i w:val="false"/>
          <w:color w:val="000000"/>
          <w:sz w:val="28"/>
        </w:rPr>
        <w:t>
      Созылмалы пиелонефрит диагнозы дерматовенерологтың, урологтың (әйелдер үшін одан басқа гинекологтың) қатысуымен тексеруден және міндетті рентгенурологиялық зерттеуден кейін зәр шығару жолдарының және жыныс мүшелерінің қабыну науқастануларын жоққа шығару жағдайлары кезінде лейкоцитурия және бактериурия болған кезде белгіленеді.</w:t>
      </w:r>
    </w:p>
    <w:bookmarkStart w:name="z91" w:id="82"/>
    <w:p>
      <w:pPr>
        <w:spacing w:after="0"/>
        <w:ind w:left="0"/>
        <w:jc w:val="both"/>
      </w:pPr>
      <w:r>
        <w:rPr>
          <w:rFonts w:ascii="Times New Roman"/>
          <w:b w:val="false"/>
          <w:i w:val="false"/>
          <w:color w:val="000000"/>
          <w:sz w:val="28"/>
        </w:rPr>
        <w:t>
      71-тармақ 1) тармақшасына (БСА 4 – 5 деңгейлері) созылмалы бүйрек жеткіліксіздігімен асқынған бүйректердің созылмалы науқастанулары жатады;</w:t>
      </w:r>
    </w:p>
    <w:bookmarkEnd w:id="82"/>
    <w:p>
      <w:pPr>
        <w:spacing w:after="0"/>
        <w:ind w:left="0"/>
        <w:jc w:val="both"/>
      </w:pPr>
      <w:r>
        <w:rPr>
          <w:rFonts w:ascii="Times New Roman"/>
          <w:b w:val="false"/>
          <w:i w:val="false"/>
          <w:color w:val="000000"/>
          <w:sz w:val="28"/>
        </w:rPr>
        <w:t>
      71-тармақтың 2) тармақшасына созылмалы бүйрек жеткіліксіздігімен асқынған (БСА 3 деңгейі) немесе бүйрек функциясының бұзылуы болуына қарамастан үздіксіз қайталанатын ағыммен бүйрек функциясының орташа бұзылуымен (12 айдан астам сақталатын тұрақты несеп синдромы немесе зәрдің салыстырмалы тығыздығы тербелісі амплитудасының тұрақты төмендеуі немесе радийизотопты ренография деректері бойынша секреция-экскреторлық функциясының орташа бұзылуы немесе аурудың (жылына екі реттен астам) жиі қайталануы) бүйректердің созылмалы аурулары жатады.</w:t>
      </w:r>
    </w:p>
    <w:p>
      <w:pPr>
        <w:spacing w:after="0"/>
        <w:ind w:left="0"/>
        <w:jc w:val="both"/>
      </w:pPr>
      <w:r>
        <w:rPr>
          <w:rFonts w:ascii="Times New Roman"/>
          <w:b w:val="false"/>
          <w:i w:val="false"/>
          <w:color w:val="000000"/>
          <w:sz w:val="28"/>
        </w:rPr>
        <w:t>
      Бүйректің жіті қабыну науқастануларына шалдыққаннан кейін кемінде 4 ай ішінде айқындалатын несепте патологиялық өзгерістер (протеин, қанның нысанды элементтері) болған кезде әскерге шақыру бойынша әскери қызмет өткеретін әскери қызметшілер осы тармақтың 3) тармақшасы бойынша куәландырылады.</w:t>
      </w:r>
    </w:p>
    <w:p>
      <w:pPr>
        <w:spacing w:after="0"/>
        <w:ind w:left="0"/>
        <w:jc w:val="both"/>
      </w:pPr>
      <w:r>
        <w:rPr>
          <w:rFonts w:ascii="Times New Roman"/>
          <w:b w:val="false"/>
          <w:i w:val="false"/>
          <w:color w:val="000000"/>
          <w:sz w:val="28"/>
        </w:rPr>
        <w:t>
      Әскерге шақыру учаскелеріне тіркеу және мерзімді әскери қызметке шақыру, келісімшарт бойынша әскери қызметке кіру кезінде азаматтар, егер бүйректің жіті қабыну науқастануларына шалдыққаннан кейін 12 ай ішінде оларда тұрақты патологиялық несеп синдромы сақталса, 2) тармақша бойынша куәландырылады.</w:t>
      </w:r>
    </w:p>
    <w:bookmarkStart w:name="z92" w:id="83"/>
    <w:p>
      <w:pPr>
        <w:spacing w:after="0"/>
        <w:ind w:left="0"/>
        <w:jc w:val="both"/>
      </w:pPr>
      <w:r>
        <w:rPr>
          <w:rFonts w:ascii="Times New Roman"/>
          <w:b w:val="false"/>
          <w:i w:val="false"/>
          <w:color w:val="000000"/>
          <w:sz w:val="28"/>
        </w:rPr>
        <w:t>
      71-тармақтың 3) тармақшасына бүйрек функциясының шамалы бұзылуымен бүйректің созылмалы науқастанулары (1 – 2 деңгейлі БСА), микрогематурия түрінде оқшауланған несеп синдромы, этиопатогенетикалық терапия жүргізгеннен кейін жойылуы мүмкін бір грамға дейінгі тәуліктік протеинурия, бүйректің несепті араластыру және концентрациялау қабілеті шамалы бұзылған, радийизотопты ренография кезінде секреция-экскреторлық функциясының шамалы бұзылуы) жатады.</w:t>
      </w:r>
    </w:p>
    <w:bookmarkEnd w:id="83"/>
    <w:p>
      <w:pPr>
        <w:spacing w:after="0"/>
        <w:ind w:left="0"/>
        <w:jc w:val="both"/>
      </w:pPr>
      <w:r>
        <w:rPr>
          <w:rFonts w:ascii="Times New Roman"/>
          <w:b w:val="false"/>
          <w:i w:val="false"/>
          <w:color w:val="000000"/>
          <w:sz w:val="28"/>
        </w:rPr>
        <w:t>
      Әскерге шақыру бойынша әскери қызметшілер жіті гломерулонефрит себебінен стационарлық емделуден кейін осы тармақтың 3) тармақшасы бойынша куәландырылады.</w:t>
      </w:r>
    </w:p>
    <w:bookmarkStart w:name="z93" w:id="84"/>
    <w:p>
      <w:pPr>
        <w:spacing w:after="0"/>
        <w:ind w:left="0"/>
        <w:jc w:val="both"/>
      </w:pPr>
      <w:r>
        <w:rPr>
          <w:rFonts w:ascii="Times New Roman"/>
          <w:b w:val="false"/>
          <w:i w:val="false"/>
          <w:color w:val="000000"/>
          <w:sz w:val="28"/>
        </w:rPr>
        <w:t xml:space="preserve">
      71-тармақтың 4) тармақшасына бүйректің бөлу функцияларының бұзылуынсыз және несепте патологиялық өзгерістер мен рентгенологиялық бұзушылықтар жоқ болмағандағы созылмалы науқастанулар жатады. </w:t>
      </w:r>
    </w:p>
    <w:bookmarkEnd w:id="84"/>
    <w:p>
      <w:pPr>
        <w:spacing w:after="0"/>
        <w:ind w:left="0"/>
        <w:jc w:val="both"/>
      </w:pPr>
      <w:r>
        <w:rPr>
          <w:rFonts w:ascii="Times New Roman"/>
          <w:b w:val="false"/>
          <w:i w:val="false"/>
          <w:color w:val="000000"/>
          <w:sz w:val="28"/>
        </w:rPr>
        <w:t>
      Осы тармақта көрсетілген бүйрек науқастануларымен байланысты симптоматикалық артериялық гипертензия кезінде әскери қызметке жарамдылық санаты туралы қорытынды бүйрек функциясының бұзылу дәрежесіне байланысты осы тармақтың 1), 2) немесе 3) тармақшалары бойынша және АҚ деңгейіне байланысты бағандар бойынша талаптардың 43-тармағының 1), 2) немесе 3) тармақшалары бойынша шығарылады.</w:t>
      </w:r>
    </w:p>
    <w:p>
      <w:pPr>
        <w:spacing w:after="0"/>
        <w:ind w:left="0"/>
        <w:jc w:val="both"/>
      </w:pPr>
      <w:r>
        <w:rPr>
          <w:rFonts w:ascii="Times New Roman"/>
          <w:b w:val="false"/>
          <w:i w:val="false"/>
          <w:color w:val="000000"/>
          <w:sz w:val="28"/>
        </w:rPr>
        <w:t>
      Әскери қызметшілерге бүйректің жіті қабыну науқастануларынан кейін науқастануы бойынша демалыс немесе босату беру қажеттігі туралы қорытынды талаптардың 78-тармағы бойынша шығарылады.</w:t>
      </w:r>
    </w:p>
    <w:bookmarkStart w:name="z94" w:id="85"/>
    <w:p>
      <w:pPr>
        <w:spacing w:after="0"/>
        <w:ind w:left="0"/>
        <w:jc w:val="both"/>
      </w:pPr>
      <w:r>
        <w:rPr>
          <w:rFonts w:ascii="Times New Roman"/>
          <w:b w:val="false"/>
          <w:i w:val="false"/>
          <w:color w:val="000000"/>
          <w:sz w:val="28"/>
        </w:rPr>
        <w:t>
      72-тармақ. Тармақ бітелген уропатия және рефлюкс-уропатия (гидронефроз, пионефроз), пиелонефрит (қайталанған), несеп-тас ауруы, бүйректің және несеп ағардың басқа да аурулары, цистит, қуықтың басқа да науқастанулары несеп шығару жолдарының төменгі бөліктерінің тастарын) (белгісіз себептер бойынша кішкентай бүйрек, бүйректің гипертрофеясын, нефропатоз бен басқалары) венерологиялық емес уретрит, үрпі стриктурасы, үрпінің басқа да ауруларын көздейді.</w:t>
      </w:r>
    </w:p>
    <w:bookmarkEnd w:id="85"/>
    <w:bookmarkStart w:name="z95" w:id="86"/>
    <w:p>
      <w:pPr>
        <w:spacing w:after="0"/>
        <w:ind w:left="0"/>
        <w:jc w:val="both"/>
      </w:pPr>
      <w:r>
        <w:rPr>
          <w:rFonts w:ascii="Times New Roman"/>
          <w:b w:val="false"/>
          <w:i w:val="false"/>
          <w:color w:val="000000"/>
          <w:sz w:val="28"/>
        </w:rPr>
        <w:t>
      72-тармақтың 1) тармақшасына:</w:t>
      </w:r>
    </w:p>
    <w:bookmarkEnd w:id="86"/>
    <w:p>
      <w:pPr>
        <w:spacing w:after="0"/>
        <w:ind w:left="0"/>
        <w:jc w:val="both"/>
      </w:pPr>
      <w:r>
        <w:rPr>
          <w:rFonts w:ascii="Times New Roman"/>
          <w:b w:val="false"/>
          <w:i w:val="false"/>
          <w:color w:val="000000"/>
          <w:sz w:val="28"/>
        </w:rPr>
        <w:t>
      бүйректердің бөлу функцияларының елеулі айқын көрінген бұзылу немесе созылмалы бүйрек жеткіліксіздігі қоса болатын науқастанулары (БСА  4 – 5 деңгейлері);</w:t>
      </w:r>
    </w:p>
    <w:p>
      <w:pPr>
        <w:spacing w:after="0"/>
        <w:ind w:left="0"/>
        <w:jc w:val="both"/>
      </w:pPr>
      <w:r>
        <w:rPr>
          <w:rFonts w:ascii="Times New Roman"/>
          <w:b w:val="false"/>
          <w:i w:val="false"/>
          <w:color w:val="000000"/>
          <w:sz w:val="28"/>
        </w:rPr>
        <w:t>
      емдеудің қанағаттанарлықсыз нәтижесі кезінде қос бүйректің зақымдануымен несеп-тас ауруы (тастар, гидронефроз, пионефроз, емделмейтін калькульезді пиелонефрит);</w:t>
      </w:r>
    </w:p>
    <w:p>
      <w:pPr>
        <w:spacing w:after="0"/>
        <w:ind w:left="0"/>
        <w:jc w:val="both"/>
      </w:pPr>
      <w:r>
        <w:rPr>
          <w:rFonts w:ascii="Times New Roman"/>
          <w:b w:val="false"/>
          <w:i w:val="false"/>
          <w:color w:val="000000"/>
          <w:sz w:val="28"/>
        </w:rPr>
        <w:t xml:space="preserve">
      3-деңгейлі гидронефроз; </w:t>
      </w:r>
    </w:p>
    <w:p>
      <w:pPr>
        <w:spacing w:after="0"/>
        <w:ind w:left="0"/>
        <w:jc w:val="both"/>
      </w:pPr>
      <w:r>
        <w:rPr>
          <w:rFonts w:ascii="Times New Roman"/>
          <w:b w:val="false"/>
          <w:i w:val="false"/>
          <w:color w:val="000000"/>
          <w:sz w:val="28"/>
        </w:rPr>
        <w:t xml:space="preserve">
      ІІІ дәрежелі екі жақты нефроптоз; </w:t>
      </w:r>
    </w:p>
    <w:p>
      <w:pPr>
        <w:spacing w:after="0"/>
        <w:ind w:left="0"/>
        <w:jc w:val="both"/>
      </w:pPr>
      <w:r>
        <w:rPr>
          <w:rFonts w:ascii="Times New Roman"/>
          <w:b w:val="false"/>
          <w:i w:val="false"/>
          <w:color w:val="000000"/>
          <w:sz w:val="28"/>
        </w:rPr>
        <w:t>
      құрсақ қуысының және (немесе) қынап мүшелеріндегі несептік жыланкөздер;</w:t>
      </w:r>
    </w:p>
    <w:p>
      <w:pPr>
        <w:spacing w:after="0"/>
        <w:ind w:left="0"/>
        <w:jc w:val="both"/>
      </w:pPr>
      <w:r>
        <w:rPr>
          <w:rFonts w:ascii="Times New Roman"/>
          <w:b w:val="false"/>
          <w:i w:val="false"/>
          <w:color w:val="000000"/>
          <w:sz w:val="28"/>
        </w:rPr>
        <w:t>
      қызмет етуші нефростома, эпицистостома, уретеростома;</w:t>
      </w:r>
    </w:p>
    <w:p>
      <w:pPr>
        <w:spacing w:after="0"/>
        <w:ind w:left="0"/>
        <w:jc w:val="both"/>
      </w:pPr>
      <w:r>
        <w:rPr>
          <w:rFonts w:ascii="Times New Roman"/>
          <w:b w:val="false"/>
          <w:i w:val="false"/>
          <w:color w:val="000000"/>
          <w:sz w:val="28"/>
        </w:rPr>
        <w:t xml:space="preserve">
      қызмет атқармайтын бүйрек немесе қалған бүйрек функциясының кез келген бұзылуы дәрежесі болған кезде ауыру себебінен алынып тасталған бір бүйректің болмауы; </w:t>
      </w:r>
    </w:p>
    <w:p>
      <w:pPr>
        <w:spacing w:after="0"/>
        <w:ind w:left="0"/>
        <w:jc w:val="both"/>
      </w:pPr>
      <w:r>
        <w:rPr>
          <w:rFonts w:ascii="Times New Roman"/>
          <w:b w:val="false"/>
          <w:i w:val="false"/>
          <w:color w:val="000000"/>
          <w:sz w:val="28"/>
        </w:rPr>
        <w:t xml:space="preserve">
      қуықты резекциялау немесе пластикалаудан кейінгі жай-күй; </w:t>
      </w:r>
    </w:p>
    <w:p>
      <w:pPr>
        <w:spacing w:after="0"/>
        <w:ind w:left="0"/>
        <w:jc w:val="both"/>
      </w:pPr>
      <w:r>
        <w:rPr>
          <w:rFonts w:ascii="Times New Roman"/>
          <w:b w:val="false"/>
          <w:i w:val="false"/>
          <w:color w:val="000000"/>
          <w:sz w:val="28"/>
        </w:rPr>
        <w:t>
      қуық-несепағар рефлюксі және екінші қайтара екі жақты созылмалы пиелонефрит немесе гидронефроз, микроциститпен қоса болатын қуық мойынының склерозы жатады.</w:t>
      </w:r>
    </w:p>
    <w:bookmarkStart w:name="z96" w:id="87"/>
    <w:p>
      <w:pPr>
        <w:spacing w:after="0"/>
        <w:ind w:left="0"/>
        <w:jc w:val="both"/>
      </w:pPr>
      <w:r>
        <w:rPr>
          <w:rFonts w:ascii="Times New Roman"/>
          <w:b w:val="false"/>
          <w:i w:val="false"/>
          <w:color w:val="000000"/>
          <w:sz w:val="28"/>
        </w:rPr>
        <w:t xml:space="preserve">
      72-тармақтың 2) тармақшасына: </w:t>
      </w:r>
    </w:p>
    <w:bookmarkEnd w:id="87"/>
    <w:p>
      <w:pPr>
        <w:spacing w:after="0"/>
        <w:ind w:left="0"/>
        <w:jc w:val="both"/>
      </w:pPr>
      <w:r>
        <w:rPr>
          <w:rFonts w:ascii="Times New Roman"/>
          <w:b w:val="false"/>
          <w:i w:val="false"/>
          <w:color w:val="000000"/>
          <w:sz w:val="28"/>
        </w:rPr>
        <w:t>
      бүйректің бөлу функцияларының бұзылулары орташа айқын көрінумен немесе 3-деңгейлі БСА көріністерімен ілесетін науқастанулар;</w:t>
      </w:r>
    </w:p>
    <w:p>
      <w:pPr>
        <w:spacing w:after="0"/>
        <w:ind w:left="0"/>
        <w:jc w:val="both"/>
      </w:pPr>
      <w:r>
        <w:rPr>
          <w:rFonts w:ascii="Times New Roman"/>
          <w:b w:val="false"/>
          <w:i w:val="false"/>
          <w:color w:val="000000"/>
          <w:sz w:val="28"/>
        </w:rPr>
        <w:t xml:space="preserve">
      бүйрек шаншуының жиі (жылына үш рет және одан астам) ұстамаларымен, тастардың қайтуымен, бүйректердің бөлу функциясының орташа бұзылуымен несеп-тас ауруы; </w:t>
      </w:r>
    </w:p>
    <w:p>
      <w:pPr>
        <w:spacing w:after="0"/>
        <w:ind w:left="0"/>
        <w:jc w:val="both"/>
      </w:pPr>
      <w:r>
        <w:rPr>
          <w:rFonts w:ascii="Times New Roman"/>
          <w:b w:val="false"/>
          <w:i w:val="false"/>
          <w:color w:val="000000"/>
          <w:sz w:val="28"/>
        </w:rPr>
        <w:t>
      қызмет атқармайтын бүйрек немесе басқа бүйрек функциясының бұзылуынсыз, ауыру себебінен алынып тасталған бір бүйректің болмауы;</w:t>
      </w:r>
    </w:p>
    <w:p>
      <w:pPr>
        <w:spacing w:after="0"/>
        <w:ind w:left="0"/>
        <w:jc w:val="both"/>
      </w:pPr>
      <w:r>
        <w:rPr>
          <w:rFonts w:ascii="Times New Roman"/>
          <w:b w:val="false"/>
          <w:i w:val="false"/>
          <w:color w:val="000000"/>
          <w:sz w:val="28"/>
        </w:rPr>
        <w:t>
      2-деңгейлі гидронефроз;</w:t>
      </w:r>
    </w:p>
    <w:p>
      <w:pPr>
        <w:spacing w:after="0"/>
        <w:ind w:left="0"/>
        <w:jc w:val="both"/>
      </w:pPr>
      <w:r>
        <w:rPr>
          <w:rFonts w:ascii="Times New Roman"/>
          <w:b w:val="false"/>
          <w:i w:val="false"/>
          <w:color w:val="000000"/>
          <w:sz w:val="28"/>
        </w:rPr>
        <w:t xml:space="preserve">
      үнемі ауырсыну синдромымен, екінші қайтара пиелонефритпен немесе симптоматикалық гипертензиямен ІІ дәрежелі екі жақты нефроптоз; </w:t>
      </w:r>
    </w:p>
    <w:p>
      <w:pPr>
        <w:spacing w:after="0"/>
        <w:ind w:left="0"/>
        <w:jc w:val="both"/>
      </w:pPr>
      <w:r>
        <w:rPr>
          <w:rFonts w:ascii="Times New Roman"/>
          <w:b w:val="false"/>
          <w:i w:val="false"/>
          <w:color w:val="000000"/>
          <w:sz w:val="28"/>
        </w:rPr>
        <w:t xml:space="preserve">
      ІІІ дәрежелі біржақты нефроптоз; </w:t>
      </w:r>
    </w:p>
    <w:p>
      <w:pPr>
        <w:spacing w:after="0"/>
        <w:ind w:left="0"/>
        <w:jc w:val="both"/>
      </w:pPr>
      <w:r>
        <w:rPr>
          <w:rFonts w:ascii="Times New Roman"/>
          <w:b w:val="false"/>
          <w:i w:val="false"/>
          <w:color w:val="000000"/>
          <w:sz w:val="28"/>
        </w:rPr>
        <w:t xml:space="preserve">
      несеп бөлу жүйесінің екінші қайтара бір жақты өзгерістері кезінде қуық мойынының склерозы (біржақты гидроуретер, гидронефроз, екінші қайтара пиелонефрит); </w:t>
      </w:r>
    </w:p>
    <w:p>
      <w:pPr>
        <w:spacing w:after="0"/>
        <w:ind w:left="0"/>
        <w:jc w:val="both"/>
      </w:pPr>
      <w:r>
        <w:rPr>
          <w:rFonts w:ascii="Times New Roman"/>
          <w:b w:val="false"/>
          <w:i w:val="false"/>
          <w:color w:val="000000"/>
          <w:sz w:val="28"/>
        </w:rPr>
        <w:t>
      жүйелі сүмбілеуді талап ететін үрпі стриктурасы жатады.</w:t>
      </w:r>
    </w:p>
    <w:bookmarkStart w:name="z97" w:id="88"/>
    <w:p>
      <w:pPr>
        <w:spacing w:after="0"/>
        <w:ind w:left="0"/>
        <w:jc w:val="both"/>
      </w:pPr>
      <w:r>
        <w:rPr>
          <w:rFonts w:ascii="Times New Roman"/>
          <w:b w:val="false"/>
          <w:i w:val="false"/>
          <w:color w:val="000000"/>
          <w:sz w:val="28"/>
        </w:rPr>
        <w:t xml:space="preserve">
      72-тармақтың 3) тармақшасына: </w:t>
      </w:r>
    </w:p>
    <w:bookmarkEnd w:id="88"/>
    <w:p>
      <w:pPr>
        <w:spacing w:after="0"/>
        <w:ind w:left="0"/>
        <w:jc w:val="both"/>
      </w:pPr>
      <w:r>
        <w:rPr>
          <w:rFonts w:ascii="Times New Roman"/>
          <w:b w:val="false"/>
          <w:i w:val="false"/>
          <w:color w:val="000000"/>
          <w:sz w:val="28"/>
        </w:rPr>
        <w:t>
      2-сатылы БСА көріністерімен немесе бүйректің бөлу функцияларының шамалы бұзылуымен айқын көріністерімен ұласқан науқастанулары;</w:t>
      </w:r>
    </w:p>
    <w:p>
      <w:pPr>
        <w:spacing w:after="0"/>
        <w:ind w:left="0"/>
        <w:jc w:val="both"/>
      </w:pPr>
      <w:r>
        <w:rPr>
          <w:rFonts w:ascii="Times New Roman"/>
          <w:b w:val="false"/>
          <w:i w:val="false"/>
          <w:color w:val="000000"/>
          <w:sz w:val="28"/>
        </w:rPr>
        <w:t xml:space="preserve">
      несепте патологиялық өзгерістер болған кезде сәуленену әдістерінің зерттеулерімен расталған бүйрек шаншуының сирек (жылына кемінде үш рет) ұстамаларымен бүйректің, несепағардың жекелеген (0,5 см дейін) тастары; </w:t>
      </w:r>
    </w:p>
    <w:p>
      <w:pPr>
        <w:spacing w:after="0"/>
        <w:ind w:left="0"/>
        <w:jc w:val="both"/>
      </w:pPr>
      <w:r>
        <w:rPr>
          <w:rFonts w:ascii="Times New Roman"/>
          <w:b w:val="false"/>
          <w:i w:val="false"/>
          <w:color w:val="000000"/>
          <w:sz w:val="28"/>
        </w:rPr>
        <w:t>
      бөлу функциясының бұзылуынсыз бүйректердің, несепағардың жекелеген (0,5 см және одан астам) тастары;</w:t>
      </w:r>
    </w:p>
    <w:p>
      <w:pPr>
        <w:spacing w:after="0"/>
        <w:ind w:left="0"/>
        <w:jc w:val="both"/>
      </w:pPr>
      <w:r>
        <w:rPr>
          <w:rFonts w:ascii="Times New Roman"/>
          <w:b w:val="false"/>
          <w:i w:val="false"/>
          <w:color w:val="000000"/>
          <w:sz w:val="28"/>
        </w:rPr>
        <w:t>
      шамалы клиникалық белгілерімен және бүйректің бөлу функциясының шамалы бұзылуымен ІІ дәрежелі екі жақты нефроптоз;</w:t>
      </w:r>
    </w:p>
    <w:p>
      <w:pPr>
        <w:spacing w:after="0"/>
        <w:ind w:left="0"/>
        <w:jc w:val="both"/>
      </w:pPr>
      <w:r>
        <w:rPr>
          <w:rFonts w:ascii="Times New Roman"/>
          <w:b w:val="false"/>
          <w:i w:val="false"/>
          <w:color w:val="000000"/>
          <w:sz w:val="28"/>
        </w:rPr>
        <w:t>
      екінші қайтара пиелонефритпен ІІ дәрежелі біржақты нефроптоз;</w:t>
      </w:r>
    </w:p>
    <w:p>
      <w:pPr>
        <w:spacing w:after="0"/>
        <w:ind w:left="0"/>
        <w:jc w:val="both"/>
      </w:pPr>
      <w:r>
        <w:rPr>
          <w:rFonts w:ascii="Times New Roman"/>
          <w:b w:val="false"/>
          <w:i w:val="false"/>
          <w:color w:val="000000"/>
          <w:sz w:val="28"/>
        </w:rPr>
        <w:t>
      жылына үш мәрте және одан астам стационарлық емдеуді қажет ететін асқынулармен несеп бөлу жүйесінің созылмалы аурулары (цистит, уретрит);</w:t>
      </w:r>
    </w:p>
    <w:p>
      <w:pPr>
        <w:spacing w:after="0"/>
        <w:ind w:left="0"/>
        <w:jc w:val="both"/>
      </w:pPr>
      <w:r>
        <w:rPr>
          <w:rFonts w:ascii="Times New Roman"/>
          <w:b w:val="false"/>
          <w:i w:val="false"/>
          <w:color w:val="000000"/>
          <w:sz w:val="28"/>
        </w:rPr>
        <w:t>
      емдеудің қанағаттанарлық нәтижесі кезінде жылына екі реттен көп болмайтын сүмбілеуді қажет ететін үрпі стриктурасы жатады.</w:t>
      </w:r>
    </w:p>
    <w:bookmarkStart w:name="z98" w:id="89"/>
    <w:p>
      <w:pPr>
        <w:spacing w:after="0"/>
        <w:ind w:left="0"/>
        <w:jc w:val="both"/>
      </w:pPr>
      <w:r>
        <w:rPr>
          <w:rFonts w:ascii="Times New Roman"/>
          <w:b w:val="false"/>
          <w:i w:val="false"/>
          <w:color w:val="000000"/>
          <w:sz w:val="28"/>
        </w:rPr>
        <w:t>
      72-тармақтың 4) тармақшасына:</w:t>
      </w:r>
    </w:p>
    <w:bookmarkEnd w:id="89"/>
    <w:p>
      <w:pPr>
        <w:spacing w:after="0"/>
        <w:ind w:left="0"/>
        <w:jc w:val="both"/>
      </w:pPr>
      <w:r>
        <w:rPr>
          <w:rFonts w:ascii="Times New Roman"/>
          <w:b w:val="false"/>
          <w:i w:val="false"/>
          <w:color w:val="000000"/>
          <w:sz w:val="28"/>
        </w:rPr>
        <w:t xml:space="preserve">
      тастың қайта түзілуінсіз несеп шығару жолдарынан (бүйрек қуысы, несепағар, қуық) жекелеген тасты құралдық алып тастағаннан немесе өз еркімен шығуынан кейінгі жай-күй; </w:t>
      </w:r>
    </w:p>
    <w:p>
      <w:pPr>
        <w:spacing w:after="0"/>
        <w:ind w:left="0"/>
        <w:jc w:val="both"/>
      </w:pPr>
      <w:r>
        <w:rPr>
          <w:rFonts w:ascii="Times New Roman"/>
          <w:b w:val="false"/>
          <w:i w:val="false"/>
          <w:color w:val="000000"/>
          <w:sz w:val="28"/>
        </w:rPr>
        <w:t xml:space="preserve">
      несеп бөлу жолдарындағы тастарды бөлшектеуден кейінгі жай-күй (ІІІ – ІV бағандар бойынша куәландырылушылар үшін); </w:t>
      </w:r>
    </w:p>
    <w:p>
      <w:pPr>
        <w:spacing w:after="0"/>
        <w:ind w:left="0"/>
        <w:jc w:val="both"/>
      </w:pPr>
      <w:r>
        <w:rPr>
          <w:rFonts w:ascii="Times New Roman"/>
          <w:b w:val="false"/>
          <w:i w:val="false"/>
          <w:color w:val="000000"/>
          <w:sz w:val="28"/>
        </w:rPr>
        <w:t>
      тек ультрадыбысты зерттеумен расталған, несепте патологиялық өзгерістерсіз бүйректің, несепағардың ұсақ (0,5 см дейін) жекелеген конкременттері жатады.</w:t>
      </w:r>
    </w:p>
    <w:p>
      <w:pPr>
        <w:spacing w:after="0"/>
        <w:ind w:left="0"/>
        <w:jc w:val="both"/>
      </w:pPr>
      <w:r>
        <w:rPr>
          <w:rFonts w:ascii="Times New Roman"/>
          <w:b w:val="false"/>
          <w:i w:val="false"/>
          <w:color w:val="000000"/>
          <w:sz w:val="28"/>
        </w:rPr>
        <w:t>
      І деңгейлі бір жақты немесе екі жақты нефроптоз;</w:t>
      </w:r>
    </w:p>
    <w:p>
      <w:pPr>
        <w:spacing w:after="0"/>
        <w:ind w:left="0"/>
        <w:jc w:val="both"/>
      </w:pPr>
      <w:r>
        <w:rPr>
          <w:rFonts w:ascii="Times New Roman"/>
          <w:b w:val="false"/>
          <w:i w:val="false"/>
          <w:color w:val="000000"/>
          <w:sz w:val="28"/>
        </w:rPr>
        <w:t>
      Бүйректің жиынтық бөлу функцияларының бұзылуы қан мен несепті зертханалық талдау деректерімен, рентгендік (экскреторлық урография, компъютерлі томография, ангиография), ультрадыбыстық немесе радионуклидтік әдістер (ренография, нефросцинтиграфия, тікелей емес ангиография) деректерімен расталады.</w:t>
      </w:r>
    </w:p>
    <w:p>
      <w:pPr>
        <w:spacing w:after="0"/>
        <w:ind w:left="0"/>
        <w:jc w:val="both"/>
      </w:pPr>
      <w:r>
        <w:rPr>
          <w:rFonts w:ascii="Times New Roman"/>
          <w:b w:val="false"/>
          <w:i w:val="false"/>
          <w:color w:val="000000"/>
          <w:sz w:val="28"/>
        </w:rPr>
        <w:t xml:space="preserve">
      Нефроптоз сатысын рентгенолог тексерілуші тік тұрған кезде рентгенограмма бойынша айқындайды: </w:t>
      </w:r>
    </w:p>
    <w:p>
      <w:pPr>
        <w:spacing w:after="0"/>
        <w:ind w:left="0"/>
        <w:jc w:val="both"/>
      </w:pPr>
      <w:r>
        <w:rPr>
          <w:rFonts w:ascii="Times New Roman"/>
          <w:b w:val="false"/>
          <w:i w:val="false"/>
          <w:color w:val="000000"/>
          <w:sz w:val="28"/>
        </w:rPr>
        <w:t>
      І дәреже – бүйректің төменгі полюсінің 2 омыртқаға төмендеуі;</w:t>
      </w:r>
    </w:p>
    <w:p>
      <w:pPr>
        <w:spacing w:after="0"/>
        <w:ind w:left="0"/>
        <w:jc w:val="both"/>
      </w:pPr>
      <w:r>
        <w:rPr>
          <w:rFonts w:ascii="Times New Roman"/>
          <w:b w:val="false"/>
          <w:i w:val="false"/>
          <w:color w:val="000000"/>
          <w:sz w:val="28"/>
        </w:rPr>
        <w:t>
      ІІ дәреже – 3 омыртқаға;</w:t>
      </w:r>
    </w:p>
    <w:p>
      <w:pPr>
        <w:spacing w:after="0"/>
        <w:ind w:left="0"/>
        <w:jc w:val="both"/>
      </w:pPr>
      <w:r>
        <w:rPr>
          <w:rFonts w:ascii="Times New Roman"/>
          <w:b w:val="false"/>
          <w:i w:val="false"/>
          <w:color w:val="000000"/>
          <w:sz w:val="28"/>
        </w:rPr>
        <w:t>
      ІІІ дәреже – 3 омыртқадан артық төмендеуі.</w:t>
      </w:r>
    </w:p>
    <w:p>
      <w:pPr>
        <w:spacing w:after="0"/>
        <w:ind w:left="0"/>
        <w:jc w:val="both"/>
      </w:pPr>
      <w:r>
        <w:rPr>
          <w:rFonts w:ascii="Times New Roman"/>
          <w:b w:val="false"/>
          <w:i w:val="false"/>
          <w:color w:val="000000"/>
          <w:sz w:val="28"/>
        </w:rPr>
        <w:t>
      Бір қалыптағы бүйректің физиологоиялық қозғалысы болып бүйрек кескіндемесінің төменге қарай 1 омыртқа денесінен биік түспеуі табылады.</w:t>
      </w:r>
    </w:p>
    <w:p>
      <w:pPr>
        <w:spacing w:after="0"/>
        <w:ind w:left="0"/>
        <w:jc w:val="both"/>
      </w:pPr>
      <w:r>
        <w:rPr>
          <w:rFonts w:ascii="Times New Roman"/>
          <w:b w:val="false"/>
          <w:i w:val="false"/>
          <w:color w:val="000000"/>
          <w:sz w:val="28"/>
        </w:rPr>
        <w:t>
      Осы тармақта көрсетілген бүйрек науқастануларымен байланысты симптоматикалық артериялық гипертензия болған кезде әскери қызметке жарамдылық санаты туралы қорытынды бүйрек функцияларының бұзылу дәрежесіне байланысты осы тармақтың 1), 2) немесе 3) тармақшалары бойынша және АҚ деңгейіне байланысты бағандар бойынша талаптардың 43-тармағының 1), 2) немесе 3) тармақшалары бойынша шығарылады.</w:t>
      </w:r>
    </w:p>
    <w:bookmarkStart w:name="z99" w:id="90"/>
    <w:p>
      <w:pPr>
        <w:spacing w:after="0"/>
        <w:ind w:left="0"/>
        <w:jc w:val="both"/>
      </w:pPr>
      <w:r>
        <w:rPr>
          <w:rFonts w:ascii="Times New Roman"/>
          <w:b w:val="false"/>
          <w:i w:val="false"/>
          <w:color w:val="000000"/>
          <w:sz w:val="28"/>
        </w:rPr>
        <w:t>
      73-тармақ. Гиперплазияны, қуық түбі безінің қабынуы және басқа да ауруларды, ен шеменін, орхитті және эпидидимитті, күпектің аса артық болуын, фимозды және парафимозды, еркек жыныс мүшелерінің басқа да ауруларын көздейді.</w:t>
      </w:r>
    </w:p>
    <w:bookmarkEnd w:id="90"/>
    <w:p>
      <w:pPr>
        <w:spacing w:after="0"/>
        <w:ind w:left="0"/>
        <w:jc w:val="both"/>
      </w:pPr>
      <w:r>
        <w:rPr>
          <w:rFonts w:ascii="Times New Roman"/>
          <w:b w:val="false"/>
          <w:i w:val="false"/>
          <w:color w:val="000000"/>
          <w:sz w:val="28"/>
        </w:rPr>
        <w:t>
      Еркек жыныс мүшелерінің науқастанулары себебінен көрсеткіштер бойынша куәландырылатындарға хирургиялық емдеу ұсынылады. Емдеудің қанағаттанғысыз нәтижелері немесе одан бас тартқан кезде медициналық куәландыру функционалдық тұрғыдан бұзылу дәрежесіне байланысты жүргізіледі.</w:t>
      </w:r>
    </w:p>
    <w:bookmarkStart w:name="z100" w:id="91"/>
    <w:p>
      <w:pPr>
        <w:spacing w:after="0"/>
        <w:ind w:left="0"/>
        <w:jc w:val="both"/>
      </w:pPr>
      <w:r>
        <w:rPr>
          <w:rFonts w:ascii="Times New Roman"/>
          <w:b w:val="false"/>
          <w:i w:val="false"/>
          <w:color w:val="000000"/>
          <w:sz w:val="28"/>
        </w:rPr>
        <w:t xml:space="preserve">
      73-тармақтың 1) тармақшасына: </w:t>
      </w:r>
    </w:p>
    <w:bookmarkEnd w:id="91"/>
    <w:p>
      <w:pPr>
        <w:spacing w:after="0"/>
        <w:ind w:left="0"/>
        <w:jc w:val="both"/>
      </w:pPr>
      <w:r>
        <w:rPr>
          <w:rFonts w:ascii="Times New Roman"/>
          <w:b w:val="false"/>
          <w:i w:val="false"/>
          <w:color w:val="000000"/>
          <w:sz w:val="28"/>
        </w:rPr>
        <w:t>
      емдеудің қанағаттанарлықсыз нәтижесі немесе одан бас тартқан кезде несеп бөлудің елеулі бұзылуымен ІІІ сатылы қуық түбі безінің гиперплазиясы, бұл ретте несепқағар функциясының толықтай декомпенсациясы дамиды, пародоксальды ишурия пайда болады және бүйрек функциясы бұзылады;</w:t>
      </w:r>
    </w:p>
    <w:p>
      <w:pPr>
        <w:spacing w:after="0"/>
        <w:ind w:left="0"/>
        <w:jc w:val="both"/>
      </w:pPr>
      <w:r>
        <w:rPr>
          <w:rFonts w:ascii="Times New Roman"/>
          <w:b w:val="false"/>
          <w:i w:val="false"/>
          <w:color w:val="000000"/>
          <w:sz w:val="28"/>
        </w:rPr>
        <w:t>
      проксималдық деңгейдегі тәждік жүлгедегі жыныс мүшесінің болмауы жатады.</w:t>
      </w:r>
    </w:p>
    <w:bookmarkStart w:name="z101" w:id="92"/>
    <w:p>
      <w:pPr>
        <w:spacing w:after="0"/>
        <w:ind w:left="0"/>
        <w:jc w:val="both"/>
      </w:pPr>
      <w:r>
        <w:rPr>
          <w:rFonts w:ascii="Times New Roman"/>
          <w:b w:val="false"/>
          <w:i w:val="false"/>
          <w:color w:val="000000"/>
          <w:sz w:val="28"/>
        </w:rPr>
        <w:t xml:space="preserve">
      73-тармақтың 2) тармақшасына: </w:t>
      </w:r>
    </w:p>
    <w:bookmarkEnd w:id="92"/>
    <w:p>
      <w:pPr>
        <w:spacing w:after="0"/>
        <w:ind w:left="0"/>
        <w:jc w:val="both"/>
      </w:pPr>
      <w:r>
        <w:rPr>
          <w:rFonts w:ascii="Times New Roman"/>
          <w:b w:val="false"/>
          <w:i w:val="false"/>
          <w:color w:val="000000"/>
          <w:sz w:val="28"/>
        </w:rPr>
        <w:t xml:space="preserve">
      несеп бөлудің орташа бұзылуымен қуық түбі безінің ІІ сатылы қатерсіз гиперплазиясы, несеп қалдығының мөлшері 50 мл астам; </w:t>
      </w:r>
    </w:p>
    <w:p>
      <w:pPr>
        <w:spacing w:after="0"/>
        <w:ind w:left="0"/>
        <w:jc w:val="both"/>
      </w:pPr>
      <w:r>
        <w:rPr>
          <w:rFonts w:ascii="Times New Roman"/>
          <w:b w:val="false"/>
          <w:i w:val="false"/>
          <w:color w:val="000000"/>
          <w:sz w:val="28"/>
        </w:rPr>
        <w:t>
      науқасты жылына үш рет және одан астам стационарлық емдеуді қажет ететін созылмалы простатит (соның ішінде калькулезді);</w:t>
      </w:r>
    </w:p>
    <w:p>
      <w:pPr>
        <w:spacing w:after="0"/>
        <w:ind w:left="0"/>
        <w:jc w:val="both"/>
      </w:pPr>
      <w:r>
        <w:rPr>
          <w:rFonts w:ascii="Times New Roman"/>
          <w:b w:val="false"/>
          <w:i w:val="false"/>
          <w:color w:val="000000"/>
          <w:sz w:val="28"/>
        </w:rPr>
        <w:t>
      ауыру (ерекшеліксіз және қатерсіз сипаттағы), жаралану немесе басқа да зақымданулар себебінен алып тастағаннан кейін екі еннің болмауы;</w:t>
      </w:r>
    </w:p>
    <w:p>
      <w:pPr>
        <w:spacing w:after="0"/>
        <w:ind w:left="0"/>
        <w:jc w:val="both"/>
      </w:pPr>
      <w:r>
        <w:rPr>
          <w:rFonts w:ascii="Times New Roman"/>
          <w:b w:val="false"/>
          <w:i w:val="false"/>
          <w:color w:val="000000"/>
          <w:sz w:val="28"/>
        </w:rPr>
        <w:t>
      екі атабездің атрофиясы;</w:t>
      </w:r>
    </w:p>
    <w:p>
      <w:pPr>
        <w:spacing w:after="0"/>
        <w:ind w:left="0"/>
        <w:jc w:val="both"/>
      </w:pPr>
      <w:r>
        <w:rPr>
          <w:rFonts w:ascii="Times New Roman"/>
          <w:b w:val="false"/>
          <w:i w:val="false"/>
          <w:color w:val="000000"/>
          <w:sz w:val="28"/>
        </w:rPr>
        <w:t>
      50 мл астам сұйықтық көлемімен ен қабығының немесе шәуһет бауының қайталанбалы (қайта хирургиялық емдегеннен кейін) бір жақты немесе екі жақты шемені;</w:t>
      </w:r>
    </w:p>
    <w:p>
      <w:pPr>
        <w:spacing w:after="0"/>
        <w:ind w:left="0"/>
        <w:jc w:val="both"/>
      </w:pPr>
      <w:r>
        <w:rPr>
          <w:rFonts w:ascii="Times New Roman"/>
          <w:b w:val="false"/>
          <w:i w:val="false"/>
          <w:color w:val="000000"/>
          <w:sz w:val="28"/>
        </w:rPr>
        <w:t>
      тәждік жүлге деңгейіне дейін жыныс мүшесінің болмауы жатады.</w:t>
      </w:r>
    </w:p>
    <w:bookmarkStart w:name="z102" w:id="93"/>
    <w:p>
      <w:pPr>
        <w:spacing w:after="0"/>
        <w:ind w:left="0"/>
        <w:jc w:val="both"/>
      </w:pPr>
      <w:r>
        <w:rPr>
          <w:rFonts w:ascii="Times New Roman"/>
          <w:b w:val="false"/>
          <w:i w:val="false"/>
          <w:color w:val="000000"/>
          <w:sz w:val="28"/>
        </w:rPr>
        <w:t xml:space="preserve">
      73-тармақтың 3) тармақшасына: </w:t>
      </w:r>
    </w:p>
    <w:bookmarkEnd w:id="93"/>
    <w:p>
      <w:pPr>
        <w:spacing w:after="0"/>
        <w:ind w:left="0"/>
        <w:jc w:val="both"/>
      </w:pPr>
      <w:r>
        <w:rPr>
          <w:rFonts w:ascii="Times New Roman"/>
          <w:b w:val="false"/>
          <w:i w:val="false"/>
          <w:color w:val="000000"/>
          <w:sz w:val="28"/>
        </w:rPr>
        <w:t>
      қуық түбі безінің І сатылы гиперплазиясы;</w:t>
      </w:r>
    </w:p>
    <w:p>
      <w:pPr>
        <w:spacing w:after="0"/>
        <w:ind w:left="0"/>
        <w:jc w:val="both"/>
      </w:pPr>
      <w:r>
        <w:rPr>
          <w:rFonts w:ascii="Times New Roman"/>
          <w:b w:val="false"/>
          <w:i w:val="false"/>
          <w:color w:val="000000"/>
          <w:sz w:val="28"/>
        </w:rPr>
        <w:t>
      симптомсыз ағым кезінде қуық түбі безінің тастарымен созылмалы простатит;</w:t>
      </w:r>
    </w:p>
    <w:p>
      <w:pPr>
        <w:spacing w:after="0"/>
        <w:ind w:left="0"/>
        <w:jc w:val="both"/>
      </w:pPr>
      <w:r>
        <w:rPr>
          <w:rFonts w:ascii="Times New Roman"/>
          <w:b w:val="false"/>
          <w:i w:val="false"/>
          <w:color w:val="000000"/>
          <w:sz w:val="28"/>
        </w:rPr>
        <w:t>
      оперативті емдеуден бас тартқан кезде 50 мл астам сұйықтық мөлшерімен атабез қабығы немесе шәуһет бауы шеменінің бір мәрте қайталануы;</w:t>
      </w:r>
    </w:p>
    <w:p>
      <w:pPr>
        <w:spacing w:after="0"/>
        <w:ind w:left="0"/>
        <w:jc w:val="both"/>
      </w:pPr>
      <w:r>
        <w:rPr>
          <w:rFonts w:ascii="Times New Roman"/>
          <w:b w:val="false"/>
          <w:i w:val="false"/>
          <w:color w:val="000000"/>
          <w:sz w:val="28"/>
        </w:rPr>
        <w:t>
      сперматогенезде бұзылу болған кезде еннің (екі еннің) гипоплазиясы жатады.</w:t>
      </w:r>
    </w:p>
    <w:bookmarkStart w:name="z103" w:id="94"/>
    <w:p>
      <w:pPr>
        <w:spacing w:after="0"/>
        <w:ind w:left="0"/>
        <w:jc w:val="both"/>
      </w:pPr>
      <w:r>
        <w:rPr>
          <w:rFonts w:ascii="Times New Roman"/>
          <w:b w:val="false"/>
          <w:i w:val="false"/>
          <w:color w:val="000000"/>
          <w:sz w:val="28"/>
        </w:rPr>
        <w:t xml:space="preserve">
      73-тармақтың 4) тармақшасына 50 мл кем сұйықтық көлемімен атабез қабығы немесе шәуһет бауы шемені, фимоз, шәуһет бауы, шамалы клиникалық белгілерімен еркек жыныс мүшелерінің басқа да аурулары жатады. </w:t>
      </w:r>
    </w:p>
    <w:bookmarkEnd w:id="94"/>
    <w:p>
      <w:pPr>
        <w:spacing w:after="0"/>
        <w:ind w:left="0"/>
        <w:jc w:val="both"/>
      </w:pPr>
      <w:r>
        <w:rPr>
          <w:rFonts w:ascii="Times New Roman"/>
          <w:b w:val="false"/>
          <w:i w:val="false"/>
          <w:color w:val="000000"/>
          <w:sz w:val="28"/>
        </w:rPr>
        <w:t>
      Науқастану себебі бойынша бір атабезді шеттетуден кейін, оның болмауы (айрықша емес және қатерсіз сипаттағы), оның эндокриндік функциясының сақталуы кезінде жара немесе басқа зақымдану жоқ болғанда осы тармақты қолдану үшін негіздеме болып табылмайды, әскери қызмет өткеруге кедергі болмайды.</w:t>
      </w:r>
    </w:p>
    <w:p>
      <w:pPr>
        <w:spacing w:after="0"/>
        <w:ind w:left="0"/>
        <w:jc w:val="both"/>
      </w:pPr>
      <w:r>
        <w:rPr>
          <w:rFonts w:ascii="Times New Roman"/>
          <w:b w:val="false"/>
          <w:i w:val="false"/>
          <w:color w:val="000000"/>
          <w:sz w:val="28"/>
        </w:rPr>
        <w:t>
      Эндокриндік бұзылу болған кезде ауыру (ерекшеліксіз және қатерсіз сипаттағы), жаралану немесе басқа да зақымданулар себебінен алып тасталуынан кейін еннің болмаған кезде бағандар бойынша талаптардың  13-тармағы қолданылады.</w:t>
      </w:r>
    </w:p>
    <w:p>
      <w:pPr>
        <w:spacing w:after="0"/>
        <w:ind w:left="0"/>
        <w:jc w:val="both"/>
      </w:pPr>
      <w:r>
        <w:rPr>
          <w:rFonts w:ascii="Times New Roman"/>
          <w:b w:val="false"/>
          <w:i w:val="false"/>
          <w:color w:val="000000"/>
          <w:sz w:val="28"/>
        </w:rPr>
        <w:t>
      Гинекомастия анықталған кезде куәландырылушылар эндокринологтың тереңдетілген зерттеп-қаралуынан өтеді. Эндокриндік жүйесі тарапынан патология жоқ болғанда олар осы тармақтың 4) тармақшасы бойынша куәландырылады.</w:t>
      </w:r>
    </w:p>
    <w:bookmarkStart w:name="z104" w:id="95"/>
    <w:p>
      <w:pPr>
        <w:spacing w:after="0"/>
        <w:ind w:left="0"/>
        <w:jc w:val="left"/>
      </w:pPr>
      <w:r>
        <w:rPr>
          <w:rFonts w:ascii="Times New Roman"/>
          <w:b/>
          <w:i w:val="false"/>
          <w:color w:val="000000"/>
        </w:rPr>
        <w:t xml:space="preserve"> 15-тарау. Әйел жыныс мүшелері жүйесінің аурулары</w:t>
      </w:r>
    </w:p>
    <w:bookmarkEnd w:id="95"/>
    <w:bookmarkStart w:name="z105" w:id="96"/>
    <w:p>
      <w:pPr>
        <w:spacing w:after="0"/>
        <w:ind w:left="0"/>
        <w:jc w:val="both"/>
      </w:pPr>
      <w:r>
        <w:rPr>
          <w:rFonts w:ascii="Times New Roman"/>
          <w:b w:val="false"/>
          <w:i w:val="false"/>
          <w:color w:val="000000"/>
          <w:sz w:val="28"/>
        </w:rPr>
        <w:t>
      74-тармақ. Тармақ әйел жамбас мүшелерінің қабыну ауруларын (аналық бездің, жатыр мойнының, жамбас талшықтарының, ішпердесінің, қынаптың, сарпайдың созылмалы қабыну ауруларын) көздейді.</w:t>
      </w:r>
    </w:p>
    <w:bookmarkEnd w:id="96"/>
    <w:bookmarkStart w:name="z106" w:id="97"/>
    <w:p>
      <w:pPr>
        <w:spacing w:after="0"/>
        <w:ind w:left="0"/>
        <w:jc w:val="both"/>
      </w:pPr>
      <w:r>
        <w:rPr>
          <w:rFonts w:ascii="Times New Roman"/>
          <w:b w:val="false"/>
          <w:i w:val="false"/>
          <w:color w:val="000000"/>
          <w:sz w:val="28"/>
        </w:rPr>
        <w:t>
      74-тармақтың 1) тармақшасына кемінде бес жыл науқастану мерзімімен стационарлық емделуді талап ететін, айқын көрінген клиникалық белгілері, жиі асқынулары бар (жылына үш және одан көп) ауырған әйел жыныс мүшелерінің қабыну науқастанулары жатады.</w:t>
      </w:r>
    </w:p>
    <w:bookmarkEnd w:id="97"/>
    <w:bookmarkStart w:name="z107" w:id="98"/>
    <w:p>
      <w:pPr>
        <w:spacing w:after="0"/>
        <w:ind w:left="0"/>
        <w:jc w:val="both"/>
      </w:pPr>
      <w:r>
        <w:rPr>
          <w:rFonts w:ascii="Times New Roman"/>
          <w:b w:val="false"/>
          <w:i w:val="false"/>
          <w:color w:val="000000"/>
          <w:sz w:val="28"/>
        </w:rPr>
        <w:t>
      74-тармақтың 2) тармақшасына орташа клиникалық белгілері, жиі асқынулары (жылына екі мәртеге дейін), стационарлық емдеуді қажет ететін кемінде үш жыл ауырған әйел жыныс мүшелерінің қабыну аурулары жатады.</w:t>
      </w:r>
    </w:p>
    <w:bookmarkEnd w:id="98"/>
    <w:bookmarkStart w:name="z108" w:id="99"/>
    <w:p>
      <w:pPr>
        <w:spacing w:after="0"/>
        <w:ind w:left="0"/>
        <w:jc w:val="both"/>
      </w:pPr>
      <w:r>
        <w:rPr>
          <w:rFonts w:ascii="Times New Roman"/>
          <w:b w:val="false"/>
          <w:i w:val="false"/>
          <w:color w:val="000000"/>
          <w:sz w:val="28"/>
        </w:rPr>
        <w:t>
      74-тармақтың 3) тармақшасына стационарлық жағдайда емдеуді қажет етпейтін шамалы клиникалық белгілерімен және сирек асқынуларымен әйел жыныс мүшелерінің қабыну аурулары жатады.</w:t>
      </w:r>
    </w:p>
    <w:bookmarkEnd w:id="99"/>
    <w:bookmarkStart w:name="z109" w:id="100"/>
    <w:p>
      <w:pPr>
        <w:spacing w:after="0"/>
        <w:ind w:left="0"/>
        <w:jc w:val="both"/>
      </w:pPr>
      <w:r>
        <w:rPr>
          <w:rFonts w:ascii="Times New Roman"/>
          <w:b w:val="false"/>
          <w:i w:val="false"/>
          <w:color w:val="000000"/>
          <w:sz w:val="28"/>
        </w:rPr>
        <w:t>
      75-тармақ. Эндометриоз.</w:t>
      </w:r>
    </w:p>
    <w:bookmarkEnd w:id="100"/>
    <w:bookmarkStart w:name="z110" w:id="101"/>
    <w:p>
      <w:pPr>
        <w:spacing w:after="0"/>
        <w:ind w:left="0"/>
        <w:jc w:val="both"/>
      </w:pPr>
      <w:r>
        <w:rPr>
          <w:rFonts w:ascii="Times New Roman"/>
          <w:b w:val="false"/>
          <w:i w:val="false"/>
          <w:color w:val="000000"/>
          <w:sz w:val="28"/>
        </w:rPr>
        <w:t>
      75-тармақтың 1) тармақшасына радикальды емдеуден бас тартқан немесе оның қанағаттанарлықсыз нәтижесі кезінде хирургиялық емдеуді қажет ететін айқын көрінген клиникалық құбылыстары бар (төртінші сатылы) эндометриоз жатады.</w:t>
      </w:r>
    </w:p>
    <w:bookmarkEnd w:id="101"/>
    <w:p>
      <w:pPr>
        <w:spacing w:after="0"/>
        <w:ind w:left="0"/>
        <w:jc w:val="both"/>
      </w:pPr>
      <w:r>
        <w:rPr>
          <w:rFonts w:ascii="Times New Roman"/>
          <w:b w:val="false"/>
          <w:i w:val="false"/>
          <w:color w:val="000000"/>
          <w:sz w:val="28"/>
        </w:rPr>
        <w:t>
      Хирургиялық емдеу қанағаттанарлық нәтиже берген кезде куәландыру осы тармақтың 2) тармақшасы бойынша жүргізіледі.</w:t>
      </w:r>
    </w:p>
    <w:bookmarkStart w:name="z111" w:id="102"/>
    <w:p>
      <w:pPr>
        <w:spacing w:after="0"/>
        <w:ind w:left="0"/>
        <w:jc w:val="both"/>
      </w:pPr>
      <w:r>
        <w:rPr>
          <w:rFonts w:ascii="Times New Roman"/>
          <w:b w:val="false"/>
          <w:i w:val="false"/>
          <w:color w:val="000000"/>
          <w:sz w:val="28"/>
        </w:rPr>
        <w:t>
      75-тармақтың 2) тармақшасына консервативті емдеу қанағаттанарлық нәтиже берген кездегі орташа айқын көрінген клиникалық белгілері бар (үшінші сатылы) эндометриоз жатады.</w:t>
      </w:r>
    </w:p>
    <w:bookmarkEnd w:id="102"/>
    <w:bookmarkStart w:name="z112" w:id="103"/>
    <w:p>
      <w:pPr>
        <w:spacing w:after="0"/>
        <w:ind w:left="0"/>
        <w:jc w:val="both"/>
      </w:pPr>
      <w:r>
        <w:rPr>
          <w:rFonts w:ascii="Times New Roman"/>
          <w:b w:val="false"/>
          <w:i w:val="false"/>
          <w:color w:val="000000"/>
          <w:sz w:val="28"/>
        </w:rPr>
        <w:t>
      75-тармақтың 3) тармақшасына шамалы клиникалық белгілерімен (бірінші, екінші сатылары) және сирек асқынулар болатын эндометриоз жатады.</w:t>
      </w:r>
    </w:p>
    <w:bookmarkEnd w:id="103"/>
    <w:p>
      <w:pPr>
        <w:spacing w:after="0"/>
        <w:ind w:left="0"/>
        <w:jc w:val="both"/>
      </w:pPr>
      <w:r>
        <w:rPr>
          <w:rFonts w:ascii="Times New Roman"/>
          <w:b w:val="false"/>
          <w:i w:val="false"/>
          <w:color w:val="000000"/>
          <w:sz w:val="28"/>
        </w:rPr>
        <w:t>
      Эндометриоздың клиникалық көріністері таралу үдерісінің дәрежесін, көп ошақтығын, бұзылу белгілерінің ұзақтығын: етеккір функциясын (гиперполименорея, метроррагия, етеккір кезеңі алдында және кейін қан аралас шығындылар, анемияның дамуы, ауыршаңдық белгілерімен бедеулік, ауыршаңдық белгісі); дизуриялық (несепті ұстамау); гастроинтестиналды (іш қату, іштің желденуі), сондай-ақ жүргізілетін емдеу іс-шараларының тиімділігі ескеріле отырып бағаланады.</w:t>
      </w:r>
    </w:p>
    <w:p>
      <w:pPr>
        <w:spacing w:after="0"/>
        <w:ind w:left="0"/>
        <w:jc w:val="both"/>
      </w:pPr>
      <w:r>
        <w:rPr>
          <w:rFonts w:ascii="Times New Roman"/>
          <w:b w:val="false"/>
          <w:i w:val="false"/>
          <w:color w:val="000000"/>
          <w:sz w:val="28"/>
        </w:rPr>
        <w:t>
      Эндометриоздың сыртқы сатысын белгілеген кезде 1996 жылғы (R-AFS) Америка құрықтылық қоғамының жіктемесі қолданылады.</w:t>
      </w:r>
    </w:p>
    <w:bookmarkStart w:name="z113" w:id="104"/>
    <w:p>
      <w:pPr>
        <w:spacing w:after="0"/>
        <w:ind w:left="0"/>
        <w:jc w:val="both"/>
      </w:pPr>
      <w:r>
        <w:rPr>
          <w:rFonts w:ascii="Times New Roman"/>
          <w:b w:val="false"/>
          <w:i w:val="false"/>
          <w:color w:val="000000"/>
          <w:sz w:val="28"/>
        </w:rPr>
        <w:t>
      76-тармақ. Әйел сүт бездерінің ауруларын, жыныс мүшелерінің қабынбайтын аурулары (әйел жыныс мүшелерінің толық түсуі, жыланкөздері, жылауықтары, түймешіктері, мүжілуі, дисплазия, жыныс қуысының мойнағының лейкоплакиясы; жыныс қуысының, анабездің,жатырдың жалпақ байламының, жатыр мойнағының, қынаптың, сарпайдың және бұтаралық басқа да қабынбайтын ауруларын көздейді.</w:t>
      </w:r>
    </w:p>
    <w:bookmarkEnd w:id="104"/>
    <w:bookmarkStart w:name="z114" w:id="105"/>
    <w:p>
      <w:pPr>
        <w:spacing w:after="0"/>
        <w:ind w:left="0"/>
        <w:jc w:val="both"/>
      </w:pPr>
      <w:r>
        <w:rPr>
          <w:rFonts w:ascii="Times New Roman"/>
          <w:b w:val="false"/>
          <w:i w:val="false"/>
          <w:color w:val="000000"/>
          <w:sz w:val="28"/>
        </w:rPr>
        <w:t>
      76-тармақтың 1) тармақшасына емдеудің қанағаттанғысыз нәтижелері немесе одан бас тартқан кезде жатырдың немесе қынаптың толық түсуі, шаттың толық айырылуы, жыныс мүшелерінің жыланкөзі (несепжыныстық, ішекті жыныстық) жатады.</w:t>
      </w:r>
    </w:p>
    <w:bookmarkEnd w:id="105"/>
    <w:p>
      <w:pPr>
        <w:spacing w:after="0"/>
        <w:ind w:left="0"/>
        <w:jc w:val="both"/>
      </w:pPr>
      <w:r>
        <w:rPr>
          <w:rFonts w:ascii="Times New Roman"/>
          <w:b w:val="false"/>
          <w:i w:val="false"/>
          <w:color w:val="000000"/>
          <w:sz w:val="28"/>
        </w:rPr>
        <w:t>
      Жатырдың түсуі – тұрып тұрған кезде (немесе жатып күшенген кезде) қынаптың қабырғаларын айналдырып, жыныс қуысы шегінен жатырдың толық сыртқа шыққан кездегі жай-күй саналады.</w:t>
      </w:r>
    </w:p>
    <w:p>
      <w:pPr>
        <w:spacing w:after="0"/>
        <w:ind w:left="0"/>
        <w:jc w:val="both"/>
      </w:pPr>
      <w:r>
        <w:rPr>
          <w:rFonts w:ascii="Times New Roman"/>
          <w:b w:val="false"/>
          <w:i w:val="false"/>
          <w:color w:val="000000"/>
          <w:sz w:val="28"/>
        </w:rPr>
        <w:t>
      Шаттың толық айырылуы – шат бұлшықеттерінің тұтастығы толық бұзылған және олар анус қабырғаларымен байланысатын тыртықты тінге ауысқан, анус үңірейген және дұрыс кескіндемесінің болмауы кезіндегі айырылу саналады.</w:t>
      </w:r>
    </w:p>
    <w:bookmarkStart w:name="z115" w:id="106"/>
    <w:p>
      <w:pPr>
        <w:spacing w:after="0"/>
        <w:ind w:left="0"/>
        <w:jc w:val="both"/>
      </w:pPr>
      <w:r>
        <w:rPr>
          <w:rFonts w:ascii="Times New Roman"/>
          <w:b w:val="false"/>
          <w:i w:val="false"/>
          <w:color w:val="000000"/>
          <w:sz w:val="28"/>
        </w:rPr>
        <w:t>
      76-тармақтың 2) тармақшасына:</w:t>
      </w:r>
    </w:p>
    <w:bookmarkEnd w:id="106"/>
    <w:p>
      <w:pPr>
        <w:spacing w:after="0"/>
        <w:ind w:left="0"/>
        <w:jc w:val="both"/>
      </w:pPr>
      <w:r>
        <w:rPr>
          <w:rFonts w:ascii="Times New Roman"/>
          <w:b w:val="false"/>
          <w:i w:val="false"/>
          <w:color w:val="000000"/>
          <w:sz w:val="28"/>
        </w:rPr>
        <w:t>
      әйел жыныс мүшелерінің төмендеуі;</w:t>
      </w:r>
    </w:p>
    <w:p>
      <w:pPr>
        <w:spacing w:after="0"/>
        <w:ind w:left="0"/>
        <w:jc w:val="both"/>
      </w:pPr>
      <w:r>
        <w:rPr>
          <w:rFonts w:ascii="Times New Roman"/>
          <w:b w:val="false"/>
          <w:i w:val="false"/>
          <w:color w:val="000000"/>
          <w:sz w:val="28"/>
        </w:rPr>
        <w:t>
      хирургиялық емдеуді қажет ететін, одан бас тартқан кездегі, сүт безінің қатерсіз дисплазиясы (мастопатия, фиброаденоз және т.б.);</w:t>
      </w:r>
    </w:p>
    <w:p>
      <w:pPr>
        <w:spacing w:after="0"/>
        <w:ind w:left="0"/>
        <w:jc w:val="both"/>
      </w:pPr>
      <w:r>
        <w:rPr>
          <w:rFonts w:ascii="Times New Roman"/>
          <w:b w:val="false"/>
          <w:i w:val="false"/>
          <w:color w:val="000000"/>
          <w:sz w:val="28"/>
        </w:rPr>
        <w:t>
      жақын жатқан мүшелердің функциялары бұзылумен және ауырсыну синдромымен кіші жамбас маңындағы тыртықтық және жабыспа үрдістер жатады.</w:t>
      </w:r>
    </w:p>
    <w:p>
      <w:pPr>
        <w:spacing w:after="0"/>
        <w:ind w:left="0"/>
        <w:jc w:val="both"/>
      </w:pPr>
      <w:r>
        <w:rPr>
          <w:rFonts w:ascii="Times New Roman"/>
          <w:b w:val="false"/>
          <w:i w:val="false"/>
          <w:color w:val="000000"/>
          <w:sz w:val="28"/>
        </w:rPr>
        <w:t>
      Жатыр мен қынаптың төмендеуі – күшенген кезде жыныс қуысының үңіреюі және одан жатыр мойынының немесе қынаптың алдыңғы және артқы қабырғаларының көрінуі кезіндегі жай-күй саналады, бірақ олар оның шегінен шықпайды.</w:t>
      </w:r>
    </w:p>
    <w:p>
      <w:pPr>
        <w:spacing w:after="0"/>
        <w:ind w:left="0"/>
        <w:jc w:val="both"/>
      </w:pPr>
      <w:r>
        <w:rPr>
          <w:rFonts w:ascii="Times New Roman"/>
          <w:b w:val="false"/>
          <w:i w:val="false"/>
          <w:color w:val="000000"/>
          <w:sz w:val="28"/>
        </w:rPr>
        <w:t>
      Несепті ұстай алмаушылықпен асқынған жыныс мүшелерінің төмендеуі кезінде медициналық куәландыру емдеу нәтижелеріне байланысты</w:t>
      </w:r>
    </w:p>
    <w:bookmarkStart w:name="z116" w:id="107"/>
    <w:p>
      <w:pPr>
        <w:spacing w:after="0"/>
        <w:ind w:left="0"/>
        <w:jc w:val="both"/>
      </w:pPr>
      <w:r>
        <w:rPr>
          <w:rFonts w:ascii="Times New Roman"/>
          <w:b w:val="false"/>
          <w:i w:val="false"/>
          <w:color w:val="000000"/>
          <w:sz w:val="28"/>
        </w:rPr>
        <w:t>
      76-тармақтың 1) немесе 2) тармақшалары бойынша жүргізіледі.</w:t>
      </w:r>
    </w:p>
    <w:bookmarkEnd w:id="107"/>
    <w:bookmarkStart w:name="z117" w:id="108"/>
    <w:p>
      <w:pPr>
        <w:spacing w:after="0"/>
        <w:ind w:left="0"/>
        <w:jc w:val="both"/>
      </w:pPr>
      <w:r>
        <w:rPr>
          <w:rFonts w:ascii="Times New Roman"/>
          <w:b w:val="false"/>
          <w:i w:val="false"/>
          <w:color w:val="000000"/>
          <w:sz w:val="28"/>
        </w:rPr>
        <w:t xml:space="preserve">
      76-тармақтың 3) тармақшасына: </w:t>
      </w:r>
    </w:p>
    <w:bookmarkEnd w:id="108"/>
    <w:p>
      <w:pPr>
        <w:spacing w:after="0"/>
        <w:ind w:left="0"/>
        <w:jc w:val="both"/>
      </w:pPr>
      <w:r>
        <w:rPr>
          <w:rFonts w:ascii="Times New Roman"/>
          <w:b w:val="false"/>
          <w:i w:val="false"/>
          <w:color w:val="000000"/>
          <w:sz w:val="28"/>
        </w:rPr>
        <w:t>
      қынап қабырғаларының шамалы төмендеуі;</w:t>
      </w:r>
    </w:p>
    <w:p>
      <w:pPr>
        <w:spacing w:after="0"/>
        <w:ind w:left="0"/>
        <w:jc w:val="both"/>
      </w:pPr>
      <w:r>
        <w:rPr>
          <w:rFonts w:ascii="Times New Roman"/>
          <w:b w:val="false"/>
          <w:i w:val="false"/>
          <w:color w:val="000000"/>
          <w:sz w:val="28"/>
        </w:rPr>
        <w:t>
      ауырсыну синдромынсыз және жақын орналасқан мүшелер функцияларының бұзылуынсыз кіші жамбас аймағында тыртықты және жабысқақтық үдерістері;</w:t>
      </w:r>
    </w:p>
    <w:p>
      <w:pPr>
        <w:spacing w:after="0"/>
        <w:ind w:left="0"/>
        <w:jc w:val="both"/>
      </w:pPr>
      <w:r>
        <w:rPr>
          <w:rFonts w:ascii="Times New Roman"/>
          <w:b w:val="false"/>
          <w:i w:val="false"/>
          <w:color w:val="000000"/>
          <w:sz w:val="28"/>
        </w:rPr>
        <w:t>
      хирургиялық емдеуді қажет етпейтін сүт безінің қатерсіз дисплазиясы;</w:t>
      </w:r>
    </w:p>
    <w:p>
      <w:pPr>
        <w:spacing w:after="0"/>
        <w:ind w:left="0"/>
        <w:jc w:val="both"/>
      </w:pPr>
      <w:r>
        <w:rPr>
          <w:rFonts w:ascii="Times New Roman"/>
          <w:b w:val="false"/>
          <w:i w:val="false"/>
          <w:color w:val="000000"/>
          <w:sz w:val="28"/>
        </w:rPr>
        <w:t>
      меноррагиялар, іш қату, сегізкөз аймағында және іштің төменгі жағының ауруы қоса болатын жатырдың дұрыс орналаспауы жатады.</w:t>
      </w:r>
    </w:p>
    <w:p>
      <w:pPr>
        <w:spacing w:after="0"/>
        <w:ind w:left="0"/>
        <w:jc w:val="both"/>
      </w:pPr>
      <w:r>
        <w:rPr>
          <w:rFonts w:ascii="Times New Roman"/>
          <w:b w:val="false"/>
          <w:i w:val="false"/>
          <w:color w:val="000000"/>
          <w:sz w:val="28"/>
        </w:rPr>
        <w:t>
      Функциясы бұзылмай жатырдың дұрыс орналаспауы осы тармақты қолдануға негіздеме болып табылмайды, әскери қызмет өткеруге, ӘОО-ға түсуге кедергі болмайды.</w:t>
      </w:r>
    </w:p>
    <w:bookmarkStart w:name="z118" w:id="109"/>
    <w:p>
      <w:pPr>
        <w:spacing w:after="0"/>
        <w:ind w:left="0"/>
        <w:jc w:val="both"/>
      </w:pPr>
      <w:r>
        <w:rPr>
          <w:rFonts w:ascii="Times New Roman"/>
          <w:b w:val="false"/>
          <w:i w:val="false"/>
          <w:color w:val="000000"/>
          <w:sz w:val="28"/>
        </w:rPr>
        <w:t>
      77-тармақ. Бұл тармақтың анабездік-етеккір функциясының бұзылуын (аменореяны, меноррагияны, метроррагияны, гипоменореяны, альгодисменореяны) көздейді.</w:t>
      </w:r>
    </w:p>
    <w:bookmarkEnd w:id="109"/>
    <w:bookmarkStart w:name="z119" w:id="110"/>
    <w:p>
      <w:pPr>
        <w:spacing w:after="0"/>
        <w:ind w:left="0"/>
        <w:jc w:val="both"/>
      </w:pPr>
      <w:r>
        <w:rPr>
          <w:rFonts w:ascii="Times New Roman"/>
          <w:b w:val="false"/>
          <w:i w:val="false"/>
          <w:color w:val="000000"/>
          <w:sz w:val="28"/>
        </w:rPr>
        <w:t>
      77-тармақтың 1) тармақшасына:</w:t>
      </w:r>
    </w:p>
    <w:bookmarkEnd w:id="110"/>
    <w:p>
      <w:pPr>
        <w:spacing w:after="0"/>
        <w:ind w:left="0"/>
        <w:jc w:val="both"/>
      </w:pPr>
      <w:r>
        <w:rPr>
          <w:rFonts w:ascii="Times New Roman"/>
          <w:b w:val="false"/>
          <w:i w:val="false"/>
          <w:color w:val="000000"/>
          <w:sz w:val="28"/>
        </w:rPr>
        <w:t>
      анемияға әкелетін органикалық жағынан негізсіз тұрақты қан кетулер;</w:t>
      </w:r>
    </w:p>
    <w:p>
      <w:pPr>
        <w:spacing w:after="0"/>
        <w:ind w:left="0"/>
        <w:jc w:val="both"/>
      </w:pPr>
      <w:r>
        <w:rPr>
          <w:rFonts w:ascii="Times New Roman"/>
          <w:b w:val="false"/>
          <w:i w:val="false"/>
          <w:color w:val="000000"/>
          <w:sz w:val="28"/>
        </w:rPr>
        <w:t>
      айқын көрінген вазомоторлы, эмоциональды-вегетативтік бұзушылықтармен, урогенитальдік бұзушылықтармен, тері және оның қосалқыларының зақымдануымен ілесетін ауыр деңгейдегі климактериялық синдром жатады.</w:t>
      </w:r>
    </w:p>
    <w:bookmarkStart w:name="z120" w:id="111"/>
    <w:p>
      <w:pPr>
        <w:spacing w:after="0"/>
        <w:ind w:left="0"/>
        <w:jc w:val="both"/>
      </w:pPr>
      <w:r>
        <w:rPr>
          <w:rFonts w:ascii="Times New Roman"/>
          <w:b w:val="false"/>
          <w:i w:val="false"/>
          <w:color w:val="000000"/>
          <w:sz w:val="28"/>
        </w:rPr>
        <w:t>
      77-тармақтың 2) тармақшасына олигоменореямен, аменореямен (операциядан кейінгі емес) белгіленетін, соның ішінде Штейн – Левенталь синдромы кезінде анабездік-етеккір функцияларының бұзылуы;</w:t>
      </w:r>
    </w:p>
    <w:bookmarkEnd w:id="111"/>
    <w:p>
      <w:pPr>
        <w:spacing w:after="0"/>
        <w:ind w:left="0"/>
        <w:jc w:val="both"/>
      </w:pPr>
      <w:r>
        <w:rPr>
          <w:rFonts w:ascii="Times New Roman"/>
          <w:b w:val="false"/>
          <w:i w:val="false"/>
          <w:color w:val="000000"/>
          <w:sz w:val="28"/>
        </w:rPr>
        <w:t>
      Климактериялық синдромның клиникалық көріністері болған кездегі жатырдың және аналық бездің болмауы жатады.</w:t>
      </w:r>
    </w:p>
    <w:p>
      <w:pPr>
        <w:spacing w:after="0"/>
        <w:ind w:left="0"/>
        <w:jc w:val="both"/>
      </w:pPr>
      <w:r>
        <w:rPr>
          <w:rFonts w:ascii="Times New Roman"/>
          <w:b w:val="false"/>
          <w:i w:val="false"/>
          <w:color w:val="000000"/>
          <w:sz w:val="28"/>
        </w:rPr>
        <w:t>
      Жұмыс қабілеттілігін едәуір нашарлататын ауырлығы орташа деңгейдегі климактериялық синдром.</w:t>
      </w:r>
    </w:p>
    <w:bookmarkStart w:name="z121" w:id="112"/>
    <w:p>
      <w:pPr>
        <w:spacing w:after="0"/>
        <w:ind w:left="0"/>
        <w:jc w:val="both"/>
      </w:pPr>
      <w:r>
        <w:rPr>
          <w:rFonts w:ascii="Times New Roman"/>
          <w:b w:val="false"/>
          <w:i w:val="false"/>
          <w:color w:val="000000"/>
          <w:sz w:val="28"/>
        </w:rPr>
        <w:t>
      77-тармақтың 3) тармақшасына жалпы қанағаттанарлық даму кезінде жыныс инфантилизмі, бедеулік жатады.</w:t>
      </w:r>
    </w:p>
    <w:bookmarkEnd w:id="112"/>
    <w:p>
      <w:pPr>
        <w:spacing w:after="0"/>
        <w:ind w:left="0"/>
        <w:jc w:val="both"/>
      </w:pPr>
      <w:r>
        <w:rPr>
          <w:rFonts w:ascii="Times New Roman"/>
          <w:b w:val="false"/>
          <w:i w:val="false"/>
          <w:color w:val="000000"/>
          <w:sz w:val="28"/>
        </w:rPr>
        <w:t>
      Жұмыс қабілеттілігін төмендетпейтін және бар науқастанулардың ағымын күшейтпейтін климактериялық синдромның жеңіл түрлері осы тармақты қолдануға негіздеме болып табылмайды.</w:t>
      </w:r>
    </w:p>
    <w:bookmarkStart w:name="z122" w:id="113"/>
    <w:p>
      <w:pPr>
        <w:spacing w:after="0"/>
        <w:ind w:left="0"/>
        <w:jc w:val="both"/>
      </w:pPr>
      <w:r>
        <w:rPr>
          <w:rFonts w:ascii="Times New Roman"/>
          <w:b w:val="false"/>
          <w:i w:val="false"/>
          <w:color w:val="000000"/>
          <w:sz w:val="28"/>
        </w:rPr>
        <w:t xml:space="preserve">
      78-тармақ. Жіті науқастанудан немесе созылмалы науқастанудың асқынуынан немесе хирургиялық емдегеннен кейін несеп-жыныс жүйесінің функционалдық тұрғыдан уақытша бұзылуы. </w:t>
      </w:r>
    </w:p>
    <w:bookmarkEnd w:id="113"/>
    <w:p>
      <w:pPr>
        <w:spacing w:after="0"/>
        <w:ind w:left="0"/>
        <w:jc w:val="both"/>
      </w:pPr>
      <w:r>
        <w:rPr>
          <w:rFonts w:ascii="Times New Roman"/>
          <w:b w:val="false"/>
          <w:i w:val="false"/>
          <w:color w:val="000000"/>
          <w:sz w:val="28"/>
        </w:rPr>
        <w:t>
      Әскерге шақыру учаскелеріне тіркелген, мерзімді әскери қызметке шақырылған, келісімшарт бойынша әскери қызметке кірген, ӘОО-ға түскен кезде азаматтар, егер оларда бүйректердің жіті қабыну науқастануларына шалдыққаннан кейін несебінде патологиялық өзгерістер сақталса, 12 айға әскери қызметке уақытша жарамсыз деп танылады.</w:t>
      </w:r>
    </w:p>
    <w:p>
      <w:pPr>
        <w:spacing w:after="0"/>
        <w:ind w:left="0"/>
        <w:jc w:val="both"/>
      </w:pPr>
      <w:r>
        <w:rPr>
          <w:rFonts w:ascii="Times New Roman"/>
          <w:b w:val="false"/>
          <w:i w:val="false"/>
          <w:color w:val="000000"/>
          <w:sz w:val="28"/>
        </w:rPr>
        <w:t>
      Жіті диффузды гломерулонефритке шалдыққан мерзімді қызмет әскери қызметшілері бағандар бойынша талаптардың 71-тармағы бойынша куәландырылады.</w:t>
      </w:r>
    </w:p>
    <w:p>
      <w:pPr>
        <w:spacing w:after="0"/>
        <w:ind w:left="0"/>
        <w:jc w:val="both"/>
      </w:pPr>
      <w:r>
        <w:rPr>
          <w:rFonts w:ascii="Times New Roman"/>
          <w:b w:val="false"/>
          <w:i w:val="false"/>
          <w:color w:val="000000"/>
          <w:sz w:val="28"/>
        </w:rPr>
        <w:t>
      Кеілісімшарт бойынша әскери қызмет өткеретін әскери қызметшілерге науқастануы бойынша демалыс беру туралы қорытынды тек жіті пиелонефриттердің созылған асқынған ағымы кезінде жіті гломерулонефриттерден кейін, сондай-ақ әйел жыныс мүшелерінің (бартолинит, вульвит, кольпит, эндометрит, аднексит) жіті (емдеу мерзімі 2 айдан аспайтын) қабыну науқастануларынан кейін, операциялық емдеуден кейін шығарылады.</w:t>
      </w:r>
    </w:p>
    <w:p>
      <w:pPr>
        <w:spacing w:after="0"/>
        <w:ind w:left="0"/>
        <w:jc w:val="both"/>
      </w:pPr>
      <w:r>
        <w:rPr>
          <w:rFonts w:ascii="Times New Roman"/>
          <w:b w:val="false"/>
          <w:i w:val="false"/>
          <w:color w:val="000000"/>
          <w:sz w:val="28"/>
        </w:rPr>
        <w:t>
      Бүйректердің жіті қабыну науқастануынан кейін бүйрек функциясының бұзылуы және несепте патологиялық өзгерістер туралы деректер болмаған кезде куәландырылушылар әскери қызметке жарамды деп танылады. Созылмалы нефриттің (пиелонефриттің) болуы немесе болмауы туралы түпкілікті сараптамалық шешім стационарлық жағдайда қайта тексеруден кейін шығарылады және бір немесе екі кезеңде жүргізіледі.</w:t>
      </w:r>
    </w:p>
    <w:bookmarkStart w:name="z123" w:id="114"/>
    <w:p>
      <w:pPr>
        <w:spacing w:after="0"/>
        <w:ind w:left="0"/>
        <w:jc w:val="left"/>
      </w:pPr>
      <w:r>
        <w:rPr>
          <w:rFonts w:ascii="Times New Roman"/>
          <w:b/>
          <w:i w:val="false"/>
          <w:color w:val="000000"/>
        </w:rPr>
        <w:t xml:space="preserve"> 16-тарау. Жүктілік, бала туу және бала туудан кейінгі кезең</w:t>
      </w:r>
    </w:p>
    <w:bookmarkEnd w:id="114"/>
    <w:bookmarkStart w:name="z124" w:id="115"/>
    <w:p>
      <w:pPr>
        <w:spacing w:after="0"/>
        <w:ind w:left="0"/>
        <w:jc w:val="both"/>
      </w:pPr>
      <w:r>
        <w:rPr>
          <w:rFonts w:ascii="Times New Roman"/>
          <w:b w:val="false"/>
          <w:i w:val="false"/>
          <w:color w:val="000000"/>
          <w:sz w:val="28"/>
        </w:rPr>
        <w:t>
      79-тармақ. Жүктілік, бала туу және бала туудан кейінгі кезең.</w:t>
      </w:r>
    </w:p>
    <w:bookmarkEnd w:id="115"/>
    <w:p>
      <w:pPr>
        <w:spacing w:after="0"/>
        <w:ind w:left="0"/>
        <w:jc w:val="both"/>
      </w:pPr>
      <w:r>
        <w:rPr>
          <w:rFonts w:ascii="Times New Roman"/>
          <w:b w:val="false"/>
          <w:i w:val="false"/>
          <w:color w:val="000000"/>
          <w:sz w:val="28"/>
        </w:rPr>
        <w:t>
      Жеңіл және орта дәрежелі ауыртпалықтағы жүктілік токсикозы кезінде босатуды беру, ал ауыр дәрежелі ауыртпалықта науқастануы бойынша демалыс беру қажеттігі туралы қорытынды шығарылады.</w:t>
      </w:r>
    </w:p>
    <w:p>
      <w:pPr>
        <w:spacing w:after="0"/>
        <w:ind w:left="0"/>
        <w:jc w:val="both"/>
      </w:pPr>
      <w:r>
        <w:rPr>
          <w:rFonts w:ascii="Times New Roman"/>
          <w:b w:val="false"/>
          <w:i w:val="false"/>
          <w:color w:val="000000"/>
          <w:sz w:val="28"/>
        </w:rPr>
        <w:t xml:space="preserve">
      Жүктіліктің тоқтатылуына қатер төнген кезде науқастануы бойынша демалыс беру қажеттігі туралы қорытынды стационарлық емделуден кейін шығарылады. Әскери қызметші әйелдер оларда жүктілік белгіленген кезде РЗ, ИСК, ЗОҚ, ЭМӨ көздерімен, лазерлік сәулеленумен қызметке уақытша жарамсыз деп танылады. </w:t>
      </w:r>
    </w:p>
    <w:p>
      <w:pPr>
        <w:spacing w:after="0"/>
        <w:ind w:left="0"/>
        <w:jc w:val="both"/>
      </w:pPr>
      <w:r>
        <w:rPr>
          <w:rFonts w:ascii="Times New Roman"/>
          <w:b w:val="false"/>
          <w:i w:val="false"/>
          <w:color w:val="000000"/>
          <w:sz w:val="28"/>
        </w:rPr>
        <w:t xml:space="preserve">
      Дәрігер (акушер-гинеколог) жүктілікті белгілеген сәттен бастап декреттік бала туу демалысының мерзіміне дейін (жүктіліктің 30 аптасы) саптық және дене даярлығынан, тәуліктік нарядтардан және далалық сабақтардан босатылады. </w:t>
      </w:r>
    </w:p>
    <w:p>
      <w:pPr>
        <w:spacing w:after="0"/>
        <w:ind w:left="0"/>
        <w:jc w:val="both"/>
      </w:pPr>
      <w:r>
        <w:rPr>
          <w:rFonts w:ascii="Times New Roman"/>
          <w:b w:val="false"/>
          <w:i w:val="false"/>
          <w:color w:val="000000"/>
          <w:sz w:val="28"/>
        </w:rPr>
        <w:t>
      Әскери қызметші әйелдерге жүктілік мерзімі 12 (он екі) апта болған кезде жабдықсыз еркін әскери киім нысанын және қыспайтын төмен өкшелі аяқ киім киюге рұқсат етіледі.</w:t>
      </w:r>
    </w:p>
    <w:bookmarkStart w:name="z125" w:id="116"/>
    <w:p>
      <w:pPr>
        <w:spacing w:after="0"/>
        <w:ind w:left="0"/>
        <w:jc w:val="left"/>
      </w:pPr>
      <w:r>
        <w:rPr>
          <w:rFonts w:ascii="Times New Roman"/>
          <w:b/>
          <w:i w:val="false"/>
          <w:color w:val="000000"/>
        </w:rPr>
        <w:t xml:space="preserve"> 17-тарау. Туа біткен кемістіктер (даму кемістіктері), өзгерістер мен хромосомды бұзылулар</w:t>
      </w:r>
    </w:p>
    <w:bookmarkEnd w:id="116"/>
    <w:bookmarkStart w:name="z126" w:id="117"/>
    <w:p>
      <w:pPr>
        <w:spacing w:after="0"/>
        <w:ind w:left="0"/>
        <w:jc w:val="both"/>
      </w:pPr>
      <w:r>
        <w:rPr>
          <w:rFonts w:ascii="Times New Roman"/>
          <w:b w:val="false"/>
          <w:i w:val="false"/>
          <w:color w:val="000000"/>
          <w:sz w:val="28"/>
        </w:rPr>
        <w:t>
       80-тармақ. Психикалық бұзушылықтардан, нерв жүйесі ауруларынан, көздің, көмейдің, трахеяның, тері және тері асты жасушаларының ауруларынан басқа, мүшелер мен жүйелердің туа біткен ауытқушылықтарын (даму кемістіктерін), пішінінің өзгерулері мен хромосомалық бұзылуларын көздейді, бұл кезде куәландыру бағандар бойынша талаптардың сәйкес тармақтары бойынша жүргізіледі.</w:t>
      </w:r>
    </w:p>
    <w:bookmarkEnd w:id="117"/>
    <w:p>
      <w:pPr>
        <w:spacing w:after="0"/>
        <w:ind w:left="0"/>
        <w:jc w:val="both"/>
      </w:pPr>
      <w:r>
        <w:rPr>
          <w:rFonts w:ascii="Times New Roman"/>
          <w:b w:val="false"/>
          <w:i w:val="false"/>
          <w:color w:val="000000"/>
          <w:sz w:val="28"/>
        </w:rPr>
        <w:t>
      Тармақ дамудың туа біткен кемістіктері мен ауытқушылықтарын емдеу мүмкіндігі жоқ болған кезде, емдеуден бас тартқан немесе оның қанағаттанарлықсыз нәтижелері жағдайларында қолданылады.</w:t>
      </w:r>
    </w:p>
    <w:bookmarkStart w:name="z127" w:id="118"/>
    <w:p>
      <w:pPr>
        <w:spacing w:after="0"/>
        <w:ind w:left="0"/>
        <w:jc w:val="both"/>
      </w:pPr>
      <w:r>
        <w:rPr>
          <w:rFonts w:ascii="Times New Roman"/>
          <w:b w:val="false"/>
          <w:i w:val="false"/>
          <w:color w:val="000000"/>
          <w:sz w:val="28"/>
        </w:rPr>
        <w:t xml:space="preserve">
      80-тармақтың 1) тармақшасына: </w:t>
      </w:r>
    </w:p>
    <w:bookmarkEnd w:id="118"/>
    <w:p>
      <w:pPr>
        <w:spacing w:after="0"/>
        <w:ind w:left="0"/>
        <w:jc w:val="both"/>
      </w:pPr>
      <w:r>
        <w:rPr>
          <w:rFonts w:ascii="Times New Roman"/>
          <w:b w:val="false"/>
          <w:i w:val="false"/>
          <w:color w:val="000000"/>
          <w:sz w:val="28"/>
        </w:rPr>
        <w:t>
      айқын көрінген клиникалық көріністермен және функциялардың күрт бұзылуымен беттің, мойынның, құлақтың туа біткен ауытқушылықтары (даму кемістіктері), (құлақ жарғағының, евстахиев түтігінің және т.б. болмауы);</w:t>
      </w:r>
    </w:p>
    <w:p>
      <w:pPr>
        <w:spacing w:after="0"/>
        <w:ind w:left="0"/>
        <w:jc w:val="both"/>
      </w:pPr>
      <w:r>
        <w:rPr>
          <w:rFonts w:ascii="Times New Roman"/>
          <w:b w:val="false"/>
          <w:i w:val="false"/>
          <w:color w:val="000000"/>
          <w:sz w:val="28"/>
        </w:rPr>
        <w:t>
      СЖӘ І-ІV ФС болған кездегі (жүрек камералары мен қосылған жерінің, жүрек жүрекшеаралықтардың, қақпашалары және т.б.) және ірі қан тамырларының (аортаның стенозы, аплазиясы, аневризмасы, өкпе артериясының, қуыс көктамырдың және т.б.) жүректің аралас немесе үйлескен туа біткен кемістіктері;</w:t>
      </w:r>
    </w:p>
    <w:p>
      <w:pPr>
        <w:spacing w:after="0"/>
        <w:ind w:left="0"/>
        <w:jc w:val="both"/>
      </w:pPr>
      <w:r>
        <w:rPr>
          <w:rFonts w:ascii="Times New Roman"/>
          <w:b w:val="false"/>
          <w:i w:val="false"/>
          <w:color w:val="000000"/>
          <w:sz w:val="28"/>
        </w:rPr>
        <w:t>
      СЖӘ ІІ-ІV ФС болған кезде жүректің немесе ірі қан тамырларының оқшауланған туа біткен ақаулары (аортаның тарылуы, өкпе артериясының тарылуы, сол жақ атриовентрикулярлық қуыстың тарылуы, аорталы (қосжармалы) қақпақшаның жеткіліксіздігі, аорталы қақпақша жармасының ілінуі, бикуспидальды аорталы қақпақша, миксоматоз, жүрекше аралық бөгелістің, қарынша аралық бөгелістің немесе Вальсальва синусының аневризмасы, қан регургитациясымен қақпақша жармаларының фенестрациясы, Боталлов түтіктерінің өспеуі, жүрекше аралық және қарынша аралық бөгелістің кемістігі және т.б.;</w:t>
      </w:r>
    </w:p>
    <w:p>
      <w:pPr>
        <w:spacing w:after="0"/>
        <w:ind w:left="0"/>
        <w:jc w:val="both"/>
      </w:pPr>
      <w:r>
        <w:rPr>
          <w:rFonts w:ascii="Times New Roman"/>
          <w:b w:val="false"/>
          <w:i w:val="false"/>
          <w:color w:val="000000"/>
          <w:sz w:val="28"/>
        </w:rPr>
        <w:t>
      ІІІ дәрежелі тыныс алу жеткіліксіздігімен тыныс алу мүшелерінің туа біткен ақаулары (даму кемістіктері);</w:t>
      </w:r>
    </w:p>
    <w:p>
      <w:pPr>
        <w:spacing w:after="0"/>
        <w:ind w:left="0"/>
        <w:jc w:val="both"/>
      </w:pPr>
      <w:r>
        <w:rPr>
          <w:rFonts w:ascii="Times New Roman"/>
          <w:b w:val="false"/>
          <w:i w:val="false"/>
          <w:color w:val="000000"/>
          <w:sz w:val="28"/>
        </w:rPr>
        <w:t>
      айқын көрінген клиникалық көріністермен және функциялардың күрт бұзылуымен ас қорыту мүшелерінің туа біткен ауытқушылықтары, ерін мен таңдай саңылаулары;</w:t>
      </w:r>
    </w:p>
    <w:p>
      <w:pPr>
        <w:spacing w:after="0"/>
        <w:ind w:left="0"/>
        <w:jc w:val="both"/>
      </w:pPr>
      <w:r>
        <w:rPr>
          <w:rFonts w:ascii="Times New Roman"/>
          <w:b w:val="false"/>
          <w:i w:val="false"/>
          <w:color w:val="000000"/>
          <w:sz w:val="28"/>
        </w:rPr>
        <w:t>
      жыныс мүшелерінің туа біткен кемістіктері (даму кемістіктері) (жыныс мүшесінің болмауы, қынап атрезиясы), жыныстың екі ұштылығы және жалған қосжыныстылық;</w:t>
      </w:r>
    </w:p>
    <w:p>
      <w:pPr>
        <w:spacing w:after="0"/>
        <w:ind w:left="0"/>
        <w:jc w:val="both"/>
      </w:pPr>
      <w:r>
        <w:rPr>
          <w:rFonts w:ascii="Times New Roman"/>
          <w:b w:val="false"/>
          <w:i w:val="false"/>
          <w:color w:val="000000"/>
          <w:sz w:val="28"/>
        </w:rPr>
        <w:t>
      қалған бір бүйрек функциясының бұзылуы кезінде, оның айқын көрінісінің деңгейіне қарамастан болатын бір бүйректің агенезиясы (болмауы);</w:t>
      </w:r>
    </w:p>
    <w:p>
      <w:pPr>
        <w:spacing w:after="0"/>
        <w:ind w:left="0"/>
        <w:jc w:val="both"/>
      </w:pPr>
      <w:r>
        <w:rPr>
          <w:rFonts w:ascii="Times New Roman"/>
          <w:b w:val="false"/>
          <w:i w:val="false"/>
          <w:color w:val="000000"/>
          <w:sz w:val="28"/>
        </w:rPr>
        <w:t>
      БСА 4-5-сатылы көріністері бар бүйректің кистозды ауруы (поликистоз, бір жақты мультикистоз, дисплазиялар және т.б.);</w:t>
      </w:r>
    </w:p>
    <w:p>
      <w:pPr>
        <w:spacing w:after="0"/>
        <w:ind w:left="0"/>
        <w:jc w:val="both"/>
      </w:pPr>
      <w:r>
        <w:rPr>
          <w:rFonts w:ascii="Times New Roman"/>
          <w:b w:val="false"/>
          <w:i w:val="false"/>
          <w:color w:val="000000"/>
          <w:sz w:val="28"/>
        </w:rPr>
        <w:t>
      екі бүйректің жамбастық, мықындық дистопиясы;</w:t>
      </w:r>
    </w:p>
    <w:p>
      <w:pPr>
        <w:spacing w:after="0"/>
        <w:ind w:left="0"/>
        <w:jc w:val="both"/>
      </w:pPr>
      <w:r>
        <w:rPr>
          <w:rFonts w:ascii="Times New Roman"/>
          <w:b w:val="false"/>
          <w:i w:val="false"/>
          <w:color w:val="000000"/>
          <w:sz w:val="28"/>
        </w:rPr>
        <w:t>
      ІІІ сатыдағы туа біткен гидронефроз;</w:t>
      </w:r>
    </w:p>
    <w:p>
      <w:pPr>
        <w:spacing w:after="0"/>
        <w:ind w:left="0"/>
        <w:jc w:val="both"/>
      </w:pPr>
      <w:r>
        <w:rPr>
          <w:rFonts w:ascii="Times New Roman"/>
          <w:b w:val="false"/>
          <w:i w:val="false"/>
          <w:color w:val="000000"/>
          <w:sz w:val="28"/>
        </w:rPr>
        <w:t>
      ІІІ сатыдағы таға тәрізді бүйрек;</w:t>
      </w:r>
    </w:p>
    <w:p>
      <w:pPr>
        <w:spacing w:after="0"/>
        <w:ind w:left="0"/>
        <w:jc w:val="both"/>
      </w:pPr>
      <w:r>
        <w:rPr>
          <w:rFonts w:ascii="Times New Roman"/>
          <w:b w:val="false"/>
          <w:i w:val="false"/>
          <w:color w:val="000000"/>
          <w:sz w:val="28"/>
        </w:rPr>
        <w:t>
      деңгейі бойынша ІІІ дәрежелі АГ-ға сәйкес келетін және (немесе) бөлу функциясының елеулі бұзылуымен симптоматикалық артериалды гипертензиямен бүйректің және (немесе) бүйрек тамырларының (ангиография мәліметтерімен расталған) және (немесе) зәрағардың ауытқушылықтары;</w:t>
      </w:r>
    </w:p>
    <w:p>
      <w:pPr>
        <w:spacing w:after="0"/>
        <w:ind w:left="0"/>
        <w:jc w:val="both"/>
      </w:pPr>
      <w:r>
        <w:rPr>
          <w:rFonts w:ascii="Times New Roman"/>
          <w:b w:val="false"/>
          <w:i w:val="false"/>
          <w:color w:val="000000"/>
          <w:sz w:val="28"/>
        </w:rPr>
        <w:t>
      зәр шығару функцияларының елеулі бұзылуы бар қуықтың ауытқушылықтары;</w:t>
      </w:r>
    </w:p>
    <w:p>
      <w:pPr>
        <w:spacing w:after="0"/>
        <w:ind w:left="0"/>
        <w:jc w:val="both"/>
      </w:pPr>
      <w:r>
        <w:rPr>
          <w:rFonts w:ascii="Times New Roman"/>
          <w:b w:val="false"/>
          <w:i w:val="false"/>
          <w:color w:val="000000"/>
          <w:sz w:val="28"/>
        </w:rPr>
        <w:t>
      айқын көрінген өзгерістерімен, функциялардың елеулі бұзылуларымен бассүйектің, беттің және жақтың туа біткен пішіндерінің өзгерулері (жаншылған бет, долихоцефалия, краниосиностоз және т.б.);</w:t>
      </w:r>
    </w:p>
    <w:p>
      <w:pPr>
        <w:spacing w:after="0"/>
        <w:ind w:left="0"/>
        <w:jc w:val="both"/>
      </w:pPr>
      <w:r>
        <w:rPr>
          <w:rFonts w:ascii="Times New Roman"/>
          <w:b w:val="false"/>
          <w:i w:val="false"/>
          <w:color w:val="000000"/>
          <w:sz w:val="28"/>
        </w:rPr>
        <w:t>
      ІІІ сатылы тыныс алу жеткіліксіздігімен рестриктивті тип бойынша омыртқаның, төстің туа біткен деформациялары (ауытқушылықтары) (қабысыңқы немесе ішке кіріп кеткен кеуде, бүкірлік, қисық және т.б.);</w:t>
      </w:r>
    </w:p>
    <w:p>
      <w:pPr>
        <w:spacing w:after="0"/>
        <w:ind w:left="0"/>
        <w:jc w:val="both"/>
      </w:pPr>
      <w:r>
        <w:rPr>
          <w:rFonts w:ascii="Times New Roman"/>
          <w:b w:val="false"/>
          <w:i w:val="false"/>
          <w:color w:val="000000"/>
          <w:sz w:val="28"/>
        </w:rPr>
        <w:t>
      жамбас-мықын буындарындағы қозғалысты елеулі шектеумен ұласатын мықын мен жамбастың туа біткен өзгерулері;</w:t>
      </w:r>
    </w:p>
    <w:p>
      <w:pPr>
        <w:spacing w:after="0"/>
        <w:ind w:left="0"/>
        <w:jc w:val="both"/>
      </w:pPr>
      <w:r>
        <w:rPr>
          <w:rFonts w:ascii="Times New Roman"/>
          <w:b w:val="false"/>
          <w:i w:val="false"/>
          <w:color w:val="000000"/>
          <w:sz w:val="28"/>
        </w:rPr>
        <w:t>
      8 см астам аяқ-қолдардың қысқаруымен сүйек пішінінің өзгерулері;</w:t>
      </w:r>
    </w:p>
    <w:p>
      <w:pPr>
        <w:spacing w:after="0"/>
        <w:ind w:left="0"/>
        <w:jc w:val="both"/>
      </w:pPr>
      <w:r>
        <w:rPr>
          <w:rFonts w:ascii="Times New Roman"/>
          <w:b w:val="false"/>
          <w:i w:val="false"/>
          <w:color w:val="000000"/>
          <w:sz w:val="28"/>
        </w:rPr>
        <w:t>
      аяқ-қол сегменттерінің болмауы;</w:t>
      </w:r>
    </w:p>
    <w:p>
      <w:pPr>
        <w:spacing w:after="0"/>
        <w:ind w:left="0"/>
        <w:jc w:val="both"/>
      </w:pPr>
      <w:r>
        <w:rPr>
          <w:rFonts w:ascii="Times New Roman"/>
          <w:b w:val="false"/>
          <w:i w:val="false"/>
          <w:color w:val="000000"/>
          <w:sz w:val="28"/>
        </w:rPr>
        <w:t>
      туа біткен остеохондроидисплазиялар (остеопетроз және т.б.);</w:t>
      </w:r>
    </w:p>
    <w:p>
      <w:pPr>
        <w:spacing w:after="0"/>
        <w:ind w:left="0"/>
        <w:jc w:val="both"/>
      </w:pPr>
      <w:r>
        <w:rPr>
          <w:rFonts w:ascii="Times New Roman"/>
          <w:b w:val="false"/>
          <w:i w:val="false"/>
          <w:color w:val="000000"/>
          <w:sz w:val="28"/>
        </w:rPr>
        <w:t>
      мүше анатомияларын және (немесе) оның функцияларының бұзылуымен бірнеше жүйелерді жанап өтетін (Элерс-Данло синдромы, Марфан синдромы және т.б.)туа біткен ауытқушылықтар синдромдары және сүйек-бұлшықет жүйесінің басқа да туа біткен ауытқушылықтары (даму кемістіктері) жатады.</w:t>
      </w:r>
    </w:p>
    <w:bookmarkStart w:name="z128" w:id="119"/>
    <w:p>
      <w:pPr>
        <w:spacing w:after="0"/>
        <w:ind w:left="0"/>
        <w:jc w:val="both"/>
      </w:pPr>
      <w:r>
        <w:rPr>
          <w:rFonts w:ascii="Times New Roman"/>
          <w:b w:val="false"/>
          <w:i w:val="false"/>
          <w:color w:val="000000"/>
          <w:sz w:val="28"/>
        </w:rPr>
        <w:t xml:space="preserve">
      80-тармақтың 2) тармақшасына: </w:t>
      </w:r>
    </w:p>
    <w:bookmarkEnd w:id="119"/>
    <w:p>
      <w:pPr>
        <w:spacing w:after="0"/>
        <w:ind w:left="0"/>
        <w:jc w:val="both"/>
      </w:pPr>
      <w:r>
        <w:rPr>
          <w:rFonts w:ascii="Times New Roman"/>
          <w:b w:val="false"/>
          <w:i w:val="false"/>
          <w:color w:val="000000"/>
          <w:sz w:val="28"/>
        </w:rPr>
        <w:t>
      бір жақтағы құлақ жарғағының болмауы немесе бір жақтан немесе екі жақтан да құлақ жарғағын көріксіздендіретін өзгеруі;</w:t>
      </w:r>
    </w:p>
    <w:p>
      <w:pPr>
        <w:spacing w:after="0"/>
        <w:ind w:left="0"/>
        <w:jc w:val="both"/>
      </w:pPr>
      <w:r>
        <w:rPr>
          <w:rFonts w:ascii="Times New Roman"/>
          <w:b w:val="false"/>
          <w:i w:val="false"/>
          <w:color w:val="000000"/>
          <w:sz w:val="28"/>
        </w:rPr>
        <w:t>
      СЖӘ болмаған кезде жүректің және ірі қан тамырларының (аортаның, өкпе артериясының) туа біткен аралас немесе жанама ақаулары;</w:t>
      </w:r>
    </w:p>
    <w:p>
      <w:pPr>
        <w:spacing w:after="0"/>
        <w:ind w:left="0"/>
        <w:jc w:val="both"/>
      </w:pPr>
      <w:r>
        <w:rPr>
          <w:rFonts w:ascii="Times New Roman"/>
          <w:b w:val="false"/>
          <w:i w:val="false"/>
          <w:color w:val="000000"/>
          <w:sz w:val="28"/>
        </w:rPr>
        <w:t>
      СЖӘ І ФС болған кезде жүректің оқшауланған туа біткен ақаулары;</w:t>
      </w:r>
    </w:p>
    <w:p>
      <w:pPr>
        <w:spacing w:after="0"/>
        <w:ind w:left="0"/>
        <w:jc w:val="both"/>
      </w:pPr>
      <w:r>
        <w:rPr>
          <w:rFonts w:ascii="Times New Roman"/>
          <w:b w:val="false"/>
          <w:i w:val="false"/>
          <w:color w:val="000000"/>
          <w:sz w:val="28"/>
        </w:rPr>
        <w:t>
      жүректің қос жармалы немесе басқа да қақпақшаларының ІІІ дәрежелі пролапсы (9 мм астам), жүрек іші гемодинамикасының бұзылуымен жүректің қос жармалы немесе басқа да қақпақшаларының ІІ дәрежелі пролапсы  (6-8,9 мм), сондай-ақ жармалардың миксоматозды дегенерациясымен асқынған қақпақшалар пролапсы;</w:t>
      </w:r>
    </w:p>
    <w:p>
      <w:pPr>
        <w:spacing w:after="0"/>
        <w:ind w:left="0"/>
        <w:jc w:val="both"/>
      </w:pPr>
      <w:r>
        <w:rPr>
          <w:rFonts w:ascii="Times New Roman"/>
          <w:b w:val="false"/>
          <w:i w:val="false"/>
          <w:color w:val="000000"/>
          <w:sz w:val="28"/>
        </w:rPr>
        <w:t xml:space="preserve">
      бағандар бойынша талаптардың 42-тармағының 1), 2) 3) тармақшаларында көрсетілген асқазанның диастолиялық функциясының бұзылуы (ЭхоКГ нәтижелері бойынша) және (немесе) жүрек ырғағы мен өткізгіштігінің бұзылуы қоса болатын сол (оң) жақ қарынша қуысының геометриясын өзгертетін жүректің кіші кемістіктері (қарыншалардың артық трабекулярлығы) немесе олардың жанамаласуы; </w:t>
      </w:r>
    </w:p>
    <w:p>
      <w:pPr>
        <w:spacing w:after="0"/>
        <w:ind w:left="0"/>
        <w:jc w:val="both"/>
      </w:pPr>
      <w:r>
        <w:rPr>
          <w:rFonts w:ascii="Times New Roman"/>
          <w:b w:val="false"/>
          <w:i w:val="false"/>
          <w:color w:val="000000"/>
          <w:sz w:val="28"/>
        </w:rPr>
        <w:t>
      ІІ дәрежелі тыныс алу жеткіліксіздігімен тыныс алу мүшелерінің туа біткен ақаулары (даму кемістіктері);</w:t>
      </w:r>
    </w:p>
    <w:p>
      <w:pPr>
        <w:spacing w:after="0"/>
        <w:ind w:left="0"/>
        <w:jc w:val="both"/>
      </w:pPr>
      <w:r>
        <w:rPr>
          <w:rFonts w:ascii="Times New Roman"/>
          <w:b w:val="false"/>
          <w:i w:val="false"/>
          <w:color w:val="000000"/>
          <w:sz w:val="28"/>
        </w:rPr>
        <w:t>
      функциялардың шамалы бұзылуымен ас қорыту мүшелерінің туа біткен ауытқушылықтары (даму кемістіктері);</w:t>
      </w:r>
    </w:p>
    <w:p>
      <w:pPr>
        <w:spacing w:after="0"/>
        <w:ind w:left="0"/>
        <w:jc w:val="both"/>
      </w:pPr>
      <w:r>
        <w:rPr>
          <w:rFonts w:ascii="Times New Roman"/>
          <w:b w:val="false"/>
          <w:i w:val="false"/>
          <w:color w:val="000000"/>
          <w:sz w:val="28"/>
        </w:rPr>
        <w:t>
      туғаннан атабездердің болмауы;</w:t>
      </w:r>
    </w:p>
    <w:p>
      <w:pPr>
        <w:spacing w:after="0"/>
        <w:ind w:left="0"/>
        <w:jc w:val="both"/>
      </w:pPr>
      <w:r>
        <w:rPr>
          <w:rFonts w:ascii="Times New Roman"/>
          <w:b w:val="false"/>
          <w:i w:val="false"/>
          <w:color w:val="000000"/>
          <w:sz w:val="28"/>
        </w:rPr>
        <w:t>
      ұма немесе шатаралық гипоспадия, толықтай (тотальды) эписпадия;</w:t>
      </w:r>
    </w:p>
    <w:p>
      <w:pPr>
        <w:spacing w:after="0"/>
        <w:ind w:left="0"/>
        <w:jc w:val="both"/>
      </w:pPr>
      <w:r>
        <w:rPr>
          <w:rFonts w:ascii="Times New Roman"/>
          <w:b w:val="false"/>
          <w:i w:val="false"/>
          <w:color w:val="000000"/>
          <w:sz w:val="28"/>
        </w:rPr>
        <w:t>
      қалған бүйректің қалыпты функциясы кезінде бір бүйректің агенезиясы;</w:t>
      </w:r>
    </w:p>
    <w:p>
      <w:pPr>
        <w:spacing w:after="0"/>
        <w:ind w:left="0"/>
        <w:jc w:val="both"/>
      </w:pPr>
      <w:r>
        <w:rPr>
          <w:rFonts w:ascii="Times New Roman"/>
          <w:b w:val="false"/>
          <w:i w:val="false"/>
          <w:color w:val="000000"/>
          <w:sz w:val="28"/>
        </w:rPr>
        <w:t>
      3-сатылы БСА көріністерімен бүйректің кистозды ауруы;</w:t>
      </w:r>
    </w:p>
    <w:p>
      <w:pPr>
        <w:spacing w:after="0"/>
        <w:ind w:left="0"/>
        <w:jc w:val="both"/>
      </w:pPr>
      <w:r>
        <w:rPr>
          <w:rFonts w:ascii="Times New Roman"/>
          <w:b w:val="false"/>
          <w:i w:val="false"/>
          <w:color w:val="000000"/>
          <w:sz w:val="28"/>
        </w:rPr>
        <w:t>
      І – ІІ сатылы туа біткен гидронефроз;</w:t>
      </w:r>
    </w:p>
    <w:p>
      <w:pPr>
        <w:spacing w:after="0"/>
        <w:ind w:left="0"/>
        <w:jc w:val="both"/>
      </w:pPr>
      <w:r>
        <w:rPr>
          <w:rFonts w:ascii="Times New Roman"/>
          <w:b w:val="false"/>
          <w:i w:val="false"/>
          <w:color w:val="000000"/>
          <w:sz w:val="28"/>
        </w:rPr>
        <w:t>
      І – ІІ сатылы таға тәрізді бүйрек;</w:t>
      </w:r>
    </w:p>
    <w:p>
      <w:pPr>
        <w:spacing w:after="0"/>
        <w:ind w:left="0"/>
        <w:jc w:val="both"/>
      </w:pPr>
      <w:r>
        <w:rPr>
          <w:rFonts w:ascii="Times New Roman"/>
          <w:b w:val="false"/>
          <w:i w:val="false"/>
          <w:color w:val="000000"/>
          <w:sz w:val="28"/>
        </w:rPr>
        <w:t>
      деңгейі бойынша ІІ дәрежелі АГ-ға сәйкес симптоматикалық артериялық гипертензиямен бүйрек және (немесе) бүйрек тамырларының немесе зәрағардың кемістігі;</w:t>
      </w:r>
    </w:p>
    <w:p>
      <w:pPr>
        <w:spacing w:after="0"/>
        <w:ind w:left="0"/>
        <w:jc w:val="both"/>
      </w:pPr>
      <w:r>
        <w:rPr>
          <w:rFonts w:ascii="Times New Roman"/>
          <w:b w:val="false"/>
          <w:i w:val="false"/>
          <w:color w:val="000000"/>
          <w:sz w:val="28"/>
        </w:rPr>
        <w:t>
      зәр бөлу функциясының орташа бұзылуымен несепағардың немесе қуықтың кемістігі;</w:t>
      </w:r>
    </w:p>
    <w:p>
      <w:pPr>
        <w:spacing w:after="0"/>
        <w:ind w:left="0"/>
        <w:jc w:val="both"/>
      </w:pPr>
      <w:r>
        <w:rPr>
          <w:rFonts w:ascii="Times New Roman"/>
          <w:b w:val="false"/>
          <w:i w:val="false"/>
          <w:color w:val="000000"/>
          <w:sz w:val="28"/>
        </w:rPr>
        <w:t>
      бүйректің біржақты жамбастық, мықындық дистопиясы;</w:t>
      </w:r>
    </w:p>
    <w:p>
      <w:pPr>
        <w:spacing w:after="0"/>
        <w:ind w:left="0"/>
        <w:jc w:val="both"/>
      </w:pPr>
      <w:r>
        <w:rPr>
          <w:rFonts w:ascii="Times New Roman"/>
          <w:b w:val="false"/>
          <w:i w:val="false"/>
          <w:color w:val="000000"/>
          <w:sz w:val="28"/>
        </w:rPr>
        <w:t>
      функциясының орташа бұзылуымен тұрақты немесе баяу үдемелі өзгерістер болған кезде бассүйек дамуының ақаулары мен кемістіктері (краниостеноз, платибазия, базиллярлы импрессиялар, макро немесе микроцефалия);</w:t>
      </w:r>
    </w:p>
    <w:p>
      <w:pPr>
        <w:spacing w:after="0"/>
        <w:ind w:left="0"/>
        <w:jc w:val="both"/>
      </w:pPr>
      <w:r>
        <w:rPr>
          <w:rFonts w:ascii="Times New Roman"/>
          <w:b w:val="false"/>
          <w:i w:val="false"/>
          <w:color w:val="000000"/>
          <w:sz w:val="28"/>
        </w:rPr>
        <w:t>
      кеуде қуысының өзгеруімен және рестриктивті типі бойынша ІІ дәрежелі тыныс алу жеткіліксіздігімен омыртқаның, кеуде қуысының туа біткен қисаюлары (кемістіктері);</w:t>
      </w:r>
    </w:p>
    <w:p>
      <w:pPr>
        <w:spacing w:after="0"/>
        <w:ind w:left="0"/>
        <w:jc w:val="both"/>
      </w:pPr>
      <w:r>
        <w:rPr>
          <w:rFonts w:ascii="Times New Roman"/>
          <w:b w:val="false"/>
          <w:i w:val="false"/>
          <w:color w:val="000000"/>
          <w:sz w:val="28"/>
        </w:rPr>
        <w:t>
      жамбас-мықын буындарында қозғалысты орташа шектеу қоса болатын жамбас пен мықынныңтуа біткен өзгерулері;</w:t>
      </w:r>
    </w:p>
    <w:p>
      <w:pPr>
        <w:spacing w:after="0"/>
        <w:ind w:left="0"/>
        <w:jc w:val="both"/>
      </w:pPr>
      <w:r>
        <w:rPr>
          <w:rFonts w:ascii="Times New Roman"/>
          <w:b w:val="false"/>
          <w:i w:val="false"/>
          <w:color w:val="000000"/>
          <w:sz w:val="28"/>
        </w:rPr>
        <w:t>
      аяқтың 5-8 см дейін қысқаруымен деформациясы;</w:t>
      </w:r>
    </w:p>
    <w:p>
      <w:pPr>
        <w:spacing w:after="0"/>
        <w:ind w:left="0"/>
        <w:jc w:val="both"/>
      </w:pPr>
      <w:r>
        <w:rPr>
          <w:rFonts w:ascii="Times New Roman"/>
          <w:b w:val="false"/>
          <w:i w:val="false"/>
          <w:color w:val="000000"/>
          <w:sz w:val="28"/>
        </w:rPr>
        <w:t>
      ортан жілік ішкі айдаршығының шығыңқы жерінің арасы 20 см астам аяқтардың О тәрізді қисаюы немесе жіліншік-тобық арасы 15 см астам  Х тәрізді қисықтығы жатады;</w:t>
      </w:r>
    </w:p>
    <w:bookmarkStart w:name="z129" w:id="120"/>
    <w:p>
      <w:pPr>
        <w:spacing w:after="0"/>
        <w:ind w:left="0"/>
        <w:jc w:val="both"/>
      </w:pPr>
      <w:r>
        <w:rPr>
          <w:rFonts w:ascii="Times New Roman"/>
          <w:b w:val="false"/>
          <w:i w:val="false"/>
          <w:color w:val="000000"/>
          <w:sz w:val="28"/>
        </w:rPr>
        <w:t>
      80-тармақтың 3) тармақшасына:</w:t>
      </w:r>
    </w:p>
    <w:bookmarkEnd w:id="120"/>
    <w:p>
      <w:pPr>
        <w:spacing w:after="0"/>
        <w:ind w:left="0"/>
        <w:jc w:val="both"/>
      </w:pPr>
      <w:r>
        <w:rPr>
          <w:rFonts w:ascii="Times New Roman"/>
          <w:b w:val="false"/>
          <w:i w:val="false"/>
          <w:color w:val="000000"/>
          <w:sz w:val="28"/>
        </w:rPr>
        <w:t>
      І – ІІ дәрежелі екі жақты микротия;</w:t>
      </w:r>
    </w:p>
    <w:p>
      <w:pPr>
        <w:spacing w:after="0"/>
        <w:ind w:left="0"/>
        <w:jc w:val="both"/>
      </w:pPr>
      <w:r>
        <w:rPr>
          <w:rFonts w:ascii="Times New Roman"/>
          <w:b w:val="false"/>
          <w:i w:val="false"/>
          <w:color w:val="000000"/>
          <w:sz w:val="28"/>
        </w:rPr>
        <w:t>
      екінші құлаққа сыбырлап сөйлеуді 3 м астам қашықтықта қабылдау кезінде есту жолының атрезиясы;</w:t>
      </w:r>
    </w:p>
    <w:p>
      <w:pPr>
        <w:spacing w:after="0"/>
        <w:ind w:left="0"/>
        <w:jc w:val="both"/>
      </w:pPr>
      <w:r>
        <w:rPr>
          <w:rFonts w:ascii="Times New Roman"/>
          <w:b w:val="false"/>
          <w:i w:val="false"/>
          <w:color w:val="000000"/>
          <w:sz w:val="28"/>
        </w:rPr>
        <w:t>
      СЖӘ болмаған кезде оқшауланған туа біткен жүрек ақаулары;</w:t>
      </w:r>
    </w:p>
    <w:p>
      <w:pPr>
        <w:spacing w:after="0"/>
        <w:ind w:left="0"/>
        <w:jc w:val="both"/>
      </w:pPr>
      <w:r>
        <w:rPr>
          <w:rFonts w:ascii="Times New Roman"/>
          <w:b w:val="false"/>
          <w:i w:val="false"/>
          <w:color w:val="000000"/>
          <w:sz w:val="28"/>
        </w:rPr>
        <w:t>
      СЖӘ белгілерінсіз жүрек қалқаларының ақауларын шеттету бойынша табысты жасалған операцияның салдары;</w:t>
      </w:r>
    </w:p>
    <w:p>
      <w:pPr>
        <w:spacing w:after="0"/>
        <w:ind w:left="0"/>
        <w:jc w:val="both"/>
      </w:pPr>
      <w:r>
        <w:rPr>
          <w:rFonts w:ascii="Times New Roman"/>
          <w:b w:val="false"/>
          <w:i w:val="false"/>
          <w:color w:val="000000"/>
          <w:sz w:val="28"/>
        </w:rPr>
        <w:t>
      жүрек іші гемодинамикасының бұзылуынсыз жүректің қос жармалы немесе басқа да қақпақшаларының ІІ дәрежелі пролапсы (6 – 8, 9 мм);</w:t>
      </w:r>
    </w:p>
    <w:p>
      <w:pPr>
        <w:spacing w:after="0"/>
        <w:ind w:left="0"/>
        <w:jc w:val="both"/>
      </w:pPr>
      <w:r>
        <w:rPr>
          <w:rFonts w:ascii="Times New Roman"/>
          <w:b w:val="false"/>
          <w:i w:val="false"/>
          <w:color w:val="000000"/>
          <w:sz w:val="28"/>
        </w:rPr>
        <w:t>
      ІІ дәрежелі және одан астам регургитациямен жүректің қос жармалы немесе басқа да қақпақшаларының І дәрежелі пролапсы (3 – 5, 9 мм дейін);</w:t>
      </w:r>
    </w:p>
    <w:p>
      <w:pPr>
        <w:spacing w:after="0"/>
        <w:ind w:left="0"/>
        <w:jc w:val="both"/>
      </w:pPr>
      <w:r>
        <w:rPr>
          <w:rFonts w:ascii="Times New Roman"/>
          <w:b w:val="false"/>
          <w:i w:val="false"/>
          <w:color w:val="000000"/>
          <w:sz w:val="28"/>
        </w:rPr>
        <w:t xml:space="preserve">
      сол (оң) жақ қарынша қуысының геометриясын өзгертетін және ЭЕМ нәтижелері бойынша орындалған жүктеме қуатының төмендеуі қоса болатын жүректің шағын кемістіктері немесе олардың жанамаласуы; </w:t>
      </w:r>
    </w:p>
    <w:p>
      <w:pPr>
        <w:spacing w:after="0"/>
        <w:ind w:left="0"/>
        <w:jc w:val="both"/>
      </w:pPr>
      <w:r>
        <w:rPr>
          <w:rFonts w:ascii="Times New Roman"/>
          <w:b w:val="false"/>
          <w:i w:val="false"/>
          <w:color w:val="000000"/>
          <w:sz w:val="28"/>
        </w:rPr>
        <w:t>
      І дәрежелі тыныс алу жеткіліксіздігімен тыныс алу мүшелерінің туа біткен ақаулары;</w:t>
      </w:r>
    </w:p>
    <w:p>
      <w:pPr>
        <w:spacing w:after="0"/>
        <w:ind w:left="0"/>
        <w:jc w:val="both"/>
      </w:pPr>
      <w:r>
        <w:rPr>
          <w:rFonts w:ascii="Times New Roman"/>
          <w:b w:val="false"/>
          <w:i w:val="false"/>
          <w:color w:val="000000"/>
          <w:sz w:val="28"/>
        </w:rPr>
        <w:t>
      функциялардың шамалы бұзылуымен ас қорыту мүшелерінің туа біткен ақаулары (даму кемістіктері);</w:t>
      </w:r>
    </w:p>
    <w:p>
      <w:pPr>
        <w:spacing w:after="0"/>
        <w:ind w:left="0"/>
        <w:jc w:val="both"/>
      </w:pPr>
      <w:r>
        <w:rPr>
          <w:rFonts w:ascii="Times New Roman"/>
          <w:b w:val="false"/>
          <w:i w:val="false"/>
          <w:color w:val="000000"/>
          <w:sz w:val="28"/>
        </w:rPr>
        <w:t>
      жыныс мүшесінің эписпадиясы;</w:t>
      </w:r>
    </w:p>
    <w:p>
      <w:pPr>
        <w:spacing w:after="0"/>
        <w:ind w:left="0"/>
        <w:jc w:val="both"/>
      </w:pPr>
      <w:r>
        <w:rPr>
          <w:rFonts w:ascii="Times New Roman"/>
          <w:b w:val="false"/>
          <w:i w:val="false"/>
          <w:color w:val="000000"/>
          <w:sz w:val="28"/>
        </w:rPr>
        <w:t>
      іш қуысында, шап арналарында немесе олардың сыртқы саңылауларында аналық бездің тұрып қалуы;</w:t>
      </w:r>
    </w:p>
    <w:p>
      <w:pPr>
        <w:spacing w:after="0"/>
        <w:ind w:left="0"/>
        <w:jc w:val="both"/>
      </w:pPr>
      <w:r>
        <w:rPr>
          <w:rFonts w:ascii="Times New Roman"/>
          <w:b w:val="false"/>
          <w:i w:val="false"/>
          <w:color w:val="000000"/>
          <w:sz w:val="28"/>
        </w:rPr>
        <w:t>
      іш қуысында бір еннің тұрып қалуы;</w:t>
      </w:r>
    </w:p>
    <w:p>
      <w:pPr>
        <w:spacing w:after="0"/>
        <w:ind w:left="0"/>
        <w:jc w:val="both"/>
      </w:pPr>
      <w:r>
        <w:rPr>
          <w:rFonts w:ascii="Times New Roman"/>
          <w:b w:val="false"/>
          <w:i w:val="false"/>
          <w:color w:val="000000"/>
          <w:sz w:val="28"/>
        </w:rPr>
        <w:t>
      эндокринді бұзылулар болған кезде бір атабездің туа біте болмауы немесе еннің (атабездің) гипоплазиясы;</w:t>
      </w:r>
    </w:p>
    <w:p>
      <w:pPr>
        <w:spacing w:after="0"/>
        <w:ind w:left="0"/>
        <w:jc w:val="both"/>
      </w:pPr>
      <w:r>
        <w:rPr>
          <w:rFonts w:ascii="Times New Roman"/>
          <w:b w:val="false"/>
          <w:i w:val="false"/>
          <w:color w:val="000000"/>
          <w:sz w:val="28"/>
        </w:rPr>
        <w:t>
      деңгейі бойынша І дәрежелі АГ-ға сәйкес симптоматикалық артериялық гипертензиямен бүйрек және (немесе) бүйрек тамырларының кемістігі;</w:t>
      </w:r>
    </w:p>
    <w:p>
      <w:pPr>
        <w:spacing w:after="0"/>
        <w:ind w:left="0"/>
        <w:jc w:val="both"/>
      </w:pPr>
      <w:r>
        <w:rPr>
          <w:rFonts w:ascii="Times New Roman"/>
          <w:b w:val="false"/>
          <w:i w:val="false"/>
          <w:color w:val="000000"/>
          <w:sz w:val="28"/>
        </w:rPr>
        <w:t>
      зәр бөлу функциясының шамалы бұзылуымен немесе 1 – 2-сатылы БСА көріністері болған кездегі қуық жүйесінің (бүйректі, зәрағарды толығымен алып тастау және т.б.) туа біткен ауытқушылықтары (даму кемістіктері);</w:t>
      </w:r>
    </w:p>
    <w:p>
      <w:pPr>
        <w:spacing w:after="0"/>
        <w:ind w:left="0"/>
        <w:jc w:val="both"/>
      </w:pPr>
      <w:r>
        <w:rPr>
          <w:rFonts w:ascii="Times New Roman"/>
          <w:b w:val="false"/>
          <w:i w:val="false"/>
          <w:color w:val="000000"/>
          <w:sz w:val="28"/>
        </w:rPr>
        <w:t>
      бүйрек функциясының шамалы бұзылуымен бүйректің жекелеген солитарлы кисталары;</w:t>
      </w:r>
    </w:p>
    <w:p>
      <w:pPr>
        <w:spacing w:after="0"/>
        <w:ind w:left="0"/>
        <w:jc w:val="both"/>
      </w:pPr>
      <w:r>
        <w:rPr>
          <w:rFonts w:ascii="Times New Roman"/>
          <w:b w:val="false"/>
          <w:i w:val="false"/>
          <w:color w:val="000000"/>
          <w:sz w:val="28"/>
        </w:rPr>
        <w:t>
      бүйрек функциясының шамалы бұзылуымен бүйректің белдік дистопиясы;</w:t>
      </w:r>
    </w:p>
    <w:p>
      <w:pPr>
        <w:spacing w:after="0"/>
        <w:ind w:left="0"/>
        <w:jc w:val="both"/>
      </w:pPr>
      <w:r>
        <w:rPr>
          <w:rFonts w:ascii="Times New Roman"/>
          <w:b w:val="false"/>
          <w:i w:val="false"/>
          <w:color w:val="000000"/>
          <w:sz w:val="28"/>
        </w:rPr>
        <w:t>
      функциясының шамалы бұзылуымен тұрақты өзгерістер кезінде бассүйек дамуының ақаулары мен кемістіктері;</w:t>
      </w:r>
    </w:p>
    <w:p>
      <w:pPr>
        <w:spacing w:after="0"/>
        <w:ind w:left="0"/>
        <w:jc w:val="both"/>
      </w:pPr>
      <w:r>
        <w:rPr>
          <w:rFonts w:ascii="Times New Roman"/>
          <w:b w:val="false"/>
          <w:i w:val="false"/>
          <w:color w:val="000000"/>
          <w:sz w:val="28"/>
        </w:rPr>
        <w:t>
      І дәрежелі сыртқы тыныс алу функциясының бұзылуымен кеуде қуысының деформациясы;</w:t>
      </w:r>
    </w:p>
    <w:p>
      <w:pPr>
        <w:spacing w:after="0"/>
        <w:ind w:left="0"/>
        <w:jc w:val="both"/>
      </w:pPr>
      <w:r>
        <w:rPr>
          <w:rFonts w:ascii="Times New Roman"/>
          <w:b w:val="false"/>
          <w:i w:val="false"/>
          <w:color w:val="000000"/>
          <w:sz w:val="28"/>
        </w:rPr>
        <w:t>
      аяқталған үдеріспен және шамалы клиникалық белгілерімен остеохондродисплазиялар (қалыпты дене жүктемесі кезінде функция шамалы зардап шегеді);</w:t>
      </w:r>
    </w:p>
    <w:p>
      <w:pPr>
        <w:spacing w:after="0"/>
        <w:ind w:left="0"/>
        <w:jc w:val="both"/>
      </w:pPr>
      <w:r>
        <w:rPr>
          <w:rFonts w:ascii="Times New Roman"/>
          <w:b w:val="false"/>
          <w:i w:val="false"/>
          <w:color w:val="000000"/>
          <w:sz w:val="28"/>
        </w:rPr>
        <w:t xml:space="preserve">
      аяғының 2-5 см дейін қысқаруымен сүйектердің деформациясы; </w:t>
      </w:r>
    </w:p>
    <w:p>
      <w:pPr>
        <w:spacing w:after="0"/>
        <w:ind w:left="0"/>
        <w:jc w:val="both"/>
      </w:pPr>
      <w:r>
        <w:rPr>
          <w:rFonts w:ascii="Times New Roman"/>
          <w:b w:val="false"/>
          <w:i w:val="false"/>
          <w:color w:val="000000"/>
          <w:sz w:val="28"/>
        </w:rPr>
        <w:t>
      ортан жілік ішкі айдаршығының 10 – 20 см дейін шығыңқы жерінің аралығы кезінде аяқтың О тәрізді немесе 10 – 15 см дейін ішкі жіліншік тобық аралығы кезінде Х тәрізді қисаюы;</w:t>
      </w:r>
    </w:p>
    <w:p>
      <w:pPr>
        <w:spacing w:after="0"/>
        <w:ind w:left="0"/>
        <w:jc w:val="both"/>
      </w:pPr>
      <w:r>
        <w:rPr>
          <w:rFonts w:ascii="Times New Roman"/>
          <w:b w:val="false"/>
          <w:i w:val="false"/>
          <w:color w:val="000000"/>
          <w:sz w:val="28"/>
        </w:rPr>
        <w:t>
      құйымшақты бірнеше рет (үш және одан көп рет) радикалды хирургиялық емдегеннен кейін қайталанатын дермоидты кисталар жатады.</w:t>
      </w:r>
    </w:p>
    <w:bookmarkStart w:name="z130" w:id="121"/>
    <w:p>
      <w:pPr>
        <w:spacing w:after="0"/>
        <w:ind w:left="0"/>
        <w:jc w:val="both"/>
      </w:pPr>
      <w:r>
        <w:rPr>
          <w:rFonts w:ascii="Times New Roman"/>
          <w:b w:val="false"/>
          <w:i w:val="false"/>
          <w:color w:val="000000"/>
          <w:sz w:val="28"/>
        </w:rPr>
        <w:t>
      80-тармақтың 4) тармақшасына:</w:t>
      </w:r>
    </w:p>
    <w:bookmarkEnd w:id="121"/>
    <w:p>
      <w:pPr>
        <w:spacing w:after="0"/>
        <w:ind w:left="0"/>
        <w:jc w:val="both"/>
      </w:pPr>
      <w:r>
        <w:rPr>
          <w:rFonts w:ascii="Times New Roman"/>
          <w:b w:val="false"/>
          <w:i w:val="false"/>
          <w:color w:val="000000"/>
          <w:sz w:val="28"/>
        </w:rPr>
        <w:t>
      І, ІІ дәрежелі бір жақты микротия;</w:t>
      </w:r>
    </w:p>
    <w:p>
      <w:pPr>
        <w:spacing w:after="0"/>
        <w:ind w:left="0"/>
        <w:jc w:val="both"/>
      </w:pPr>
      <w:r>
        <w:rPr>
          <w:rFonts w:ascii="Times New Roman"/>
          <w:b w:val="false"/>
          <w:i w:val="false"/>
          <w:color w:val="000000"/>
          <w:sz w:val="28"/>
        </w:rPr>
        <w:t>
      бағандар бойынша талаптардың 42-тармағының 1), 2), 3) тармақшаларында көрсетілген қос жармалы қақпақшаның пролапсы кезінде отбасылық жағдайларсыз, алдағы эмболия жағдайларынсыз, жүректің ырғағы мен өткізгіштігінің бұзылуынсыз І дәрежелі регургитациямен жүректің қос жармалы немесе басқа да қақпақшаларының І дәрежелі пролапсы (3 – 5,9 мм дейін);</w:t>
      </w:r>
    </w:p>
    <w:p>
      <w:pPr>
        <w:spacing w:after="0"/>
        <w:ind w:left="0"/>
        <w:jc w:val="both"/>
      </w:pPr>
      <w:r>
        <w:rPr>
          <w:rFonts w:ascii="Times New Roman"/>
          <w:b w:val="false"/>
          <w:i w:val="false"/>
          <w:color w:val="000000"/>
          <w:sz w:val="28"/>
        </w:rPr>
        <w:t>
      жүрек іші гемодинамикасының бұзылуынсыз жүректің қос жармалы немесе басқа да қақпақшаларының І дәрежелі пролапсы (3 – 5,9 мм дейін);</w:t>
      </w:r>
    </w:p>
    <w:p>
      <w:pPr>
        <w:spacing w:after="0"/>
        <w:ind w:left="0"/>
        <w:jc w:val="both"/>
      </w:pPr>
      <w:r>
        <w:rPr>
          <w:rFonts w:ascii="Times New Roman"/>
          <w:b w:val="false"/>
          <w:i w:val="false"/>
          <w:color w:val="000000"/>
          <w:sz w:val="28"/>
        </w:rPr>
        <w:t>
      сол (оң) жақ қарынша қуысының геометриясын өзгертпейтін, бірақ ЭЕМ нәтижелері бойынша орындалған жүктеме қуатының төмендеуі қоса болатын жүректің кіші кемістіктері немесе олардың жанамаласуы;</w:t>
      </w:r>
    </w:p>
    <w:p>
      <w:pPr>
        <w:spacing w:after="0"/>
        <w:ind w:left="0"/>
        <w:jc w:val="both"/>
      </w:pPr>
      <w:r>
        <w:rPr>
          <w:rFonts w:ascii="Times New Roman"/>
          <w:b w:val="false"/>
          <w:i w:val="false"/>
          <w:color w:val="000000"/>
          <w:sz w:val="28"/>
        </w:rPr>
        <w:t>
      эндокриндік бұзылулар болмағанда шап арнасында немесе олардың сыртқы саңылауларында бір еннің тұрып қалуы;</w:t>
      </w:r>
    </w:p>
    <w:p>
      <w:pPr>
        <w:spacing w:after="0"/>
        <w:ind w:left="0"/>
        <w:jc w:val="both"/>
      </w:pPr>
      <w:r>
        <w:rPr>
          <w:rFonts w:ascii="Times New Roman"/>
          <w:b w:val="false"/>
          <w:i w:val="false"/>
          <w:color w:val="000000"/>
          <w:sz w:val="28"/>
        </w:rPr>
        <w:t>
      жалғыз аталық бездің сақтаулы қызметі кезіндегі бір аталық бездің туа біткен болмауы;</w:t>
      </w:r>
    </w:p>
    <w:p>
      <w:pPr>
        <w:spacing w:after="0"/>
        <w:ind w:left="0"/>
        <w:jc w:val="both"/>
      </w:pPr>
      <w:r>
        <w:rPr>
          <w:rFonts w:ascii="Times New Roman"/>
          <w:b w:val="false"/>
          <w:i w:val="false"/>
          <w:color w:val="000000"/>
          <w:sz w:val="28"/>
        </w:rPr>
        <w:t>
      функцияларының бұзылуынсыз бүйректердің (бүйректердің және олардың элементтерінің толық емес қосарлануы), несепағардың және қуықтың туа біткен ақаулары;</w:t>
      </w:r>
    </w:p>
    <w:p>
      <w:pPr>
        <w:spacing w:after="0"/>
        <w:ind w:left="0"/>
        <w:jc w:val="both"/>
      </w:pPr>
      <w:r>
        <w:rPr>
          <w:rFonts w:ascii="Times New Roman"/>
          <w:b w:val="false"/>
          <w:i w:val="false"/>
          <w:color w:val="000000"/>
          <w:sz w:val="28"/>
        </w:rPr>
        <w:t>
      бүйрек функцияларының бұзылуынсыз солитарлы бірлі-жарым ұсақ (диаметрі 20 мм дейін) кисталар;</w:t>
      </w:r>
    </w:p>
    <w:p>
      <w:pPr>
        <w:spacing w:after="0"/>
        <w:ind w:left="0"/>
        <w:jc w:val="both"/>
      </w:pPr>
      <w:r>
        <w:rPr>
          <w:rFonts w:ascii="Times New Roman"/>
          <w:b w:val="false"/>
          <w:i w:val="false"/>
          <w:color w:val="000000"/>
          <w:sz w:val="28"/>
        </w:rPr>
        <w:t>
      функциясының бұзылуынсыз бассүйек дамуының ақаулары мен кемістіктері;</w:t>
      </w:r>
    </w:p>
    <w:p>
      <w:pPr>
        <w:spacing w:after="0"/>
        <w:ind w:left="0"/>
        <w:jc w:val="both"/>
      </w:pPr>
      <w:r>
        <w:rPr>
          <w:rFonts w:ascii="Times New Roman"/>
          <w:b w:val="false"/>
          <w:i w:val="false"/>
          <w:color w:val="000000"/>
          <w:sz w:val="28"/>
        </w:rPr>
        <w:t>
      қолдың 5 см дейін және аяқтың 2 см дейін қысқаруымен сүйек деформациясы жатады.</w:t>
      </w:r>
    </w:p>
    <w:p>
      <w:pPr>
        <w:spacing w:after="0"/>
        <w:ind w:left="0"/>
        <w:jc w:val="both"/>
      </w:pPr>
      <w:r>
        <w:rPr>
          <w:rFonts w:ascii="Times New Roman"/>
          <w:b w:val="false"/>
          <w:i w:val="false"/>
          <w:color w:val="000000"/>
          <w:sz w:val="28"/>
        </w:rPr>
        <w:t>
      Жалғамалы тіннің тұқым қуалаушылық бұзылуының жіктемесі белгісі ретінде регургитациямен немесе регургитациясыз жүректің қос жармалы немесе басқа да қақпақшаларының пролапсы айқындалған кезде (толық емес остеогенезді және басқа да Марфан, Элерс – Данло синдромы) куәландыру негізгі науқастануы бойынша жүргізіледі.</w:t>
      </w:r>
    </w:p>
    <w:p>
      <w:pPr>
        <w:spacing w:after="0"/>
        <w:ind w:left="0"/>
        <w:jc w:val="both"/>
      </w:pPr>
      <w:r>
        <w:rPr>
          <w:rFonts w:ascii="Times New Roman"/>
          <w:b w:val="false"/>
          <w:i w:val="false"/>
          <w:color w:val="000000"/>
          <w:sz w:val="28"/>
        </w:rPr>
        <w:t>
      Қос жармалы қақпақшаның пролапсы кезінде зерттеу хаттамасы бойынша хордалардың сырылуы аймағынан тыс ортаңғы бөлігінде диастола фазасын айқындау қажет қақпақша жармасының жуандығын бағалау міндетті болып табылады. Жарма жуандығының 2 мм астам ұлғаюы патологиялық өзгерістер (миксоматоз) туралы куәландырады.</w:t>
      </w:r>
    </w:p>
    <w:p>
      <w:pPr>
        <w:spacing w:after="0"/>
        <w:ind w:left="0"/>
        <w:jc w:val="both"/>
      </w:pPr>
      <w:r>
        <w:rPr>
          <w:rFonts w:ascii="Times New Roman"/>
          <w:b w:val="false"/>
          <w:i w:val="false"/>
          <w:color w:val="000000"/>
          <w:sz w:val="28"/>
        </w:rPr>
        <w:t>
      Қос жармалы және трикуспидальды регургитация дәрежесін бағалауды пациенттің анатомиялық ерекшеліктеріне байланысты жүрекшелердің түрлі өлшемдерін ескере отырып жүргізу және жүрекше қуысын шартты түрде  4 бөлікке бөліп және бөлінгенге сәйкес регургитацияның 4-дәрежесін (1-дәреже – жүрек қуысының 1/4 тереңдігіне регургитация, 2-дәреже – жүрек қуысының</w:t>
      </w:r>
    </w:p>
    <w:p>
      <w:pPr>
        <w:spacing w:after="0"/>
        <w:ind w:left="0"/>
        <w:jc w:val="both"/>
      </w:pPr>
      <w:r>
        <w:rPr>
          <w:rFonts w:ascii="Times New Roman"/>
          <w:b w:val="false"/>
          <w:i w:val="false"/>
          <w:color w:val="000000"/>
          <w:sz w:val="28"/>
        </w:rPr>
        <w:t>
      1/2 тереңдігіне регургитация, 3-дәреже – жүрек қуысының 3/4 тереңдігіне регургитация, 4-дәреже – жүрек қуысының толықтай тереңдігіне регургитация) айқындай отырып, жүрек қуысына регургитациялық ағымның өту тереңдігі бойынша айқындау қажет.</w:t>
      </w:r>
    </w:p>
    <w:p>
      <w:pPr>
        <w:spacing w:after="0"/>
        <w:ind w:left="0"/>
        <w:jc w:val="both"/>
      </w:pPr>
      <w:r>
        <w:rPr>
          <w:rFonts w:ascii="Times New Roman"/>
          <w:b w:val="false"/>
          <w:i w:val="false"/>
          <w:color w:val="000000"/>
          <w:sz w:val="28"/>
        </w:rPr>
        <w:t>
      ЭхоКГ-тексеру хаттамасына ілініп тұру және (немесе) регургитацияның айқындалған дәрежесін растайтын графикалық бейне міндетті түрде қоса беріледі. ЭхоКГ-тексеру хаттамасы ультрадыбысты (функционалдық) диагностика дәрігерінің қолымен расталады.</w:t>
      </w:r>
    </w:p>
    <w:p>
      <w:pPr>
        <w:spacing w:after="0"/>
        <w:ind w:left="0"/>
        <w:jc w:val="both"/>
      </w:pPr>
      <w:r>
        <w:rPr>
          <w:rFonts w:ascii="Times New Roman"/>
          <w:b w:val="false"/>
          <w:i w:val="false"/>
          <w:color w:val="000000"/>
          <w:sz w:val="28"/>
        </w:rPr>
        <w:t>
      Жүрек іші гемодинамикасының бұзылуы деп І дәрежелі және одан астам тұрақты регургитация саналады. Қақпақша алды (ең төменгі) регургитация  І дәрежелі регургитацияға жатады.</w:t>
      </w:r>
    </w:p>
    <w:p>
      <w:pPr>
        <w:spacing w:after="0"/>
        <w:ind w:left="0"/>
        <w:jc w:val="both"/>
      </w:pPr>
      <w:r>
        <w:rPr>
          <w:rFonts w:ascii="Times New Roman"/>
          <w:b w:val="false"/>
          <w:i w:val="false"/>
          <w:color w:val="000000"/>
          <w:sz w:val="28"/>
        </w:rPr>
        <w:t>
      Өкпе гипертензиясы болмаған кезде өкпе артериясы қақпақшасында, қақпақша жармаларының органикалық өзгерістері болмаған кезде трикуспидальды, қос жармалы қақпақшада осы қақпақшалардың жармаларының ілініп тұруынсыз, осы қақпақшалардың ақауларынсыз, жүрек қуыстарының өлшемдері мен геометрияларының бұзылуынсыз, ырғақ пен өткізгіштіктің бұзылуынсыз, ВЭМ нәтижелері бойынша орындалған жүктеме күшінің төмендеуі қоса болмайтын І дәрежелі регургитация функционалды болып саналады және осы тармақты қолдануға негіздеме болып табылмайды.</w:t>
      </w:r>
    </w:p>
    <w:p>
      <w:pPr>
        <w:spacing w:after="0"/>
        <w:ind w:left="0"/>
        <w:jc w:val="both"/>
      </w:pPr>
      <w:r>
        <w:rPr>
          <w:rFonts w:ascii="Times New Roman"/>
          <w:b w:val="false"/>
          <w:i w:val="false"/>
          <w:color w:val="000000"/>
          <w:sz w:val="28"/>
        </w:rPr>
        <w:t>
      Аорталы қақпақшада І дәрежелі регургитация анықталған кезде оны қалған көрсеткіштерге қарамастан аорталы қақпақшаның жеткіліксіздігі ретінде бағалау қажет.</w:t>
      </w:r>
    </w:p>
    <w:p>
      <w:pPr>
        <w:spacing w:after="0"/>
        <w:ind w:left="0"/>
        <w:jc w:val="both"/>
      </w:pPr>
      <w:r>
        <w:rPr>
          <w:rFonts w:ascii="Times New Roman"/>
          <w:b w:val="false"/>
          <w:i w:val="false"/>
          <w:color w:val="000000"/>
          <w:sz w:val="28"/>
        </w:rPr>
        <w:t>
      Сол (оң) жақ қарыншаның геометриясын өзгертпейтін және ВЭМ нәтижелері бойынша орындалған жүктеме күшінің төмендеуі қоса болмайтын жүректің кіші ақаулары және олардың жанамаласуы осы тармақты қолдануға негіздеме болып табылмайды.</w:t>
      </w:r>
    </w:p>
    <w:p>
      <w:pPr>
        <w:spacing w:after="0"/>
        <w:ind w:left="0"/>
        <w:jc w:val="both"/>
      </w:pPr>
      <w:r>
        <w:rPr>
          <w:rFonts w:ascii="Times New Roman"/>
          <w:b w:val="false"/>
          <w:i w:val="false"/>
          <w:color w:val="000000"/>
          <w:sz w:val="28"/>
        </w:rPr>
        <w:t>
      Тыныштықта ЭКГ, жүктеме сынамалары деректері немесе ЭКГ тәуліктік мониторингі және (немесе) өңеш арқылы сол жақ жүрекшенің электрокардиостимуляциясы деректері бойынша жүрек ырғағының және (немесе) өткізгіштігінің бұзылуы қоса болатын жүректің шамалы ақауларын және олардың жанамаласуын диагностикалаған кезде медициналық куәландыру сонымен қатар бағандар бойынша талаптардың 42-тармағы бойынша жүргізіледі.</w:t>
      </w:r>
    </w:p>
    <w:p>
      <w:pPr>
        <w:spacing w:after="0"/>
        <w:ind w:left="0"/>
        <w:jc w:val="both"/>
      </w:pPr>
      <w:r>
        <w:rPr>
          <w:rFonts w:ascii="Times New Roman"/>
          <w:b w:val="false"/>
          <w:i w:val="false"/>
          <w:color w:val="000000"/>
          <w:sz w:val="28"/>
        </w:rPr>
        <w:t>
      Еңбегінің бітпеуі салдарынан сүйек кемістіктері бағандар бойынша талаптардың 81-тармағы бойынша куәландырылады.</w:t>
      </w:r>
    </w:p>
    <w:p>
      <w:pPr>
        <w:spacing w:after="0"/>
        <w:ind w:left="0"/>
        <w:jc w:val="both"/>
      </w:pPr>
      <w:r>
        <w:rPr>
          <w:rFonts w:ascii="Times New Roman"/>
          <w:b w:val="false"/>
          <w:i w:val="false"/>
          <w:color w:val="000000"/>
          <w:sz w:val="28"/>
        </w:rPr>
        <w:t>
      V бел омыртқасының сакрализациясы немесе І сегізкөздің люмбализациясы, аталған омыртқа иіндерінің бітпеуі, коронарлы жылғадағы гипоспадия осы тармақты қолдануға негіздеме болып табылмайды, әскери қызмет өткеруге, ӘОО-ға түсуге кедергі келтірмейді.</w:t>
      </w:r>
    </w:p>
    <w:bookmarkStart w:name="z131" w:id="122"/>
    <w:p>
      <w:pPr>
        <w:spacing w:after="0"/>
        <w:ind w:left="0"/>
        <w:jc w:val="left"/>
      </w:pPr>
      <w:r>
        <w:rPr>
          <w:rFonts w:ascii="Times New Roman"/>
          <w:b/>
          <w:i w:val="false"/>
          <w:color w:val="000000"/>
        </w:rPr>
        <w:t xml:space="preserve"> 18-тарау. Жарақаттанулар, уланулар және басқа да сыртқы  факторлар әсер етуінің салдары</w:t>
      </w:r>
    </w:p>
    <w:bookmarkEnd w:id="122"/>
    <w:bookmarkStart w:name="z132" w:id="123"/>
    <w:p>
      <w:pPr>
        <w:spacing w:after="0"/>
        <w:ind w:left="0"/>
        <w:jc w:val="both"/>
      </w:pPr>
      <w:r>
        <w:rPr>
          <w:rFonts w:ascii="Times New Roman"/>
          <w:b w:val="false"/>
          <w:i w:val="false"/>
          <w:color w:val="000000"/>
          <w:sz w:val="28"/>
        </w:rPr>
        <w:t>
      81-тармақ. ОНЖ органикалық зақымдану белгілерінсіз, бассүйектің жарақаттанудан кейінгі және операциядан кейінгі зақымдануларды (ақауларды) қамтиды.</w:t>
      </w:r>
    </w:p>
    <w:bookmarkEnd w:id="123"/>
    <w:bookmarkStart w:name="z133" w:id="124"/>
    <w:p>
      <w:pPr>
        <w:spacing w:after="0"/>
        <w:ind w:left="0"/>
        <w:jc w:val="both"/>
      </w:pPr>
      <w:r>
        <w:rPr>
          <w:rFonts w:ascii="Times New Roman"/>
          <w:b w:val="false"/>
          <w:i w:val="false"/>
          <w:color w:val="000000"/>
          <w:sz w:val="28"/>
        </w:rPr>
        <w:t xml:space="preserve">
      81-тармақтың 1) тармақшасына: </w:t>
      </w:r>
    </w:p>
    <w:bookmarkEnd w:id="124"/>
    <w:p>
      <w:pPr>
        <w:spacing w:after="0"/>
        <w:ind w:left="0"/>
        <w:jc w:val="both"/>
      </w:pPr>
      <w:r>
        <w:rPr>
          <w:rFonts w:ascii="Times New Roman"/>
          <w:b w:val="false"/>
          <w:i w:val="false"/>
          <w:color w:val="000000"/>
          <w:sz w:val="28"/>
        </w:rPr>
        <w:t>
      бассүйек ішінде бөгде дененің болуымен байланысты ақаулар;</w:t>
      </w:r>
    </w:p>
    <w:p>
      <w:pPr>
        <w:spacing w:after="0"/>
        <w:ind w:left="0"/>
        <w:jc w:val="both"/>
      </w:pPr>
      <w:r>
        <w:rPr>
          <w:rFonts w:ascii="Times New Roman"/>
          <w:b w:val="false"/>
          <w:i w:val="false"/>
          <w:color w:val="000000"/>
          <w:sz w:val="28"/>
        </w:rPr>
        <w:t>
      пластикалық материалмен ауыстырылған, бассүйек күмбезі сүйектерінің 40 см астам ақаулары;</w:t>
      </w:r>
    </w:p>
    <w:p>
      <w:pPr>
        <w:spacing w:after="0"/>
        <w:ind w:left="0"/>
        <w:jc w:val="both"/>
      </w:pPr>
      <w:r>
        <w:rPr>
          <w:rFonts w:ascii="Times New Roman"/>
          <w:b w:val="false"/>
          <w:i w:val="false"/>
          <w:color w:val="000000"/>
          <w:sz w:val="28"/>
        </w:rPr>
        <w:t>
      пластикалық материалмен ауыстырылмаған, бассүйек күмбезі сүйектерінің 10 см астам ақаулары;</w:t>
      </w:r>
    </w:p>
    <w:p>
      <w:pPr>
        <w:spacing w:after="0"/>
        <w:ind w:left="0"/>
        <w:jc w:val="both"/>
      </w:pPr>
      <w:r>
        <w:rPr>
          <w:rFonts w:ascii="Times New Roman"/>
          <w:b w:val="false"/>
          <w:i w:val="false"/>
          <w:color w:val="000000"/>
          <w:sz w:val="28"/>
        </w:rPr>
        <w:t xml:space="preserve">
      трансплантанттармен ауыстырылмаған, мертігуден, жарақаттанулардан кейінгі жақ-бет маңының кемістіктері мен бұзылуы; </w:t>
      </w:r>
    </w:p>
    <w:p>
      <w:pPr>
        <w:spacing w:after="0"/>
        <w:ind w:left="0"/>
        <w:jc w:val="both"/>
      </w:pPr>
      <w:r>
        <w:rPr>
          <w:rFonts w:ascii="Times New Roman"/>
          <w:b w:val="false"/>
          <w:i w:val="false"/>
          <w:color w:val="000000"/>
          <w:sz w:val="28"/>
        </w:rPr>
        <w:t xml:space="preserve">
      жақ-самай буындарының анкилоздары; </w:t>
      </w:r>
    </w:p>
    <w:p>
      <w:pPr>
        <w:spacing w:after="0"/>
        <w:ind w:left="0"/>
        <w:jc w:val="both"/>
      </w:pPr>
      <w:r>
        <w:rPr>
          <w:rFonts w:ascii="Times New Roman"/>
          <w:b w:val="false"/>
          <w:i w:val="false"/>
          <w:color w:val="000000"/>
          <w:sz w:val="28"/>
        </w:rPr>
        <w:t>
      төменгі жақтың жалған буындары; емдеуден тиімділік болмаған, оның ішінде хирургиялық немесе одан бас тартқан кезде бет-жақ сүйектерінің кескіндемелері жатады.</w:t>
      </w:r>
    </w:p>
    <w:bookmarkStart w:name="z134" w:id="125"/>
    <w:p>
      <w:pPr>
        <w:spacing w:after="0"/>
        <w:ind w:left="0"/>
        <w:jc w:val="both"/>
      </w:pPr>
      <w:r>
        <w:rPr>
          <w:rFonts w:ascii="Times New Roman"/>
          <w:b w:val="false"/>
          <w:i w:val="false"/>
          <w:color w:val="000000"/>
          <w:sz w:val="28"/>
        </w:rPr>
        <w:t>
      81-тармақтың 2) тармақшасына:</w:t>
      </w:r>
    </w:p>
    <w:bookmarkEnd w:id="125"/>
    <w:p>
      <w:pPr>
        <w:spacing w:after="0"/>
        <w:ind w:left="0"/>
        <w:jc w:val="both"/>
      </w:pPr>
      <w:r>
        <w:rPr>
          <w:rFonts w:ascii="Times New Roman"/>
          <w:b w:val="false"/>
          <w:i w:val="false"/>
          <w:color w:val="000000"/>
          <w:sz w:val="28"/>
        </w:rPr>
        <w:t>
      пластикалық материалмен ауыстырылған, бассүйек күмбезі сүйектерінің 40 см астам ақаулары;</w:t>
      </w:r>
    </w:p>
    <w:p>
      <w:pPr>
        <w:spacing w:after="0"/>
        <w:ind w:left="0"/>
        <w:jc w:val="both"/>
      </w:pPr>
      <w:r>
        <w:rPr>
          <w:rFonts w:ascii="Times New Roman"/>
          <w:b w:val="false"/>
          <w:i w:val="false"/>
          <w:color w:val="000000"/>
          <w:sz w:val="28"/>
        </w:rPr>
        <w:t>
      пластикалық материалмен ауыстырылмаған, бассүйек күмбезі сүйектерінің 10 см астам ақаулары жатады.</w:t>
      </w:r>
    </w:p>
    <w:bookmarkStart w:name="z135" w:id="126"/>
    <w:p>
      <w:pPr>
        <w:spacing w:after="0"/>
        <w:ind w:left="0"/>
        <w:jc w:val="both"/>
      </w:pPr>
      <w:r>
        <w:rPr>
          <w:rFonts w:ascii="Times New Roman"/>
          <w:b w:val="false"/>
          <w:i w:val="false"/>
          <w:color w:val="000000"/>
          <w:sz w:val="28"/>
        </w:rPr>
        <w:t>
      81-тармақтың 3) тармақшасына орталық нерв жүйесінің функциялары бұзылмай күмбез сүйектерінің және (немесе) бассүйек түбінің сызықша сынықтары, ескі жаншылған сынықтары жатады.</w:t>
      </w:r>
    </w:p>
    <w:bookmarkEnd w:id="126"/>
    <w:p>
      <w:pPr>
        <w:spacing w:after="0"/>
        <w:ind w:left="0"/>
        <w:jc w:val="both"/>
      </w:pPr>
      <w:r>
        <w:rPr>
          <w:rFonts w:ascii="Times New Roman"/>
          <w:b w:val="false"/>
          <w:i w:val="false"/>
          <w:color w:val="000000"/>
          <w:sz w:val="28"/>
        </w:rPr>
        <w:t>
      Осы тармақшаға сонымен қатар тығыз дәнекерлі тін тыртығымен ауыстырылған, 6 шаршы см асатын бассүйек күмбезі сүйектерінің ақаулары да жатады.</w:t>
      </w:r>
    </w:p>
    <w:p>
      <w:pPr>
        <w:spacing w:after="0"/>
        <w:ind w:left="0"/>
        <w:jc w:val="both"/>
      </w:pPr>
      <w:r>
        <w:rPr>
          <w:rFonts w:ascii="Times New Roman"/>
          <w:b w:val="false"/>
          <w:i w:val="false"/>
          <w:color w:val="000000"/>
          <w:sz w:val="28"/>
        </w:rPr>
        <w:t>
      Сүйек-пластикалық трепанация операциясынан кейін бассүйек күмбезінің кемістігі (аутосүйекпен, титанды тормен, сүйек цементімен және т.б.) пластикалық материалмен ауыстырылған бассүйектің кемістігіне жатады.</w:t>
      </w:r>
    </w:p>
    <w:p>
      <w:pPr>
        <w:spacing w:after="0"/>
        <w:ind w:left="0"/>
        <w:jc w:val="both"/>
      </w:pPr>
      <w:r>
        <w:rPr>
          <w:rFonts w:ascii="Times New Roman"/>
          <w:b w:val="false"/>
          <w:i w:val="false"/>
          <w:color w:val="000000"/>
          <w:sz w:val="28"/>
        </w:rPr>
        <w:t xml:space="preserve">
      Диагностикалау немесе емдеу мақсатында жасалған диагностикалық фрезді қуыстар, жалғау-тін тыртығымен ауыстырылатын бассүйек күмбезінің кемістігіне сомаланады және пластикалық материалмен ауыстырылмаған болып айқындалады. </w:t>
      </w:r>
    </w:p>
    <w:p>
      <w:pPr>
        <w:spacing w:after="0"/>
        <w:ind w:left="0"/>
        <w:jc w:val="both"/>
      </w:pPr>
      <w:r>
        <w:rPr>
          <w:rFonts w:ascii="Times New Roman"/>
          <w:b w:val="false"/>
          <w:i w:val="false"/>
          <w:color w:val="000000"/>
          <w:sz w:val="28"/>
        </w:rPr>
        <w:t>
      Бассүйек ақауының ауқымы компьютерлік томография (оның ішінде, үш өлшемді реконструкциялар бойынша) немесе краниография мәліметтері бойынша бағаланады;</w:t>
      </w:r>
    </w:p>
    <w:p>
      <w:pPr>
        <w:spacing w:after="0"/>
        <w:ind w:left="0"/>
        <w:jc w:val="both"/>
      </w:pPr>
      <w:r>
        <w:rPr>
          <w:rFonts w:ascii="Times New Roman"/>
          <w:b w:val="false"/>
          <w:i w:val="false"/>
          <w:color w:val="000000"/>
          <w:sz w:val="28"/>
        </w:rPr>
        <w:t>
      Осы тармақта көрсетілмеген көзұяның сүйек қабырғаларында, бет-жақ маңының зақымданулары салдары бар адамдар бағандар бойынша талаптардың тиісті тармақтары бойынша куәландырылады.</w:t>
      </w:r>
    </w:p>
    <w:p>
      <w:pPr>
        <w:spacing w:after="0"/>
        <w:ind w:left="0"/>
        <w:jc w:val="both"/>
      </w:pPr>
      <w:r>
        <w:rPr>
          <w:rFonts w:ascii="Times New Roman"/>
          <w:b w:val="false"/>
          <w:i w:val="false"/>
          <w:color w:val="000000"/>
          <w:sz w:val="28"/>
        </w:rPr>
        <w:t>
      Әскери (арнаулы) оқу орындарына түсетін, кез келген өлшемдегі және оқшаулаудағы бассүйегі кемістіктері бар адамдар ӘОО-ға түсуге жарамсыз.</w:t>
      </w:r>
    </w:p>
    <w:p>
      <w:pPr>
        <w:spacing w:after="0"/>
        <w:ind w:left="0"/>
        <w:jc w:val="both"/>
      </w:pPr>
      <w:r>
        <w:rPr>
          <w:rFonts w:ascii="Times New Roman"/>
          <w:b w:val="false"/>
          <w:i w:val="false"/>
          <w:color w:val="000000"/>
          <w:sz w:val="28"/>
        </w:rPr>
        <w:t>
       Сәтті нәтижемен ОНЖ-ның органикалық зақымдану белгілерінсіз жаншылған сипаттағы бассүйек күмбезі пластинкасының сыртқы-кортикалды зақымданулары кезінде ІІІ баған бойынша куәландырылушылардың әскери қызметке жарамдылық санаты науқастануы бойынша демалыстан кейін 3) тармақша бойынша анықталады, ал шыны тәріздес пластинканың зақымдануы кезінде операциялық емдеумен немесе онсыз шешім осы тармақтың 2) тармақшасы бойынша қабылданады.</w:t>
      </w:r>
    </w:p>
    <w:p>
      <w:pPr>
        <w:spacing w:after="0"/>
        <w:ind w:left="0"/>
        <w:jc w:val="both"/>
      </w:pPr>
      <w:r>
        <w:rPr>
          <w:rFonts w:ascii="Times New Roman"/>
          <w:b w:val="false"/>
          <w:i w:val="false"/>
          <w:color w:val="000000"/>
          <w:sz w:val="28"/>
        </w:rPr>
        <w:t>
      Жағымды нәтижемен ОНЖ органикалық зақымдану белгілерінсіз сызықты сипаттағы бассүйектің сынығы кезінде демалыстан кейін ІІІ бағаны бойынша куәландырылатындардың әскери қызметке жарамдылық санаты осы тармақтың 3) тармақшасы бойынша айқындалады.</w:t>
      </w:r>
    </w:p>
    <w:bookmarkStart w:name="z136" w:id="127"/>
    <w:p>
      <w:pPr>
        <w:spacing w:after="0"/>
        <w:ind w:left="0"/>
        <w:jc w:val="both"/>
      </w:pPr>
      <w:r>
        <w:rPr>
          <w:rFonts w:ascii="Times New Roman"/>
          <w:b w:val="false"/>
          <w:i w:val="false"/>
          <w:color w:val="000000"/>
          <w:sz w:val="28"/>
        </w:rPr>
        <w:t>
      82-тармақ. Тарма қомыртқаның, дене сүйектерінің, жоғарғы және төменгі аяқ-қолдың сынулары (жамбас, жауырын, бұғана, төссүйек, қабырғалар, тоқпанжілік,кәріжілік және шынтақсүйегінің, сан мойны және ортанжіліктің, үлкен жіліншік және жілік шыбығы сүйектерінің, басқа да түтік тәрізді сүйектердің сынықтары) және олардың салдарын енгізеді.</w:t>
      </w:r>
    </w:p>
    <w:bookmarkEnd w:id="127"/>
    <w:p>
      <w:pPr>
        <w:spacing w:after="0"/>
        <w:ind w:left="0"/>
        <w:jc w:val="both"/>
      </w:pPr>
      <w:r>
        <w:rPr>
          <w:rFonts w:ascii="Times New Roman"/>
          <w:b w:val="false"/>
          <w:i w:val="false"/>
          <w:color w:val="000000"/>
          <w:sz w:val="28"/>
        </w:rPr>
        <w:t>
      Жалған буындар болған кезде куәландырылатындарға операциялық емдеу ұсынылады. Әскери қызметке жарамдылық санаты туралы қорытындыемдеу аяқталғаннан кейін оның нәтижелеріне байланысты шығарылады. Операциядан бас тартқан жағдайда медициналық куәландыру осы тармақтың 1) тармақшасы бойынша жүргізіледі.</w:t>
      </w:r>
    </w:p>
    <w:bookmarkStart w:name="z137" w:id="128"/>
    <w:p>
      <w:pPr>
        <w:spacing w:after="0"/>
        <w:ind w:left="0"/>
        <w:jc w:val="both"/>
      </w:pPr>
      <w:r>
        <w:rPr>
          <w:rFonts w:ascii="Times New Roman"/>
          <w:b w:val="false"/>
          <w:i w:val="false"/>
          <w:color w:val="000000"/>
          <w:sz w:val="28"/>
        </w:rPr>
        <w:t xml:space="preserve">
      82-тармақтың 1) тармақшасына: </w:t>
      </w:r>
    </w:p>
    <w:bookmarkEnd w:id="128"/>
    <w:p>
      <w:pPr>
        <w:spacing w:after="0"/>
        <w:ind w:left="0"/>
        <w:jc w:val="both"/>
      </w:pPr>
      <w:r>
        <w:rPr>
          <w:rFonts w:ascii="Times New Roman"/>
          <w:b w:val="false"/>
          <w:i w:val="false"/>
          <w:color w:val="000000"/>
          <w:sz w:val="28"/>
        </w:rPr>
        <w:t>
      емдеу нәтижелеріне қарамастан, ІІ – ІІІ дәрежелі компрессиялы екі және көп омыртқа денелерінің көптеген терең тұрақсыз сынықтары;</w:t>
      </w:r>
    </w:p>
    <w:p>
      <w:pPr>
        <w:spacing w:after="0"/>
        <w:ind w:left="0"/>
        <w:jc w:val="both"/>
      </w:pPr>
      <w:r>
        <w:rPr>
          <w:rFonts w:ascii="Times New Roman"/>
          <w:b w:val="false"/>
          <w:i w:val="false"/>
          <w:color w:val="000000"/>
          <w:sz w:val="28"/>
        </w:rPr>
        <w:t>
      кенеттен айқын көрінген деформациямен екі және одан көп омыртқа денелерінің жарықшақты (жарылғыш) сынықтары немесе жарықшақты (жарылғыш) сынықтардың салдары;</w:t>
      </w:r>
    </w:p>
    <w:p>
      <w:pPr>
        <w:spacing w:after="0"/>
        <w:ind w:left="0"/>
        <w:jc w:val="both"/>
      </w:pPr>
      <w:r>
        <w:rPr>
          <w:rFonts w:ascii="Times New Roman"/>
          <w:b w:val="false"/>
          <w:i w:val="false"/>
          <w:color w:val="000000"/>
          <w:sz w:val="28"/>
        </w:rPr>
        <w:t>
      осы сегментте тұрақсыздықтың клиникалық синдромымен екі және одан көп омыртқа доғаларын алып тастағаннан кейінгі жай-күй (салдар);</w:t>
      </w:r>
    </w:p>
    <w:p>
      <w:pPr>
        <w:spacing w:after="0"/>
        <w:ind w:left="0"/>
        <w:jc w:val="both"/>
      </w:pPr>
      <w:r>
        <w:rPr>
          <w:rFonts w:ascii="Times New Roman"/>
          <w:b w:val="false"/>
          <w:i w:val="false"/>
          <w:color w:val="000000"/>
          <w:sz w:val="28"/>
        </w:rPr>
        <w:t xml:space="preserve">
      омыртқаның айқын көрінген сколиоздық немесе кифоздық бұзылуымен омыртқа денелерінің көптеген сынықтарының бұрынғы салдары; </w:t>
      </w:r>
    </w:p>
    <w:p>
      <w:pPr>
        <w:spacing w:after="0"/>
        <w:ind w:left="0"/>
        <w:jc w:val="both"/>
      </w:pPr>
      <w:r>
        <w:rPr>
          <w:rFonts w:ascii="Times New Roman"/>
          <w:b w:val="false"/>
          <w:i w:val="false"/>
          <w:color w:val="000000"/>
          <w:sz w:val="28"/>
        </w:rPr>
        <w:t xml:space="preserve">
      жамбас сақинасы тұтастығының өзгеруімен жамбас сүйектерінің дұрыс бітпеген көптеген тік сынықтары; </w:t>
      </w:r>
    </w:p>
    <w:p>
      <w:pPr>
        <w:spacing w:after="0"/>
        <w:ind w:left="0"/>
        <w:jc w:val="both"/>
      </w:pPr>
      <w:r>
        <w:rPr>
          <w:rFonts w:ascii="Times New Roman"/>
          <w:b w:val="false"/>
          <w:i w:val="false"/>
          <w:color w:val="000000"/>
          <w:sz w:val="28"/>
        </w:rPr>
        <w:t>
      ортан жілік ұршығының орталық шығуы салдары (Lawrence J.S. және KeIIegren J.H. бойынша ІV рентгенологиялық сатыдағы жамбас-мықын буынының анкилозы немесе артрозы);</w:t>
      </w:r>
    </w:p>
    <w:p>
      <w:pPr>
        <w:spacing w:after="0"/>
        <w:ind w:left="0"/>
        <w:jc w:val="both"/>
      </w:pPr>
      <w:r>
        <w:rPr>
          <w:rFonts w:ascii="Times New Roman"/>
          <w:b w:val="false"/>
          <w:i w:val="false"/>
          <w:color w:val="000000"/>
          <w:sz w:val="28"/>
        </w:rPr>
        <w:t>
      аяқ-қол функциясының елеулі бұзылуымен ұзын түтікше сүйектерінің асқынған сынықтары;</w:t>
      </w:r>
    </w:p>
    <w:p>
      <w:pPr>
        <w:spacing w:after="0"/>
        <w:ind w:left="0"/>
        <w:jc w:val="both"/>
      </w:pPr>
      <w:r>
        <w:rPr>
          <w:rFonts w:ascii="Times New Roman"/>
          <w:b w:val="false"/>
          <w:i w:val="false"/>
          <w:color w:val="000000"/>
          <w:sz w:val="28"/>
        </w:rPr>
        <w:t>
      ұзын түтікше сүйектерінің жалған буындары жатады.</w:t>
      </w:r>
    </w:p>
    <w:bookmarkStart w:name="z138" w:id="129"/>
    <w:p>
      <w:pPr>
        <w:spacing w:after="0"/>
        <w:ind w:left="0"/>
        <w:jc w:val="both"/>
      </w:pPr>
      <w:r>
        <w:rPr>
          <w:rFonts w:ascii="Times New Roman"/>
          <w:b w:val="false"/>
          <w:i w:val="false"/>
          <w:color w:val="000000"/>
          <w:sz w:val="28"/>
        </w:rPr>
        <w:t xml:space="preserve">
      82-тармақтың 2) тармақшасына: </w:t>
      </w:r>
    </w:p>
    <w:bookmarkEnd w:id="129"/>
    <w:p>
      <w:pPr>
        <w:spacing w:after="0"/>
        <w:ind w:left="0"/>
        <w:jc w:val="both"/>
      </w:pPr>
      <w:r>
        <w:rPr>
          <w:rFonts w:ascii="Times New Roman"/>
          <w:b w:val="false"/>
          <w:i w:val="false"/>
          <w:color w:val="000000"/>
          <w:sz w:val="28"/>
        </w:rPr>
        <w:t>
      бір омыртқа денесінің жарықшақты (жарылғыш) сынықтары немесе жарықшақты (жарылғыш) сынықтардың салдары;</w:t>
      </w:r>
    </w:p>
    <w:p>
      <w:pPr>
        <w:spacing w:after="0"/>
        <w:ind w:left="0"/>
        <w:jc w:val="both"/>
      </w:pPr>
      <w:r>
        <w:rPr>
          <w:rFonts w:ascii="Times New Roman"/>
          <w:b w:val="false"/>
          <w:i w:val="false"/>
          <w:color w:val="000000"/>
          <w:sz w:val="28"/>
        </w:rPr>
        <w:t>
      бір және (немесе) көп омыртқа денелерінің ІІ – ІІІ дәрежелі компрессиялы сынықтары және (немесе) бір және одан көп омыртқа доғаларының сынықтары;</w:t>
      </w:r>
    </w:p>
    <w:p>
      <w:pPr>
        <w:spacing w:after="0"/>
        <w:ind w:left="0"/>
        <w:jc w:val="both"/>
      </w:pPr>
      <w:r>
        <w:rPr>
          <w:rFonts w:ascii="Times New Roman"/>
          <w:b w:val="false"/>
          <w:i w:val="false"/>
          <w:color w:val="000000"/>
          <w:sz w:val="28"/>
        </w:rPr>
        <w:t>
      айқын көрінген деформациямен бір және одан көп омыртқалардың ІІ – ІІІ дәрежелі компрессиялы сынықтарының салдары;</w:t>
      </w:r>
    </w:p>
    <w:p>
      <w:pPr>
        <w:spacing w:after="0"/>
        <w:ind w:left="0"/>
        <w:jc w:val="both"/>
      </w:pPr>
      <w:r>
        <w:rPr>
          <w:rFonts w:ascii="Times New Roman"/>
          <w:b w:val="false"/>
          <w:i w:val="false"/>
          <w:color w:val="000000"/>
          <w:sz w:val="28"/>
        </w:rPr>
        <w:t>
      омыртқалардың сынықты-шығулары;</w:t>
      </w:r>
    </w:p>
    <w:p>
      <w:pPr>
        <w:spacing w:after="0"/>
        <w:ind w:left="0"/>
        <w:jc w:val="both"/>
      </w:pPr>
      <w:r>
        <w:rPr>
          <w:rFonts w:ascii="Times New Roman"/>
          <w:b w:val="false"/>
          <w:i w:val="false"/>
          <w:color w:val="000000"/>
          <w:sz w:val="28"/>
        </w:rPr>
        <w:t>
      І және (немесе) ІІ мойын омыртқаларының сынықтары;</w:t>
      </w:r>
    </w:p>
    <w:p>
      <w:pPr>
        <w:spacing w:after="0"/>
        <w:ind w:left="0"/>
        <w:jc w:val="both"/>
      </w:pPr>
      <w:r>
        <w:rPr>
          <w:rFonts w:ascii="Times New Roman"/>
          <w:b w:val="false"/>
          <w:i w:val="false"/>
          <w:color w:val="000000"/>
          <w:sz w:val="28"/>
        </w:rPr>
        <w:t>
      ІІ мойын омыртқасы тісінің сынығы;</w:t>
      </w:r>
    </w:p>
    <w:p>
      <w:pPr>
        <w:spacing w:after="0"/>
        <w:ind w:left="0"/>
        <w:jc w:val="both"/>
      </w:pPr>
      <w:r>
        <w:rPr>
          <w:rFonts w:ascii="Times New Roman"/>
          <w:b w:val="false"/>
          <w:i w:val="false"/>
          <w:color w:val="000000"/>
          <w:sz w:val="28"/>
        </w:rPr>
        <w:t>
      дегенеративті өзгерістердің үдеуімен бір және одан жоғары деңгейлерде омыртқа аралық дискілердің жарықтарын алып тастау салдары;</w:t>
      </w:r>
    </w:p>
    <w:p>
      <w:pPr>
        <w:spacing w:after="0"/>
        <w:ind w:left="0"/>
        <w:jc w:val="both"/>
      </w:pPr>
      <w:r>
        <w:rPr>
          <w:rFonts w:ascii="Times New Roman"/>
          <w:b w:val="false"/>
          <w:i w:val="false"/>
          <w:color w:val="000000"/>
          <w:sz w:val="28"/>
        </w:rPr>
        <w:t>
      осы сегментте тұрақсыздықтың клиникалық синдромынсыз екі және одан көп омыртқа доғаларын алып тастау салдары;</w:t>
      </w:r>
    </w:p>
    <w:p>
      <w:pPr>
        <w:spacing w:after="0"/>
        <w:ind w:left="0"/>
        <w:jc w:val="both"/>
      </w:pPr>
      <w:r>
        <w:rPr>
          <w:rFonts w:ascii="Times New Roman"/>
          <w:b w:val="false"/>
          <w:i w:val="false"/>
          <w:color w:val="000000"/>
          <w:sz w:val="28"/>
        </w:rPr>
        <w:t>
      реконструктивті операцияны (транспедикулярлы бекіту, артқы пластиналармен, қапсырмалармен бекіту және т.б. бекіту), спондило және корпородезді пайдалана отырып, омыртқа денелерінің сынықтары, шығулары және сынықты-шығулары салдары (ІІІ баған бойынша куәландырылатындардың әскери қызметке жарамдылық санаты омыртқа функциясына байланысты осы тармақтың 1), 2) немесе 3) тармақшалары бойынша алдыңғы сүйектік бөгеліс қалыптасқан соң немесе сынық біткен соң айқындалады);</w:t>
      </w:r>
    </w:p>
    <w:p>
      <w:pPr>
        <w:spacing w:after="0"/>
        <w:ind w:left="0"/>
        <w:jc w:val="both"/>
      </w:pPr>
      <w:r>
        <w:rPr>
          <w:rFonts w:ascii="Times New Roman"/>
          <w:b w:val="false"/>
          <w:i w:val="false"/>
          <w:color w:val="000000"/>
          <w:sz w:val="28"/>
        </w:rPr>
        <w:t>
      емдеудің қанағаттанарлықсыз нәтижелері кезінде жамбас сақинасы тұтастығының бұзылуымен жамбас сүйектерінің біржақты сынықтарының салдары;</w:t>
      </w:r>
    </w:p>
    <w:p>
      <w:pPr>
        <w:spacing w:after="0"/>
        <w:ind w:left="0"/>
        <w:jc w:val="both"/>
      </w:pPr>
      <w:r>
        <w:rPr>
          <w:rFonts w:ascii="Times New Roman"/>
          <w:b w:val="false"/>
          <w:i w:val="false"/>
          <w:color w:val="000000"/>
          <w:sz w:val="28"/>
        </w:rPr>
        <w:t>
      функциясының орташа бұзылуымен ортан жілік ұршығының орталық шығуы салдары;</w:t>
      </w:r>
    </w:p>
    <w:p>
      <w:pPr>
        <w:spacing w:after="0"/>
        <w:ind w:left="0"/>
        <w:jc w:val="both"/>
      </w:pPr>
      <w:r>
        <w:rPr>
          <w:rFonts w:ascii="Times New Roman"/>
          <w:b w:val="false"/>
          <w:i w:val="false"/>
          <w:color w:val="000000"/>
          <w:sz w:val="28"/>
        </w:rPr>
        <w:t>
      емдеудің қанағаттанарлықсыз нәтижелері кезінде жамбас мойнының сынықтары;</w:t>
      </w:r>
    </w:p>
    <w:p>
      <w:pPr>
        <w:spacing w:after="0"/>
        <w:ind w:left="0"/>
        <w:jc w:val="both"/>
      </w:pPr>
      <w:r>
        <w:rPr>
          <w:rFonts w:ascii="Times New Roman"/>
          <w:b w:val="false"/>
          <w:i w:val="false"/>
          <w:color w:val="000000"/>
          <w:sz w:val="28"/>
        </w:rPr>
        <w:t>
      аяқ-қол функциясының орташа бұзылуымен ұзын түтікше сүйектерінің асқынған сынықтары жатады.</w:t>
      </w:r>
    </w:p>
    <w:bookmarkStart w:name="z139" w:id="130"/>
    <w:p>
      <w:pPr>
        <w:spacing w:after="0"/>
        <w:ind w:left="0"/>
        <w:jc w:val="both"/>
      </w:pPr>
      <w:r>
        <w:rPr>
          <w:rFonts w:ascii="Times New Roman"/>
          <w:b w:val="false"/>
          <w:i w:val="false"/>
          <w:color w:val="000000"/>
          <w:sz w:val="28"/>
        </w:rPr>
        <w:t xml:space="preserve">
      82-тармақтың 3) тармақшасына: </w:t>
      </w:r>
    </w:p>
    <w:bookmarkEnd w:id="130"/>
    <w:p>
      <w:pPr>
        <w:spacing w:after="0"/>
        <w:ind w:left="0"/>
        <w:jc w:val="both"/>
      </w:pPr>
      <w:r>
        <w:rPr>
          <w:rFonts w:ascii="Times New Roman"/>
          <w:b w:val="false"/>
          <w:i w:val="false"/>
          <w:color w:val="000000"/>
          <w:sz w:val="28"/>
        </w:rPr>
        <w:t xml:space="preserve">
      І дәрежелі компрессиялы омыртқа денелерінің компрессиялы сынықтары және шамалы ауырсыну синдромымен және омыртқалардың ІІ дәрежелі кифоздық бұзылуымен олардың салдары; </w:t>
      </w:r>
    </w:p>
    <w:p>
      <w:pPr>
        <w:spacing w:after="0"/>
        <w:ind w:left="0"/>
        <w:jc w:val="both"/>
      </w:pPr>
      <w:r>
        <w:rPr>
          <w:rFonts w:ascii="Times New Roman"/>
          <w:b w:val="false"/>
          <w:i w:val="false"/>
          <w:color w:val="000000"/>
          <w:sz w:val="28"/>
        </w:rPr>
        <w:t>
      омыртқа денелерінің жоғарғы және (немесе) төменгі "рентген бұрыштарының" сынықтары;</w:t>
      </w:r>
    </w:p>
    <w:p>
      <w:pPr>
        <w:spacing w:after="0"/>
        <w:ind w:left="0"/>
        <w:jc w:val="both"/>
      </w:pPr>
      <w:r>
        <w:rPr>
          <w:rFonts w:ascii="Times New Roman"/>
          <w:b w:val="false"/>
          <w:i w:val="false"/>
          <w:color w:val="000000"/>
          <w:sz w:val="28"/>
        </w:rPr>
        <w:t>
      бір немесе одан көп бел немесе мойын немесе үш және одан көп кеуде омыртқалары буынды өскіндерінің бір және (немесе) екі жақты сынықтары;</w:t>
      </w:r>
    </w:p>
    <w:p>
      <w:pPr>
        <w:spacing w:after="0"/>
        <w:ind w:left="0"/>
        <w:jc w:val="both"/>
      </w:pPr>
      <w:r>
        <w:rPr>
          <w:rFonts w:ascii="Times New Roman"/>
          <w:b w:val="false"/>
          <w:i w:val="false"/>
          <w:color w:val="000000"/>
          <w:sz w:val="28"/>
        </w:rPr>
        <w:t>
      функциясының бұзылуына қарамастан бір омыртқа доғасының сынықтары;</w:t>
      </w:r>
    </w:p>
    <w:p>
      <w:pPr>
        <w:spacing w:after="0"/>
        <w:ind w:left="0"/>
        <w:jc w:val="both"/>
      </w:pPr>
      <w:r>
        <w:rPr>
          <w:rFonts w:ascii="Times New Roman"/>
          <w:b w:val="false"/>
          <w:i w:val="false"/>
          <w:color w:val="000000"/>
          <w:sz w:val="28"/>
        </w:rPr>
        <w:t>
      бір немесе одан көп омыртқа денесінің І дәрежелі компрессиялы сынықтары салдары;</w:t>
      </w:r>
    </w:p>
    <w:p>
      <w:pPr>
        <w:spacing w:after="0"/>
        <w:ind w:left="0"/>
        <w:jc w:val="both"/>
      </w:pPr>
      <w:r>
        <w:rPr>
          <w:rFonts w:ascii="Times New Roman"/>
          <w:b w:val="false"/>
          <w:i w:val="false"/>
          <w:color w:val="000000"/>
          <w:sz w:val="28"/>
        </w:rPr>
        <w:t>
      дегенеративті өзгерістердің үдеуінсіз бір және одан жоғары деңгейлерде омыртқа аралық дискілердің жарықтарын алып тастау салдары;</w:t>
      </w:r>
    </w:p>
    <w:p>
      <w:pPr>
        <w:spacing w:after="0"/>
        <w:ind w:left="0"/>
        <w:jc w:val="both"/>
      </w:pPr>
      <w:r>
        <w:rPr>
          <w:rFonts w:ascii="Times New Roman"/>
          <w:b w:val="false"/>
          <w:i w:val="false"/>
          <w:color w:val="000000"/>
          <w:sz w:val="28"/>
        </w:rPr>
        <w:t>
      ауырсыну синдромымен және деформациямен құйымшақ сынықтары;</w:t>
      </w:r>
    </w:p>
    <w:p>
      <w:pPr>
        <w:spacing w:after="0"/>
        <w:ind w:left="0"/>
        <w:jc w:val="both"/>
      </w:pPr>
      <w:r>
        <w:rPr>
          <w:rFonts w:ascii="Times New Roman"/>
          <w:b w:val="false"/>
          <w:i w:val="false"/>
          <w:color w:val="000000"/>
          <w:sz w:val="28"/>
        </w:rPr>
        <w:t>
      оларды алып тастаудан бас тартқан кезде сынықтардан немесе түзететін остеотомиядан кейін алынбаған пластиналар, интрамедуллярлы штифттер, болттар-тартқыштар және басқа да металл құрастырғыштар (бірлі-жарым шуруптардан, сымдар, біздерден, микровинттерден және микропластиналардан басқа);</w:t>
      </w:r>
    </w:p>
    <w:p>
      <w:pPr>
        <w:spacing w:after="0"/>
        <w:ind w:left="0"/>
        <w:jc w:val="both"/>
      </w:pPr>
      <w:r>
        <w:rPr>
          <w:rFonts w:ascii="Times New Roman"/>
          <w:b w:val="false"/>
          <w:i w:val="false"/>
          <w:color w:val="000000"/>
          <w:sz w:val="28"/>
        </w:rPr>
        <w:t>
      емделгеннен кейін омыртқа функциясының шамалы бұзылуы және ауырсыну синдромы болған кезде омыртқа доғаларының, өскіндерінің сынықтары салдары;</w:t>
      </w:r>
    </w:p>
    <w:p>
      <w:pPr>
        <w:spacing w:after="0"/>
        <w:ind w:left="0"/>
        <w:jc w:val="both"/>
      </w:pPr>
      <w:r>
        <w:rPr>
          <w:rFonts w:ascii="Times New Roman"/>
          <w:b w:val="false"/>
          <w:i w:val="false"/>
          <w:color w:val="000000"/>
          <w:sz w:val="28"/>
        </w:rPr>
        <w:t>
      мойын омыртқаларының асқынбаған шығулары;</w:t>
      </w:r>
    </w:p>
    <w:p>
      <w:pPr>
        <w:spacing w:after="0"/>
        <w:ind w:left="0"/>
        <w:jc w:val="both"/>
      </w:pPr>
      <w:r>
        <w:rPr>
          <w:rFonts w:ascii="Times New Roman"/>
          <w:b w:val="false"/>
          <w:i w:val="false"/>
          <w:color w:val="000000"/>
          <w:sz w:val="28"/>
        </w:rPr>
        <w:t>
      жамбас-мықын буыны функциясының шамалы бұзылуы кезінде остеосинтезді қолдана отырып жамбас мойнының сынықтары;</w:t>
      </w:r>
    </w:p>
    <w:p>
      <w:pPr>
        <w:spacing w:after="0"/>
        <w:ind w:left="0"/>
        <w:jc w:val="both"/>
      </w:pPr>
      <w:r>
        <w:rPr>
          <w:rFonts w:ascii="Times New Roman"/>
          <w:b w:val="false"/>
          <w:i w:val="false"/>
          <w:color w:val="000000"/>
          <w:sz w:val="28"/>
        </w:rPr>
        <w:t>
      аяқ-қол функциясының шамалы бұзылуымен ұзын түтікше сүйектерінің асқынған сынықтары жатады.</w:t>
      </w:r>
    </w:p>
    <w:bookmarkStart w:name="z140" w:id="131"/>
    <w:p>
      <w:pPr>
        <w:spacing w:after="0"/>
        <w:ind w:left="0"/>
        <w:jc w:val="both"/>
      </w:pPr>
      <w:r>
        <w:rPr>
          <w:rFonts w:ascii="Times New Roman"/>
          <w:b w:val="false"/>
          <w:i w:val="false"/>
          <w:color w:val="000000"/>
          <w:sz w:val="28"/>
        </w:rPr>
        <w:t>
      82-тармақтың 4) тармақшасына:</w:t>
      </w:r>
    </w:p>
    <w:bookmarkEnd w:id="131"/>
    <w:p>
      <w:pPr>
        <w:spacing w:after="0"/>
        <w:ind w:left="0"/>
        <w:jc w:val="both"/>
      </w:pPr>
      <w:r>
        <w:rPr>
          <w:rFonts w:ascii="Times New Roman"/>
          <w:b w:val="false"/>
          <w:i w:val="false"/>
          <w:color w:val="000000"/>
          <w:sz w:val="28"/>
        </w:rPr>
        <w:t>
      жарықшақты және (немесе) 1 – 2 көлденең омыртқалардың сынықтарының салдары;</w:t>
      </w:r>
    </w:p>
    <w:p>
      <w:pPr>
        <w:spacing w:after="0"/>
        <w:ind w:left="0"/>
        <w:jc w:val="both"/>
      </w:pPr>
      <w:r>
        <w:rPr>
          <w:rFonts w:ascii="Times New Roman"/>
          <w:b w:val="false"/>
          <w:i w:val="false"/>
          <w:color w:val="000000"/>
          <w:sz w:val="28"/>
        </w:rPr>
        <w:t>
      омыртқа функцияларының бұзылуынсыз және пішінін өзгертпеген омыртқа денесінің компрессиялық сынығының салдары;</w:t>
      </w:r>
    </w:p>
    <w:p>
      <w:pPr>
        <w:spacing w:after="0"/>
        <w:ind w:left="0"/>
        <w:jc w:val="both"/>
      </w:pPr>
      <w:r>
        <w:rPr>
          <w:rFonts w:ascii="Times New Roman"/>
          <w:b w:val="false"/>
          <w:i w:val="false"/>
          <w:color w:val="000000"/>
          <w:sz w:val="28"/>
        </w:rPr>
        <w:t>
      алынып тасталмаған жекешелеген шұрыптар, сымдар, спицалар, шағын бұрандалар мен кішкене пластиналар жатады.</w:t>
      </w:r>
    </w:p>
    <w:p>
      <w:pPr>
        <w:spacing w:after="0"/>
        <w:ind w:left="0"/>
        <w:jc w:val="both"/>
      </w:pPr>
      <w:r>
        <w:rPr>
          <w:rFonts w:ascii="Times New Roman"/>
          <w:b w:val="false"/>
          <w:i w:val="false"/>
          <w:color w:val="000000"/>
          <w:sz w:val="28"/>
        </w:rPr>
        <w:t>
      Сәтті нәтижемен омыртқа денелерінің, доғаларының, буын өскіндерінің сынуларынан, омыртқа аралық дискілерінің жарықтарын алып тастағаннан кейін ІІІ баған бойынша куәландырылушылар үшін талаптардың 86-тармағы қолданылады.</w:t>
      </w:r>
    </w:p>
    <w:p>
      <w:pPr>
        <w:spacing w:after="0"/>
        <w:ind w:left="0"/>
        <w:jc w:val="both"/>
      </w:pPr>
      <w:r>
        <w:rPr>
          <w:rFonts w:ascii="Times New Roman"/>
          <w:b w:val="false"/>
          <w:i w:val="false"/>
          <w:color w:val="000000"/>
          <w:sz w:val="28"/>
        </w:rPr>
        <w:t>
      Жамбас сақинасының бұзылуынсыз өсіп біткен оқшауланған жамбас сүйектерінің жекелеген сынықтары осы тармақты қолдану үшін негіздеме болып табылмайды, әскери қызмет өткеруге, ӘОО-ға түсуге кедергі келтірмейді.</w:t>
      </w:r>
    </w:p>
    <w:bookmarkStart w:name="z141" w:id="132"/>
    <w:p>
      <w:pPr>
        <w:spacing w:after="0"/>
        <w:ind w:left="0"/>
        <w:jc w:val="both"/>
      </w:pPr>
      <w:r>
        <w:rPr>
          <w:rFonts w:ascii="Times New Roman"/>
          <w:b w:val="false"/>
          <w:i w:val="false"/>
          <w:color w:val="000000"/>
          <w:sz w:val="28"/>
        </w:rPr>
        <w:t>
      83-тармақ. Кеуде, ішперде қуысы және жамбас ішкі мүшелерінің жарақаттары (жарақаттық пневмо және гемоторакс, жүректің, өкпенің, асқазан-ішек жолдарының, бауырдың, көк бауырдың, бүйректің, жамбас мүшелерінің, ішперде қуысының басқа да мүшелерінің жарақаты, көптеген ауыр жарақаттар) және олардың салдары;</w:t>
      </w:r>
    </w:p>
    <w:bookmarkEnd w:id="132"/>
    <w:bookmarkStart w:name="z142" w:id="133"/>
    <w:p>
      <w:pPr>
        <w:spacing w:after="0"/>
        <w:ind w:left="0"/>
        <w:jc w:val="both"/>
      </w:pPr>
      <w:r>
        <w:rPr>
          <w:rFonts w:ascii="Times New Roman"/>
          <w:b w:val="false"/>
          <w:i w:val="false"/>
          <w:color w:val="000000"/>
          <w:sz w:val="28"/>
        </w:rPr>
        <w:t>
      83-тармақтың 1) тармақшасына мынадай жараланулардың және жарақаттанулардың жай-күйі мен салдары:</w:t>
      </w:r>
    </w:p>
    <w:bookmarkEnd w:id="133"/>
    <w:p>
      <w:pPr>
        <w:spacing w:after="0"/>
        <w:ind w:left="0"/>
        <w:jc w:val="both"/>
      </w:pPr>
      <w:r>
        <w:rPr>
          <w:rFonts w:ascii="Times New Roman"/>
          <w:b w:val="false"/>
          <w:i w:val="false"/>
          <w:color w:val="000000"/>
          <w:sz w:val="28"/>
        </w:rPr>
        <w:t xml:space="preserve">
      ІІІ дәрежелі тыныс алу жеткіліксіздігімен бронх-өкпе аппаратының; жүрекқаптың жалпы бітелуі; </w:t>
      </w:r>
    </w:p>
    <w:p>
      <w:pPr>
        <w:spacing w:after="0"/>
        <w:ind w:left="0"/>
        <w:jc w:val="both"/>
      </w:pPr>
      <w:r>
        <w:rPr>
          <w:rFonts w:ascii="Times New Roman"/>
          <w:b w:val="false"/>
          <w:i w:val="false"/>
          <w:color w:val="000000"/>
          <w:sz w:val="28"/>
        </w:rPr>
        <w:t xml:space="preserve">
      жүректің немесе аортаның кеңеюі; </w:t>
      </w:r>
    </w:p>
    <w:p>
      <w:pPr>
        <w:spacing w:after="0"/>
        <w:ind w:left="0"/>
        <w:jc w:val="both"/>
      </w:pPr>
      <w:r>
        <w:rPr>
          <w:rFonts w:ascii="Times New Roman"/>
          <w:b w:val="false"/>
          <w:i w:val="false"/>
          <w:color w:val="000000"/>
          <w:sz w:val="28"/>
        </w:rPr>
        <w:t xml:space="preserve">
      функцияларының бұзылуымен байланыссыз жүре пайда болған өңеш-көмей немесе өңеш-бронх жыланкөздері; </w:t>
      </w:r>
    </w:p>
    <w:p>
      <w:pPr>
        <w:spacing w:after="0"/>
        <w:ind w:left="0"/>
        <w:jc w:val="both"/>
      </w:pPr>
      <w:r>
        <w:rPr>
          <w:rFonts w:ascii="Times New Roman"/>
          <w:b w:val="false"/>
          <w:i w:val="false"/>
          <w:color w:val="000000"/>
          <w:sz w:val="28"/>
        </w:rPr>
        <w:t xml:space="preserve">
      олардың функцияларының орташа бұзылуымен (екі және одан көп) мүшелер полижарақаттарының салдары; </w:t>
      </w:r>
    </w:p>
    <w:p>
      <w:pPr>
        <w:spacing w:after="0"/>
        <w:ind w:left="0"/>
        <w:jc w:val="both"/>
      </w:pPr>
      <w:r>
        <w:rPr>
          <w:rFonts w:ascii="Times New Roman"/>
          <w:b w:val="false"/>
          <w:i w:val="false"/>
          <w:color w:val="000000"/>
          <w:sz w:val="28"/>
        </w:rPr>
        <w:t xml:space="preserve">
      өңешті, асқазанды резекциялау немесе асқазан-ішек сағаларын салу, ас қорыту функциясының елеулі бұзылуымен (емделмейтін демпинг-синдром, қатты іш өтулер) немесе тамақтанудың айқын көрінген төмендеуімен (ИМТ 18,5) ашішекті (кемінде 1,5 м) немесе тоқішекті (кемінде 30 см) резекциялау); </w:t>
      </w:r>
    </w:p>
    <w:p>
      <w:pPr>
        <w:spacing w:after="0"/>
        <w:ind w:left="0"/>
        <w:jc w:val="both"/>
      </w:pPr>
      <w:r>
        <w:rPr>
          <w:rFonts w:ascii="Times New Roman"/>
          <w:b w:val="false"/>
          <w:i w:val="false"/>
          <w:color w:val="000000"/>
          <w:sz w:val="28"/>
        </w:rPr>
        <w:t xml:space="preserve">
      билиодигестивті анастомоздарды салу; </w:t>
      </w:r>
    </w:p>
    <w:p>
      <w:pPr>
        <w:spacing w:after="0"/>
        <w:ind w:left="0"/>
        <w:jc w:val="both"/>
      </w:pPr>
      <w:r>
        <w:rPr>
          <w:rFonts w:ascii="Times New Roman"/>
          <w:b w:val="false"/>
          <w:i w:val="false"/>
          <w:color w:val="000000"/>
          <w:sz w:val="28"/>
        </w:rPr>
        <w:t xml:space="preserve">
      емдеудің қанағаттанғысыз нәтижелерінде өтті немесе панкреатитті жыланкөздер; </w:t>
      </w:r>
    </w:p>
    <w:p>
      <w:pPr>
        <w:spacing w:after="0"/>
        <w:ind w:left="0"/>
        <w:jc w:val="both"/>
      </w:pPr>
      <w:r>
        <w:rPr>
          <w:rFonts w:ascii="Times New Roman"/>
          <w:b w:val="false"/>
          <w:i w:val="false"/>
          <w:color w:val="000000"/>
          <w:sz w:val="28"/>
        </w:rPr>
        <w:t xml:space="preserve">
      бауыр бөлігін немесе ұйқы безі бөлігін резекциялау; </w:t>
      </w:r>
    </w:p>
    <w:p>
      <w:pPr>
        <w:spacing w:after="0"/>
        <w:ind w:left="0"/>
        <w:jc w:val="both"/>
      </w:pPr>
      <w:r>
        <w:rPr>
          <w:rFonts w:ascii="Times New Roman"/>
          <w:b w:val="false"/>
          <w:i w:val="false"/>
          <w:color w:val="000000"/>
          <w:sz w:val="28"/>
        </w:rPr>
        <w:t>
      қалған бүйрек функциясының бұзылуы болған кезде оның айқын көріну дәрежесімен байланыссыз бір бүйректің болмауы;</w:t>
      </w:r>
    </w:p>
    <w:p>
      <w:pPr>
        <w:spacing w:after="0"/>
        <w:ind w:left="0"/>
        <w:jc w:val="both"/>
      </w:pPr>
      <w:r>
        <w:rPr>
          <w:rFonts w:ascii="Times New Roman"/>
          <w:b w:val="false"/>
          <w:i w:val="false"/>
          <w:color w:val="000000"/>
          <w:sz w:val="28"/>
        </w:rPr>
        <w:t>
      шаттың толық жыртылуы (жыртылу – шат бұлшықетінің тұтастығы толық бұзылған және олар тікішектің қабырғасына өтетін тыртықты тінмен алмастырылған, анус үңірейген және дұрыс келбеті жоқ);</w:t>
      </w:r>
    </w:p>
    <w:p>
      <w:pPr>
        <w:spacing w:after="0"/>
        <w:ind w:left="0"/>
        <w:jc w:val="both"/>
      </w:pPr>
      <w:r>
        <w:rPr>
          <w:rFonts w:ascii="Times New Roman"/>
          <w:b w:val="false"/>
          <w:i w:val="false"/>
          <w:color w:val="000000"/>
          <w:sz w:val="28"/>
        </w:rPr>
        <w:t>
      жыныс мүшесінің болмауы жатады.</w:t>
      </w:r>
    </w:p>
    <w:p>
      <w:pPr>
        <w:spacing w:after="0"/>
        <w:ind w:left="0"/>
        <w:jc w:val="both"/>
      </w:pPr>
      <w:r>
        <w:rPr>
          <w:rFonts w:ascii="Times New Roman"/>
          <w:b w:val="false"/>
          <w:i w:val="false"/>
          <w:color w:val="000000"/>
          <w:sz w:val="28"/>
        </w:rPr>
        <w:t>
      ІІ, ІІІ дәрежелі тыныс алу жеткіліксіздігі кезінде өкпе түбінде, жүректе немесе ірі қан тамырлары жанында орналасқан бөтен зат болған кезде асқыну немесе функционалдық тұрғыдан бұзылудың болуына қарамастан әскерге шақыру учаскелеріне тіркелген, мерзімді әскери қызметке шақырылған кезде азаматтар және мерзімді қызмет әскери қызметшілері 1) тармақша бойынша куәландырылады. ІІІ баған бойынша куәландырылатын әскери қызметшілердің әскери қызметке жарамдылық санаты осы тармақтың 2) тармақшасы бойынша айқындалады.</w:t>
      </w:r>
    </w:p>
    <w:p>
      <w:pPr>
        <w:spacing w:after="0"/>
        <w:ind w:left="0"/>
        <w:jc w:val="both"/>
      </w:pPr>
      <w:r>
        <w:rPr>
          <w:rFonts w:ascii="Times New Roman"/>
          <w:b w:val="false"/>
          <w:i w:val="false"/>
          <w:color w:val="000000"/>
          <w:sz w:val="28"/>
        </w:rPr>
        <w:t xml:space="preserve">
      Жүректі, үлпершекті жаралау салдары, ірі қан тамырлары маңындағы аралықта бөтен денелерді операциялық алып тастаған кезде куәландырылатындардың әскери қызметке жарамдылық санаты туралы қорытынды СЖӘ-ның айқын көріну дәрежесіне, жүрек іші гемодинамикасының ырғағы мен өткізгіштігінің болуына және айқын көріну дәрежесіне байланысты бағандар бойынша талаптардың 42-тармағы бойынша айқындалады. Тыныс алу жеткіліксіздігі болған кезде бағандар бойынша талаптардың 51-тармағының 1), 2) немесе 3) тармақшалары бойынша шығарылады. Бұл ретте бір уақытта осы тармақ қолданылады. </w:t>
      </w:r>
    </w:p>
    <w:bookmarkStart w:name="z143" w:id="134"/>
    <w:p>
      <w:pPr>
        <w:spacing w:after="0"/>
        <w:ind w:left="0"/>
        <w:jc w:val="both"/>
      </w:pPr>
      <w:r>
        <w:rPr>
          <w:rFonts w:ascii="Times New Roman"/>
          <w:b w:val="false"/>
          <w:i w:val="false"/>
          <w:color w:val="000000"/>
          <w:sz w:val="28"/>
        </w:rPr>
        <w:t xml:space="preserve">
      83-тармақтың 2) тармақшасына мынадай жараланулар мен жарақаттанулар салдары мен жай-күйі: </w:t>
      </w:r>
    </w:p>
    <w:bookmarkEnd w:id="134"/>
    <w:p>
      <w:pPr>
        <w:spacing w:after="0"/>
        <w:ind w:left="0"/>
        <w:jc w:val="both"/>
      </w:pPr>
      <w:r>
        <w:rPr>
          <w:rFonts w:ascii="Times New Roman"/>
          <w:b w:val="false"/>
          <w:i w:val="false"/>
          <w:color w:val="000000"/>
          <w:sz w:val="28"/>
        </w:rPr>
        <w:t xml:space="preserve">
      ІІ дәрежелі тыныс алу жеткіліксіздігімен бронх-өкпе аппаратының; </w:t>
      </w:r>
    </w:p>
    <w:p>
      <w:pPr>
        <w:spacing w:after="0"/>
        <w:ind w:left="0"/>
        <w:jc w:val="both"/>
      </w:pPr>
      <w:r>
        <w:rPr>
          <w:rFonts w:ascii="Times New Roman"/>
          <w:b w:val="false"/>
          <w:i w:val="false"/>
          <w:color w:val="000000"/>
          <w:sz w:val="28"/>
        </w:rPr>
        <w:t>
      тыныс алу жеткіліксіздігі дәрежесімен байланыссыз өкпенің болмауы;</w:t>
      </w:r>
    </w:p>
    <w:p>
      <w:pPr>
        <w:spacing w:after="0"/>
        <w:ind w:left="0"/>
        <w:jc w:val="both"/>
      </w:pPr>
      <w:r>
        <w:rPr>
          <w:rFonts w:ascii="Times New Roman"/>
          <w:b w:val="false"/>
          <w:i w:val="false"/>
          <w:color w:val="000000"/>
          <w:sz w:val="28"/>
        </w:rPr>
        <w:t>
      асқазанды, ашішекті (кемінде 1 м) немесе тоқішекті (кемінде 20 м) резекциялау, сирек демпинг-синдром (тұрақсыз нәжіс, тамақтанудың орташа төмендеуі) белгілерімен асқазан-ішек сағасын таңу;</w:t>
      </w:r>
    </w:p>
    <w:p>
      <w:pPr>
        <w:spacing w:after="0"/>
        <w:ind w:left="0"/>
        <w:jc w:val="both"/>
      </w:pPr>
      <w:r>
        <w:rPr>
          <w:rFonts w:ascii="Times New Roman"/>
          <w:b w:val="false"/>
          <w:i w:val="false"/>
          <w:color w:val="000000"/>
          <w:sz w:val="28"/>
        </w:rPr>
        <w:t>
      көкбауырдың болмауы;</w:t>
      </w:r>
    </w:p>
    <w:p>
      <w:pPr>
        <w:spacing w:after="0"/>
        <w:ind w:left="0"/>
        <w:jc w:val="both"/>
      </w:pPr>
      <w:r>
        <w:rPr>
          <w:rFonts w:ascii="Times New Roman"/>
          <w:b w:val="false"/>
          <w:i w:val="false"/>
          <w:color w:val="000000"/>
          <w:sz w:val="28"/>
        </w:rPr>
        <w:t xml:space="preserve">
      қалған бүйректің қалыпты функциясы кезінде бүйректің болмауы жатады. </w:t>
      </w:r>
    </w:p>
    <w:bookmarkStart w:name="z144" w:id="135"/>
    <w:p>
      <w:pPr>
        <w:spacing w:after="0"/>
        <w:ind w:left="0"/>
        <w:jc w:val="both"/>
      </w:pPr>
      <w:r>
        <w:rPr>
          <w:rFonts w:ascii="Times New Roman"/>
          <w:b w:val="false"/>
          <w:i w:val="false"/>
          <w:color w:val="000000"/>
          <w:sz w:val="28"/>
        </w:rPr>
        <w:t>
      83-тармақтың 3) тармақшасына функциясының шамалы бұзылуымен хирургиялық науқастанулардан кейінгі жай-күй, кеуде және ішперде қуысы мүшелерін операциялық емдеу, жаралану немесе жарақаттану салдары жатады.</w:t>
      </w:r>
    </w:p>
    <w:bookmarkEnd w:id="135"/>
    <w:p>
      <w:pPr>
        <w:spacing w:after="0"/>
        <w:ind w:left="0"/>
        <w:jc w:val="both"/>
      </w:pPr>
      <w:r>
        <w:rPr>
          <w:rFonts w:ascii="Times New Roman"/>
          <w:b w:val="false"/>
          <w:i w:val="false"/>
          <w:color w:val="000000"/>
          <w:sz w:val="28"/>
        </w:rPr>
        <w:t xml:space="preserve">
      Осы тармақшаға сонымен қатар жараланулар, жарақаттанулар салдарынан көкбауырды алып тастаудан соң оның болмауы да жатады. </w:t>
      </w:r>
    </w:p>
    <w:p>
      <w:pPr>
        <w:spacing w:after="0"/>
        <w:ind w:left="0"/>
        <w:jc w:val="both"/>
      </w:pPr>
      <w:r>
        <w:rPr>
          <w:rFonts w:ascii="Times New Roman"/>
          <w:b w:val="false"/>
          <w:i w:val="false"/>
          <w:color w:val="000000"/>
          <w:sz w:val="28"/>
        </w:rPr>
        <w:t>
      Жараланудан, жарақаттанудан соң немесе донорлық мақсатта бауырдың бір бөлігін немесе ұйқыбездің бір бөлігін кескеннен кейін функциялардың бұзылуына қарай куәландыру осы тармақтың 1), 2), 3) тармақшалары бойынша жүргізіледі.</w:t>
      </w:r>
    </w:p>
    <w:bookmarkStart w:name="z145" w:id="136"/>
    <w:p>
      <w:pPr>
        <w:spacing w:after="0"/>
        <w:ind w:left="0"/>
        <w:jc w:val="both"/>
      </w:pPr>
      <w:r>
        <w:rPr>
          <w:rFonts w:ascii="Times New Roman"/>
          <w:b w:val="false"/>
          <w:i w:val="false"/>
          <w:color w:val="000000"/>
          <w:sz w:val="28"/>
        </w:rPr>
        <w:t>
      83-тармақтың 4) тармақшасына (І бағаны бойынша куәландырылатындар үшін жаралану немесе жарақат алғаннан бастап 6 айдан ерте емес) сауығу нәтижесімен қан кетуді тоқтату, пневмо немесе гемотораксты жою, ішек, асқазан, бауыр жараларын тігу мақсатында, тыныс алу жеткіліксіздігінсіз, торакотомия немесе лапаротомиясыз өкпені типтік емес резекциялаудан кейінгі жай-күй жатады.</w:t>
      </w:r>
    </w:p>
    <w:bookmarkEnd w:id="136"/>
    <w:p>
      <w:pPr>
        <w:spacing w:after="0"/>
        <w:ind w:left="0"/>
        <w:jc w:val="both"/>
      </w:pPr>
      <w:r>
        <w:rPr>
          <w:rFonts w:ascii="Times New Roman"/>
          <w:b w:val="false"/>
          <w:i w:val="false"/>
          <w:color w:val="000000"/>
          <w:sz w:val="28"/>
        </w:rPr>
        <w:t>
      Әскери қызметшілерге қатысты тыныс алу жеткіліксіздігінсіз өкпені типтік емес резекциялаудан кейін стационарлық емдеу аяқталғаннан кейін бағандар бойынша талаптардың 53-тармағы бойынша науқастануы бойынша демалыс беру қажеттігі туралы қорытынды шығарылады.</w:t>
      </w:r>
    </w:p>
    <w:p>
      <w:pPr>
        <w:spacing w:after="0"/>
        <w:ind w:left="0"/>
        <w:jc w:val="both"/>
      </w:pPr>
      <w:r>
        <w:rPr>
          <w:rFonts w:ascii="Times New Roman"/>
          <w:b w:val="false"/>
          <w:i w:val="false"/>
          <w:color w:val="000000"/>
          <w:sz w:val="28"/>
        </w:rPr>
        <w:t>
      Бағандар бойынша талаптардың 83-тармағы бойынша, сондай-ақ қабыну науқастанулары мен кемістігін операциялық емдеу салдары бар адамдар куәландырылады.</w:t>
      </w:r>
    </w:p>
    <w:bookmarkStart w:name="z146" w:id="137"/>
    <w:p>
      <w:pPr>
        <w:spacing w:after="0"/>
        <w:ind w:left="0"/>
        <w:jc w:val="both"/>
      </w:pPr>
      <w:r>
        <w:rPr>
          <w:rFonts w:ascii="Times New Roman"/>
          <w:b w:val="false"/>
          <w:i w:val="false"/>
          <w:color w:val="000000"/>
          <w:sz w:val="28"/>
        </w:rPr>
        <w:t>
      84-тармақ. Тері және тері асты жасушалары жарақаттарының салдары.</w:t>
      </w:r>
    </w:p>
    <w:bookmarkEnd w:id="137"/>
    <w:bookmarkStart w:name="z147" w:id="138"/>
    <w:p>
      <w:pPr>
        <w:spacing w:after="0"/>
        <w:ind w:left="0"/>
        <w:jc w:val="both"/>
      </w:pPr>
      <w:r>
        <w:rPr>
          <w:rFonts w:ascii="Times New Roman"/>
          <w:b w:val="false"/>
          <w:i w:val="false"/>
          <w:color w:val="000000"/>
          <w:sz w:val="28"/>
        </w:rPr>
        <w:t xml:space="preserve">
      84-тармақтың 1) тармақшасына: </w:t>
      </w:r>
    </w:p>
    <w:bookmarkEnd w:id="138"/>
    <w:p>
      <w:pPr>
        <w:spacing w:after="0"/>
        <w:ind w:left="0"/>
        <w:jc w:val="both"/>
      </w:pPr>
      <w:r>
        <w:rPr>
          <w:rFonts w:ascii="Times New Roman"/>
          <w:b w:val="false"/>
          <w:i w:val="false"/>
          <w:color w:val="000000"/>
          <w:sz w:val="28"/>
        </w:rPr>
        <w:t xml:space="preserve">
      буындардың қимылын елеулі шектейтін немесе стандартты әскери киім нысанын, аяқ киімді немесе жабдықтарды киюді қиындататын немесе кедергі келтіретін емдеудің қанағаттанғысыз нәтижелері немесе одан бас тартқан кезде ойықжара немесе жеңіл жараланатын және жиі ойықжара болатын, жақын жатқан тіндермен жалғастырылған мойын, дене және аяқ-қол маңындағы массивті келлоидті, гипертрофиялық тыртықтар; </w:t>
      </w:r>
    </w:p>
    <w:p>
      <w:pPr>
        <w:spacing w:after="0"/>
        <w:ind w:left="0"/>
        <w:jc w:val="both"/>
      </w:pPr>
      <w:r>
        <w:rPr>
          <w:rFonts w:ascii="Times New Roman"/>
          <w:b w:val="false"/>
          <w:i w:val="false"/>
          <w:color w:val="000000"/>
          <w:sz w:val="28"/>
        </w:rPr>
        <w:t>
      тері беті маңының 20 және көп пайыз терең күюден кейінгі жай-күй немесе бүйрек амилоидозымен асқынуы жатады.</w:t>
      </w:r>
    </w:p>
    <w:bookmarkStart w:name="z148" w:id="139"/>
    <w:p>
      <w:pPr>
        <w:spacing w:after="0"/>
        <w:ind w:left="0"/>
        <w:jc w:val="both"/>
      </w:pPr>
      <w:r>
        <w:rPr>
          <w:rFonts w:ascii="Times New Roman"/>
          <w:b w:val="false"/>
          <w:i w:val="false"/>
          <w:color w:val="000000"/>
          <w:sz w:val="28"/>
        </w:rPr>
        <w:t xml:space="preserve">
      84-тармақтың 2) тармақшасына: </w:t>
      </w:r>
    </w:p>
    <w:bookmarkEnd w:id="139"/>
    <w:p>
      <w:pPr>
        <w:spacing w:after="0"/>
        <w:ind w:left="0"/>
        <w:jc w:val="both"/>
      </w:pPr>
      <w:r>
        <w:rPr>
          <w:rFonts w:ascii="Times New Roman"/>
          <w:b w:val="false"/>
          <w:i w:val="false"/>
          <w:color w:val="000000"/>
          <w:sz w:val="28"/>
        </w:rPr>
        <w:t xml:space="preserve">
      буынның қозғалысын орташа шектейтін немесе стандартты киім нысанын, аяқ киімді немесе жабдықтарды киюге елеулі кедергі келтіретін ойықжара келлоидты және гипертрофиялық тыртықтар, сондай-ақ емдеудің қанағаттанарлықсыз нәтижелері немесе одан бас тартқан кезде беттің көріксізденуі; </w:t>
      </w:r>
    </w:p>
    <w:p>
      <w:pPr>
        <w:spacing w:after="0"/>
        <w:ind w:left="0"/>
        <w:jc w:val="both"/>
      </w:pPr>
      <w:r>
        <w:rPr>
          <w:rFonts w:ascii="Times New Roman"/>
          <w:b w:val="false"/>
          <w:i w:val="false"/>
          <w:color w:val="000000"/>
          <w:sz w:val="28"/>
        </w:rPr>
        <w:t>
      аяқ терісі бетінің 50 және көп пайыз терең күю салдары жатады.</w:t>
      </w:r>
    </w:p>
    <w:bookmarkStart w:name="z149" w:id="140"/>
    <w:p>
      <w:pPr>
        <w:spacing w:after="0"/>
        <w:ind w:left="0"/>
        <w:jc w:val="both"/>
      </w:pPr>
      <w:r>
        <w:rPr>
          <w:rFonts w:ascii="Times New Roman"/>
          <w:b w:val="false"/>
          <w:i w:val="false"/>
          <w:color w:val="000000"/>
          <w:sz w:val="28"/>
        </w:rPr>
        <w:t xml:space="preserve">
      84-тармақтың 3) тармақшасына: </w:t>
      </w:r>
    </w:p>
    <w:bookmarkEnd w:id="140"/>
    <w:p>
      <w:pPr>
        <w:spacing w:after="0"/>
        <w:ind w:left="0"/>
        <w:jc w:val="both"/>
      </w:pPr>
      <w:r>
        <w:rPr>
          <w:rFonts w:ascii="Times New Roman"/>
          <w:b w:val="false"/>
          <w:i w:val="false"/>
          <w:color w:val="000000"/>
          <w:sz w:val="28"/>
        </w:rPr>
        <w:t xml:space="preserve">
      буынның қозғалысын шамалы шектейтін немесе стандартты әскери киім нысанын, аяқ киімді немесе жабдықтарды киюге шамалы кедергі келтіретін, ұзақ жүргенде және денеге басқа да күш салғанда білінбейтін эластикалық тыртықтар; </w:t>
      </w:r>
    </w:p>
    <w:p>
      <w:pPr>
        <w:spacing w:after="0"/>
        <w:ind w:left="0"/>
        <w:jc w:val="both"/>
      </w:pPr>
      <w:r>
        <w:rPr>
          <w:rFonts w:ascii="Times New Roman"/>
          <w:b w:val="false"/>
          <w:i w:val="false"/>
          <w:color w:val="000000"/>
          <w:sz w:val="28"/>
        </w:rPr>
        <w:t xml:space="preserve">
      қол терісінің 70 пайыздан көп бөлігін пластикалаумен терең күю салдары жатады. </w:t>
      </w:r>
    </w:p>
    <w:p>
      <w:pPr>
        <w:spacing w:after="0"/>
        <w:ind w:left="0"/>
        <w:jc w:val="both"/>
      </w:pPr>
      <w:r>
        <w:rPr>
          <w:rFonts w:ascii="Times New Roman"/>
          <w:b w:val="false"/>
          <w:i w:val="false"/>
          <w:color w:val="000000"/>
          <w:sz w:val="28"/>
        </w:rPr>
        <w:t>
      Буындардағы қозғалыс көлемін бағалау кезінде бағандар бойынша талаптарға 10-қосымшасы басшылыққа алынады.</w:t>
      </w:r>
    </w:p>
    <w:p>
      <w:pPr>
        <w:spacing w:after="0"/>
        <w:ind w:left="0"/>
        <w:jc w:val="both"/>
      </w:pPr>
      <w:r>
        <w:rPr>
          <w:rFonts w:ascii="Times New Roman"/>
          <w:b w:val="false"/>
          <w:i w:val="false"/>
          <w:color w:val="000000"/>
          <w:sz w:val="28"/>
        </w:rPr>
        <w:t>
      Сәтсіз хирургиялық емдегеннен кейін каузалгия құбылыстарымен тыртықтар болған кезде әскери қызметке жарамдылық санаты туралы қорытынды бағандар бойынша талаптардың 26-тармағы бойынша шығарылады.</w:t>
      </w:r>
    </w:p>
    <w:p>
      <w:pPr>
        <w:spacing w:after="0"/>
        <w:ind w:left="0"/>
        <w:jc w:val="both"/>
      </w:pPr>
      <w:r>
        <w:rPr>
          <w:rFonts w:ascii="Times New Roman"/>
          <w:b w:val="false"/>
          <w:i w:val="false"/>
          <w:color w:val="000000"/>
          <w:sz w:val="28"/>
        </w:rPr>
        <w:t>
      Көзді, қолды немесе табанды зақымдаумен күю және үсу салдары бар адамдар бағандар бойынша талаптардың тиісті тармақтары бойынша куәландырылады.</w:t>
      </w:r>
    </w:p>
    <w:p>
      <w:pPr>
        <w:spacing w:after="0"/>
        <w:ind w:left="0"/>
        <w:jc w:val="both"/>
      </w:pPr>
      <w:r>
        <w:rPr>
          <w:rFonts w:ascii="Times New Roman"/>
          <w:b w:val="false"/>
          <w:i w:val="false"/>
          <w:color w:val="000000"/>
          <w:sz w:val="28"/>
        </w:rPr>
        <w:t>
      Стандартты әскери киім үлгісін, аяқ киімді және керек-жарақтарды киіп жүруге қиындық тудырмайтын, буынның қозғалысын шектемейтін және жақын жатқан мүшелер мен жүйелердің функцияларын бұзбайтын эластикалы тыртықтардың, соның ішінде отадан кейінгі тыртықтардың болуы бағандар бойынша талаптардың тармақтарын қолдануға негіздеме болып табылмайды.</w:t>
      </w:r>
    </w:p>
    <w:bookmarkStart w:name="z150" w:id="141"/>
    <w:p>
      <w:pPr>
        <w:spacing w:after="0"/>
        <w:ind w:left="0"/>
        <w:jc w:val="both"/>
      </w:pPr>
      <w:r>
        <w:rPr>
          <w:rFonts w:ascii="Times New Roman"/>
          <w:b w:val="false"/>
          <w:i w:val="false"/>
          <w:color w:val="000000"/>
          <w:sz w:val="28"/>
        </w:rPr>
        <w:t>
      85-тармақ. Тармақ дәрілік заттармен, ЗОҚ-мен, басқа уытты заттармен, ЭМӨ-ның өткір немесе созылмалы әсер етуімен, лазерлік сәулеленумен, иондаушы сәулеленумен улану салдарын, басқа да сыртқы факторлармен улануды және себептерін, аллергиялық реакцияларды көздейді. Медициналық куәландыру стационарлық жағдайларда емделу аяқталғаннан кейін жүргізіледі.</w:t>
      </w:r>
    </w:p>
    <w:bookmarkEnd w:id="141"/>
    <w:p>
      <w:pPr>
        <w:spacing w:after="0"/>
        <w:ind w:left="0"/>
        <w:jc w:val="both"/>
      </w:pPr>
      <w:r>
        <w:rPr>
          <w:rFonts w:ascii="Times New Roman"/>
          <w:b w:val="false"/>
          <w:i w:val="false"/>
          <w:color w:val="000000"/>
          <w:sz w:val="28"/>
        </w:rPr>
        <w:t>
      Сәулелену ауруына шалдыққан әскери қызметшілерді медициналық куәландыру кезінде қан құрамындағы перифериялық өзгерістер ғана емес, сонымен бірге аурудың басқа да клиникалық белгілері ескеріледі.</w:t>
      </w:r>
    </w:p>
    <w:p>
      <w:pPr>
        <w:spacing w:after="0"/>
        <w:ind w:left="0"/>
        <w:jc w:val="both"/>
      </w:pPr>
      <w:r>
        <w:rPr>
          <w:rFonts w:ascii="Times New Roman"/>
          <w:b w:val="false"/>
          <w:i w:val="false"/>
          <w:color w:val="000000"/>
          <w:sz w:val="28"/>
        </w:rPr>
        <w:t>
      І дәрежелі сәулелену ауруының шамалы қалдықты құбылыстары болған кезде мерзімді әскери қызмет өткеретін әскери қызметшілерді, ал ІІ дәрежелі сәулелену ауруына шалдыққаннан кейін келісімшарт бойынша әскери қызмет өткеретін әскери қызметшілерді медициналық куәландыру 85-тармақтың  2) тармақшасы бойынша жүргізіледі.</w:t>
      </w:r>
    </w:p>
    <w:p>
      <w:pPr>
        <w:spacing w:after="0"/>
        <w:ind w:left="0"/>
        <w:jc w:val="both"/>
      </w:pPr>
      <w:r>
        <w:rPr>
          <w:rFonts w:ascii="Times New Roman"/>
          <w:b w:val="false"/>
          <w:i w:val="false"/>
          <w:color w:val="000000"/>
          <w:sz w:val="28"/>
        </w:rPr>
        <w:t>
      Қандай да бір салдарсыз өткір сәулелену ауруына шалдыққан адамдар  85-тармақтың 3) тармақшасы бойынша куәландырылады және РЗ-мен, ИСК-мен қызметке (жұмысқа) жарамсыз деп танылады.</w:t>
      </w:r>
    </w:p>
    <w:p>
      <w:pPr>
        <w:spacing w:after="0"/>
        <w:ind w:left="0"/>
        <w:jc w:val="both"/>
      </w:pPr>
      <w:r>
        <w:rPr>
          <w:rFonts w:ascii="Times New Roman"/>
          <w:b w:val="false"/>
          <w:i w:val="false"/>
          <w:color w:val="000000"/>
          <w:sz w:val="28"/>
        </w:rPr>
        <w:t>
      РЗ, ИСК-мен жұмыс істейтін және жылдық шекті дозадан 5 есе артық сәулеленуге шалдыққан әскери қызметшілер стационарлық тексерілуге жіберіледі.</w:t>
      </w:r>
    </w:p>
    <w:p>
      <w:pPr>
        <w:spacing w:after="0"/>
        <w:ind w:left="0"/>
        <w:jc w:val="both"/>
      </w:pPr>
      <w:r>
        <w:rPr>
          <w:rFonts w:ascii="Times New Roman"/>
          <w:b w:val="false"/>
          <w:i w:val="false"/>
          <w:color w:val="000000"/>
          <w:sz w:val="28"/>
        </w:rPr>
        <w:t>
      Сәулелену ауруының белгілері болмаған кезде мерзімді әскери қызмет өткеретін әскери қызметшілер РЗ-мен және ИСК-мен қызметке (жұмысқа)  3) тармақша бойынша жарамсыз деп танылады, ал келісімшарт бойынша әскери қызмет өткеретін әскери қызметшілердің жарамдылығы дербес айқындалады.</w:t>
      </w:r>
    </w:p>
    <w:p>
      <w:pPr>
        <w:spacing w:after="0"/>
        <w:ind w:left="0"/>
        <w:jc w:val="both"/>
      </w:pPr>
      <w:r>
        <w:rPr>
          <w:rFonts w:ascii="Times New Roman"/>
          <w:b w:val="false"/>
          <w:i w:val="false"/>
          <w:color w:val="000000"/>
          <w:sz w:val="28"/>
        </w:rPr>
        <w:t>
      ІІ-ІІІ дәрежелі ЭМӨ созылмалы әсер етуі синдромы қайталанған кезде аурудың сәтті нәтижесі кезінде әскери қызметшілер ЭМӨ көздерімен жұмысқа жарамсыз деп танылады.</w:t>
      </w:r>
    </w:p>
    <w:p>
      <w:pPr>
        <w:spacing w:after="0"/>
        <w:ind w:left="0"/>
        <w:jc w:val="both"/>
      </w:pPr>
      <w:r>
        <w:rPr>
          <w:rFonts w:ascii="Times New Roman"/>
          <w:b w:val="false"/>
          <w:i w:val="false"/>
          <w:color w:val="000000"/>
          <w:sz w:val="28"/>
        </w:rPr>
        <w:t>
      Әскери қызметшілердің жабдықталым нормалары бойынша негізгі тағамдарға клиникалық белгілері бар тамақ аллергиясына шалдыққан адамдар (стационарлық жағдайларда медициналық тексеру нәтижелерімен расталған) осы тармақтың 2) тармақшасы бойынша куәландырылады. Басқа да аллергиялық науқастанулар кезінде (бөртпе, поллиноз, аллергиялық риниттер, дерматиттер) медициналық куәландыру зақымданған мүше немесе жүйе функциясының жай-күйіне байланысты бағандар бойынша талаптардың тиісті тармақтары бойынша жүргізіледі.</w:t>
      </w:r>
    </w:p>
    <w:p>
      <w:pPr>
        <w:spacing w:after="0"/>
        <w:ind w:left="0"/>
        <w:jc w:val="both"/>
      </w:pPr>
      <w:r>
        <w:rPr>
          <w:rFonts w:ascii="Times New Roman"/>
          <w:b w:val="false"/>
          <w:i w:val="false"/>
          <w:color w:val="000000"/>
          <w:sz w:val="28"/>
        </w:rPr>
        <w:t>
      Қатты уланулардан, токсикологиялық-аллергиялық әсер етулерден, жіті аллергиялық науқастанулардан (анафилактикалық шок, сарысу ауруы, Лайел, Стивенсон – Джонсон синдромы, Квинке ісінуі), басқа да сыртқы себептердің әсер етуінен кейін әскери қызметке және әскери-есептік мамандық бойынша қызметке жарамдылық санаты науқастанудың нәтижесіне және зақымданған мүшелер немесе жүйелер функциясына байланысты бағандар бойынша талаптардың тиісті тармақтары бойынша айқындалады.</w:t>
      </w:r>
    </w:p>
    <w:bookmarkStart w:name="z151" w:id="142"/>
    <w:p>
      <w:pPr>
        <w:spacing w:after="0"/>
        <w:ind w:left="0"/>
        <w:jc w:val="both"/>
      </w:pPr>
      <w:r>
        <w:rPr>
          <w:rFonts w:ascii="Times New Roman"/>
          <w:b w:val="false"/>
          <w:i w:val="false"/>
          <w:color w:val="000000"/>
          <w:sz w:val="28"/>
        </w:rPr>
        <w:t>
      86-тармақ. Буындардың жіті қабыну науқастануларына шалдыққан талаптардың І бағаны бойынша куәландырылатындар және мерзімді әскери қызметке шақыру, ӘОО-ға, келісімшарт бойынша әскери қызметке кіру кезінде азаматтар емдеу аяқталғаннан кейін 6 айға әскери қызметке уақытша жарамсыз деп танылады. Буындардың қабыну науқастануларының жіті түрлеріне шалдыққаннан кейін 6 ай ішінде қабыну белгілері болмаған кезде олар әскери қызметке жарамды деп танылады.</w:t>
      </w:r>
    </w:p>
    <w:bookmarkEnd w:id="142"/>
    <w:p>
      <w:pPr>
        <w:spacing w:after="0"/>
        <w:ind w:left="0"/>
        <w:jc w:val="both"/>
      </w:pPr>
      <w:r>
        <w:rPr>
          <w:rFonts w:ascii="Times New Roman"/>
          <w:b w:val="false"/>
          <w:i w:val="false"/>
          <w:color w:val="000000"/>
          <w:sz w:val="28"/>
        </w:rPr>
        <w:t>
      Әскери қызметшілерге науқастануы бойынша демалыс беру туралы қорытынды стационарлық емдеу аяқталғаннан кейін қабынудың клиникалық, зертханалық белгілері болмаған кезде дене жүктемесінен кейін буындарда орташа, өтпелі ауырсыну сезімдері сақталатын және әскери қызмет міндеттерін орындау қабілетін қалпына келтіру үшін бір ай және одан артық мерзім қажет болған жағдайларда шығарылады.</w:t>
      </w:r>
    </w:p>
    <w:p>
      <w:pPr>
        <w:spacing w:after="0"/>
        <w:ind w:left="0"/>
        <w:jc w:val="both"/>
      </w:pPr>
      <w:r>
        <w:rPr>
          <w:rFonts w:ascii="Times New Roman"/>
          <w:b w:val="false"/>
          <w:i w:val="false"/>
          <w:color w:val="000000"/>
          <w:sz w:val="28"/>
        </w:rPr>
        <w:t>
      Әскери қызметшілерге науқастануы бойынша демалыс беру туралы қорытынды сүйектерге және буындарға, пластикаға немесе сіңір тендолизіне (қол және табан саусақтарынан басқа) операциядан кейін қозғалысты уақытша шектеу кезінде, сүйек сынғаннан кейін қатпаған сүйек мүйізгегі кезінде әскери қызмет міндеттерін орындау қабілетін қалпына келтіруге бір ай және одан артық мерзім қажет болған жағдайларда шығарылады.</w:t>
      </w:r>
    </w:p>
    <w:p>
      <w:pPr>
        <w:spacing w:after="0"/>
        <w:ind w:left="0"/>
        <w:jc w:val="both"/>
      </w:pPr>
      <w:r>
        <w:rPr>
          <w:rFonts w:ascii="Times New Roman"/>
          <w:b w:val="false"/>
          <w:i w:val="false"/>
          <w:color w:val="000000"/>
          <w:sz w:val="28"/>
        </w:rPr>
        <w:t>
      Түтікше сүйектердің сынықтарын емдеудің тұрақты қанағаттанарлықсыз нәтижелері, салдары кезінде науқастануы бойынша демалыс беру туралы қорытынды шығарылмайды, ал әскери қызметке жарамдылығы туралы мәселе бағандар бойынша талаптардың 82-тармағының 1), 2) немесе 3) тармақшалары бойынша шешіледі.</w:t>
      </w:r>
    </w:p>
    <w:p>
      <w:pPr>
        <w:spacing w:after="0"/>
        <w:ind w:left="0"/>
        <w:jc w:val="both"/>
      </w:pPr>
      <w:r>
        <w:rPr>
          <w:rFonts w:ascii="Times New Roman"/>
          <w:b w:val="false"/>
          <w:i w:val="false"/>
          <w:color w:val="000000"/>
          <w:sz w:val="28"/>
        </w:rPr>
        <w:t xml:space="preserve">
      Қолдың, табанның, сондай-ақ жіліншіктің майда сүйектері сынған кезде ІІ баған бойынша куәландырылатын әскери қызметшілерге науқастануы бойынша демалыс беру туралы қорытынды шығарылмайды. Бұл жағдайларда емдеу аяқталғаннан кейін қажетті емдеу іс-шараларын көрсете отырып босату туралы қорытынды шығарылады. </w:t>
      </w:r>
    </w:p>
    <w:p>
      <w:pPr>
        <w:spacing w:after="0"/>
        <w:ind w:left="0"/>
        <w:jc w:val="both"/>
      </w:pPr>
      <w:r>
        <w:rPr>
          <w:rFonts w:ascii="Times New Roman"/>
          <w:b w:val="false"/>
          <w:i w:val="false"/>
          <w:color w:val="000000"/>
          <w:sz w:val="28"/>
        </w:rPr>
        <w:t>
      І баған бойынша куәландырылатындарға қатысты ұзын түтікшелі сүйектің, жамбас сүйегінің, табан қоспасы сүйектерінің, табан сүйектерінің, өкше, топайсүйегінің, бұғананың, жауырынның, алақан сүйектерінің және білезіктің сынулары бітелгеннен кейін пластиналарды, интрамедуллярлы штифті, болттар-тартқыштарды және басқа да металл құрастырғыштарды (бірлі-жарым шуруптардан, сымдардан, біздерден, микровинттерден және микропластиналардан басқа) алып тастау бойынша операция жасау үшін алты айға әскери қызметке жарамсыздығы туралы қорытынды шығарылады. Операциядан бас тартқан кезде медициналық куәландыру бағандар бойынша талаптардың 82-тармағы бойынша жүргізіледі.</w:t>
      </w:r>
    </w:p>
    <w:p>
      <w:pPr>
        <w:spacing w:after="0"/>
        <w:ind w:left="0"/>
        <w:jc w:val="both"/>
      </w:pPr>
      <w:r>
        <w:rPr>
          <w:rFonts w:ascii="Times New Roman"/>
          <w:b w:val="false"/>
          <w:i w:val="false"/>
          <w:color w:val="000000"/>
          <w:sz w:val="28"/>
        </w:rPr>
        <w:t>
      Жарықшақты және (немесе) бір-екі көлденең омыртқаның өсінділері сынғаннан, омыртқаларды соғып алудан, штифті, пластинканы немесе басқа да құрастырғыштарды алып тастағаннан кейін келісімшарт бойынша әскери қызмет өткеретін әскери қызметшілерге қатысты қызметтік міндеттерінен босату қажеттігі туралы қорытынды шығарылады.</w:t>
      </w:r>
    </w:p>
    <w:p>
      <w:pPr>
        <w:spacing w:after="0"/>
        <w:ind w:left="0"/>
        <w:jc w:val="both"/>
      </w:pPr>
      <w:r>
        <w:rPr>
          <w:rFonts w:ascii="Times New Roman"/>
          <w:b w:val="false"/>
          <w:i w:val="false"/>
          <w:color w:val="000000"/>
          <w:sz w:val="28"/>
        </w:rPr>
        <w:t>
      Майда сүйектердің асқынбаған стационарлық емдеуді қажет етпейтін жабық сынықтары кезінде келісімшарт бойынша әскери қызмет өткеретін әскери қызметшілерге науқастануы бойынша демалыс беру немесе босату қажеттігі туралы қорытынды шығара отырып амбулаторлық куәландыруға рұқсат етіледі.</w:t>
      </w:r>
    </w:p>
    <w:p>
      <w:pPr>
        <w:spacing w:after="0"/>
        <w:ind w:left="0"/>
        <w:jc w:val="both"/>
      </w:pPr>
      <w:r>
        <w:rPr>
          <w:rFonts w:ascii="Times New Roman"/>
          <w:b w:val="false"/>
          <w:i w:val="false"/>
          <w:color w:val="000000"/>
          <w:sz w:val="28"/>
        </w:rPr>
        <w:t xml:space="preserve">
      Сүйек мүйізгегінің пайда болу белгілерінен кейін, тек гипспен таңуды қажет ететін, түтікше немесе басқа да сүйектердің асқынбаған жабық сынықтары кезінде ІІІ баған бойынша куәландырылатын әскери қызметшілерге гипс таңғышын алғанға дейін амбулаторлық емделу үшін науқастануы бойынша демалыс беру немесе босату туралы қорытынды шығара отырып медициналық мекемеден шығарылады. ӘОО курсанттары мен тыңдаушылары емдеуді жалғастыру үшін ӘОО лазареттеріне, ал мерзімді әскери қызмет өткеретін әскери қызметшілерді әскери бөлімдердің медициналық пунктеріне, онда осы науқастардың болуы үшін жағдайлар болған кезде, госпиталь хирургінің (травматологының) кемінде айына бір рет міндетті тексеруімен орналастыру орынды. Емдеу аяқталғаннан кейін әскери қызметші ауруы бойынша демалыс алу (босатылу) үшін медициналық қайта куәландыруға жіберіледі. </w:t>
      </w:r>
    </w:p>
    <w:p>
      <w:pPr>
        <w:spacing w:after="0"/>
        <w:ind w:left="0"/>
        <w:jc w:val="both"/>
      </w:pPr>
      <w:r>
        <w:rPr>
          <w:rFonts w:ascii="Times New Roman"/>
          <w:b w:val="false"/>
          <w:i w:val="false"/>
          <w:color w:val="000000"/>
          <w:sz w:val="28"/>
        </w:rPr>
        <w:t>
      Жақ сүйегінің және беттің жұмсақ тіндерінің жарақаттары салдарынан науқастануы бойынша демалыс беру туралы қорытынды шығаруға негіздеме сынықтардың баяу консолидациясы, хирургиялық немесе ортопедиялық емдеудің күрделі әдістерін қажет ететін тығыз тыртықтардың немесе сынықтардың болуы, сондай-ақ жарақаттар остеомиелиті бар сынықтар болып табылады.</w:t>
      </w:r>
    </w:p>
    <w:p>
      <w:pPr>
        <w:spacing w:after="0"/>
        <w:ind w:left="0"/>
        <w:jc w:val="both"/>
      </w:pPr>
      <w:r>
        <w:rPr>
          <w:rFonts w:ascii="Times New Roman"/>
          <w:b w:val="false"/>
          <w:i w:val="false"/>
          <w:color w:val="000000"/>
          <w:sz w:val="28"/>
        </w:rPr>
        <w:t>
      Буындардағы қозғалыс көлемін бағалау кезінде бағандар бойынша талаптардың 5-қосымшасы басшылыққа алынады.</w:t>
      </w:r>
    </w:p>
    <w:p>
      <w:pPr>
        <w:spacing w:after="0"/>
        <w:ind w:left="0"/>
        <w:jc w:val="both"/>
      </w:pPr>
      <w:r>
        <w:rPr>
          <w:rFonts w:ascii="Times New Roman"/>
          <w:b w:val="false"/>
          <w:i w:val="false"/>
          <w:color w:val="000000"/>
          <w:sz w:val="28"/>
        </w:rPr>
        <w:t>
      Жіті экзогенді әсер етуі мен уланудан кейін қалдықты құбылыстар кезінде талаптардың І бағаны бойынша куәландырылатындар  6 айға әскери қызметке уақытша жарамсыз деп танылады. Бұдан әрі олардың әскери қызметке жарамдылығы мүшелер мен жүйелер функцияларының қалпына келуі дәрежесіне байланысты бағандар бойынша талаптардың 85-тармағы бойынша айқындалады.</w:t>
      </w:r>
    </w:p>
    <w:bookmarkStart w:name="z152" w:id="143"/>
    <w:p>
      <w:pPr>
        <w:spacing w:after="0"/>
        <w:ind w:left="0"/>
        <w:jc w:val="left"/>
      </w:pPr>
      <w:r>
        <w:rPr>
          <w:rFonts w:ascii="Times New Roman"/>
          <w:b/>
          <w:i w:val="false"/>
          <w:color w:val="000000"/>
        </w:rPr>
        <w:t xml:space="preserve"> 19-тарау. Басқа да аурулар</w:t>
      </w:r>
    </w:p>
    <w:bookmarkEnd w:id="143"/>
    <w:bookmarkStart w:name="z153" w:id="144"/>
    <w:p>
      <w:pPr>
        <w:spacing w:after="0"/>
        <w:ind w:left="0"/>
        <w:jc w:val="both"/>
      </w:pPr>
      <w:r>
        <w:rPr>
          <w:rFonts w:ascii="Times New Roman"/>
          <w:b w:val="false"/>
          <w:i w:val="false"/>
          <w:color w:val="000000"/>
          <w:sz w:val="28"/>
        </w:rPr>
        <w:t>
      87-тармақтың. Жеткіліксіз дене дамуы.</w:t>
      </w:r>
    </w:p>
    <w:bookmarkEnd w:id="144"/>
    <w:p>
      <w:pPr>
        <w:spacing w:after="0"/>
        <w:ind w:left="0"/>
        <w:jc w:val="both"/>
      </w:pPr>
      <w:r>
        <w:rPr>
          <w:rFonts w:ascii="Times New Roman"/>
          <w:b w:val="false"/>
          <w:i w:val="false"/>
          <w:color w:val="000000"/>
          <w:sz w:val="28"/>
        </w:rPr>
        <w:t>
      Жақсы дене дамуымен және тамақтанумен, теңбе-тең дене бітімімен, дене салмағы кемінде 45 кг және бойы кемінде 150 см І, ІІ бағандар бойынша куәландырылатындар әскери қызметке жарамды деп танылады.</w:t>
      </w:r>
    </w:p>
    <w:p>
      <w:pPr>
        <w:spacing w:after="0"/>
        <w:ind w:left="0"/>
        <w:jc w:val="both"/>
      </w:pPr>
      <w:r>
        <w:rPr>
          <w:rFonts w:ascii="Times New Roman"/>
          <w:b w:val="false"/>
          <w:i w:val="false"/>
          <w:color w:val="000000"/>
          <w:sz w:val="28"/>
        </w:rPr>
        <w:t>
      Дене салмағы 45 кг аз және бойы 150 см төмен І баған бойынша куәландырылатындар эндокринологтың тексерілуіне жатады. Бұл адамдар 2) тармақша негізінде 12 айға әскери қызметке уақытша жарамсыз деп танылады. Сақталған жеткіліксіз дене дамуы болған кезде медициналық куәландыру осы тармақтың 1) тармақшасы бойынша жүргізіледі.</w:t>
      </w:r>
    </w:p>
    <w:p>
      <w:pPr>
        <w:spacing w:after="0"/>
        <w:ind w:left="0"/>
        <w:jc w:val="both"/>
      </w:pPr>
      <w:r>
        <w:rPr>
          <w:rFonts w:ascii="Times New Roman"/>
          <w:b w:val="false"/>
          <w:i w:val="false"/>
          <w:color w:val="000000"/>
          <w:sz w:val="28"/>
        </w:rPr>
        <w:t>
      Бойы 160 см кем болу кезінде ІІ баған бойынша куәландырылатын әскери қызметке келісім шарт бойынша түсетіндер, ал 165 см кем болғанда – ІV баған бойынша куәландырылатындар осы тармақтың 2) тармақшасы бойынша келісімшарт бойынша әскери қызметке кіруге жарамсыз деп танылады.</w:t>
      </w:r>
    </w:p>
    <w:bookmarkStart w:name="z154" w:id="145"/>
    <w:p>
      <w:pPr>
        <w:spacing w:after="0"/>
        <w:ind w:left="0"/>
        <w:jc w:val="both"/>
      </w:pPr>
      <w:r>
        <w:rPr>
          <w:rFonts w:ascii="Times New Roman"/>
          <w:b w:val="false"/>
          <w:i w:val="false"/>
          <w:color w:val="000000"/>
          <w:sz w:val="28"/>
        </w:rPr>
        <w:t>
      88-тармақ. Азаматтарды әскерге шақыру учаскелеріне тіркеген және мерзімді әскери қызметке шақырған кезде, сондай-ақ энурезбен ауыратын әскери қызметшілерді тексеру мен емдеу стационарлық жағдайларда урологтың, невропатологтың, дерматовенерологтың, медициналық көрсеткіштер болған кезде психиатрдың қатысуымен жүргізіледі.</w:t>
      </w:r>
    </w:p>
    <w:bookmarkEnd w:id="145"/>
    <w:p>
      <w:pPr>
        <w:spacing w:after="0"/>
        <w:ind w:left="0"/>
        <w:jc w:val="both"/>
      </w:pPr>
      <w:r>
        <w:rPr>
          <w:rFonts w:ascii="Times New Roman"/>
          <w:b w:val="false"/>
          <w:i w:val="false"/>
          <w:color w:val="000000"/>
          <w:sz w:val="28"/>
        </w:rPr>
        <w:t>
      Бақылаулар мен тексерулер нәтижелері, сондай-ақ қорғаныс істері жөніндегі басқармалардан (бөлімдерден), әскери бөлімдерден алынған деректер түнгі зәрді ұстай алмаушылықтың (энурездің) болуын және емдеу тиімділігінің болмауын растайтын жағдайлар кезінде І – ІІ бағандар бойынша куәландырылатындар әскери қызметке жарамсыз деп танылады.</w:t>
      </w:r>
    </w:p>
    <w:p>
      <w:pPr>
        <w:spacing w:after="0"/>
        <w:ind w:left="0"/>
        <w:jc w:val="both"/>
      </w:pPr>
      <w:r>
        <w:rPr>
          <w:rFonts w:ascii="Times New Roman"/>
          <w:b w:val="false"/>
          <w:i w:val="false"/>
          <w:color w:val="000000"/>
          <w:sz w:val="28"/>
        </w:rPr>
        <w:t>
      Егер түнгі зәрді ұстай алмаушылық (энурез) қандай да бір науқастанудың белгісі болып табылса, қорытынды негізгі науқастануды көздейтін бағандар бойынша талаптардың тармағы бойынша шығарылады.</w:t>
      </w:r>
    </w:p>
    <w:bookmarkStart w:name="z155" w:id="146"/>
    <w:p>
      <w:pPr>
        <w:spacing w:after="0"/>
        <w:ind w:left="0"/>
        <w:jc w:val="both"/>
      </w:pPr>
      <w:r>
        <w:rPr>
          <w:rFonts w:ascii="Times New Roman"/>
          <w:b w:val="false"/>
          <w:i w:val="false"/>
          <w:color w:val="000000"/>
          <w:sz w:val="28"/>
        </w:rPr>
        <w:t>
      89-тармақ. Сөйлеудің бұзылуы.</w:t>
      </w:r>
    </w:p>
    <w:bookmarkEnd w:id="146"/>
    <w:bookmarkStart w:name="z156" w:id="147"/>
    <w:p>
      <w:pPr>
        <w:spacing w:after="0"/>
        <w:ind w:left="0"/>
        <w:jc w:val="both"/>
      </w:pPr>
      <w:r>
        <w:rPr>
          <w:rFonts w:ascii="Times New Roman"/>
          <w:b w:val="false"/>
          <w:i w:val="false"/>
          <w:color w:val="000000"/>
          <w:sz w:val="28"/>
        </w:rPr>
        <w:t>
      89-тармақтың 1) тармақшасына тыныс алудың бұзылуымен және невротикалық көріністермен болатын барлық сөйлеу аппаратын қамтитын кекештенудің (тұтығудың) жоғары дәрежесі, сондай-ақ сондай-ақ, сөзді түсініксіз қылатын сөйлеудің басқа да бұзылулары жатады.</w:t>
      </w:r>
    </w:p>
    <w:bookmarkEnd w:id="147"/>
    <w:bookmarkStart w:name="z157" w:id="148"/>
    <w:p>
      <w:pPr>
        <w:spacing w:after="0"/>
        <w:ind w:left="0"/>
        <w:jc w:val="both"/>
      </w:pPr>
      <w:r>
        <w:rPr>
          <w:rFonts w:ascii="Times New Roman"/>
          <w:b w:val="false"/>
          <w:i w:val="false"/>
          <w:color w:val="000000"/>
          <w:sz w:val="28"/>
        </w:rPr>
        <w:t>
      89-тармақтың 2) тармақшасына І, ІІ бағандар бойынша куәландырылатындардағы сонымен қатар тұрақты, жүйелі ұзақ емделмейтін функционалдық тектегі афония жатады.</w:t>
      </w:r>
    </w:p>
    <w:bookmarkEnd w:id="148"/>
    <w:p>
      <w:pPr>
        <w:spacing w:after="0"/>
        <w:ind w:left="0"/>
        <w:jc w:val="both"/>
      </w:pPr>
      <w:r>
        <w:rPr>
          <w:rFonts w:ascii="Times New Roman"/>
          <w:b w:val="false"/>
          <w:i w:val="false"/>
          <w:color w:val="000000"/>
          <w:sz w:val="28"/>
        </w:rPr>
        <w:t>
      Кекештеніп (тұтығып) сөйлеу бұзылуы болған кезде куәландырылушы невропатологтың, психиатрдың, оториноларингологтың және логопедтің терең тексеруіне жатады. Әскери қызметке жарамдылық санаты туралы қорытынды тексеру деректері және әскери бөлімнен, қорғаныс істері жөніндегі басқармадан (бөлімнен), әскери қызметке кіргенге дейін оқу орнынан немесе жұмысынан алынған және оның денсаулық жағдайын сипаттайтын құжаттарды мұқият зерделеу негізінде шығарылады.</w:t>
      </w:r>
    </w:p>
    <w:p>
      <w:pPr>
        <w:spacing w:after="0"/>
        <w:ind w:left="0"/>
        <w:jc w:val="both"/>
      </w:pPr>
      <w:r>
        <w:rPr>
          <w:rFonts w:ascii="Times New Roman"/>
          <w:b w:val="false"/>
          <w:i w:val="false"/>
          <w:color w:val="000000"/>
          <w:sz w:val="28"/>
        </w:rPr>
        <w:t>
      Сөйлеу бұзылуының айқындылық дәрежесі әртүрлі жағдайларда сөйлеу функциясының жай-күйін қарқынды бақылау жолымен айқындалады және науқастанудың аса айқын көрінген сәттеріндегі жай-күйі бойынша бағаланады. Әскери қызметке жарамдылық санаты туралы қорытынды куәландырылушының әскери қызмет міндеттерін орындау қабілетін ескере отырып шығарылады. Қолбасшылық мінездемесінің және куәландырылатынның әскери қызмет міндеттерін орындауда кекештену (тұтығу) қандай дәрежеде көрінетіні туралы нұсқамасының сараптамалық бағалауда елеулі маңызы бар.</w:t>
      </w:r>
    </w:p>
    <w:p>
      <w:pPr>
        <w:spacing w:after="0"/>
        <w:ind w:left="0"/>
        <w:jc w:val="both"/>
      </w:pPr>
      <w:r>
        <w:rPr>
          <w:rFonts w:ascii="Times New Roman"/>
          <w:b w:val="false"/>
          <w:i w:val="false"/>
          <w:color w:val="000000"/>
          <w:sz w:val="28"/>
        </w:rPr>
        <w:t>
      Әскери қызмет өткеруге кедергі келтірмейтін жеңіл түрдегі кекештену (тұтығу) бөгеліп сөйлеу, сөйлемнің басында "кідіру", аз сөйлемнің (бір рет ауа шығаруда) басқа да сөздерді еркін айту немесе шамалы тоқталып, бірақ қайталаусыз айтуы болып табылады.</w:t>
      </w:r>
    </w:p>
    <w:p>
      <w:pPr>
        <w:spacing w:after="0"/>
        <w:ind w:left="0"/>
        <w:jc w:val="both"/>
      </w:pPr>
      <w:r>
        <w:rPr>
          <w:rFonts w:ascii="Times New Roman"/>
          <w:b w:val="false"/>
          <w:i w:val="false"/>
          <w:color w:val="000000"/>
          <w:sz w:val="28"/>
        </w:rPr>
        <w:t>
      Егер мүшенің немесе мүше жүйелерінің науқастануы басқа мүшенің немесе мүше жүйесі қызметінің бұзылуына әкелетін жағдайда әскери қызметке жарамдылық санаты туралы сараптама қорытындысы кесте бойынша талаптардың тиісті тармақтарына сәйкес шығарылады.</w:t>
      </w:r>
    </w:p>
    <w:p>
      <w:pPr>
        <w:spacing w:after="0"/>
        <w:ind w:left="0"/>
        <w:jc w:val="both"/>
      </w:pPr>
      <w:r>
        <w:rPr>
          <w:rFonts w:ascii="Times New Roman"/>
          <w:b w:val="false"/>
          <w:i w:val="false"/>
          <w:color w:val="000000"/>
          <w:sz w:val="28"/>
        </w:rPr>
        <w:t>
      Кесте бойынша талаптарда және диагностика мен емдеудің тиісті клиникалық хаттамаларында (бұдан әрі – клиникалық хаттамалар) келтірілген зерттеу әдістерінен басқа, азаматтарды тексеру кезінде анағұрлым ақпараттық әдістерді пайдалануға жол беріледі.</w:t>
      </w:r>
    </w:p>
    <w:p>
      <w:pPr>
        <w:spacing w:after="0"/>
        <w:ind w:left="0"/>
        <w:jc w:val="both"/>
      </w:pPr>
      <w:r>
        <w:rPr>
          <w:rFonts w:ascii="Times New Roman"/>
          <w:b w:val="false"/>
          <w:i w:val="false"/>
          <w:color w:val="000000"/>
          <w:sz w:val="28"/>
        </w:rPr>
        <w:t>
      Осы талаптарда жазылмаған операциялық араласуларды қоса алғанда, науқастанулар, даму ауытқулары, жарақат салдарлары, уланулар және басқа да сыртқы факторлардың әсер етуі кезінде азаматтардың (әскери қызметшілердің) жарамдылық санаттарын айқындау халықаралық аурулар жіктемесіне сәйкес мүше немесе мүшелер жүйесі қызметінің бұзылуына байланысты кесте бойынша талаптардың тиісті тармақтарының тармақшалары бойынша жүргізіледі.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Бағандар бойынша азаматтардың</w:t>
            </w:r>
            <w:r>
              <w:br/>
            </w:r>
            <w:r>
              <w:rPr>
                <w:rFonts w:ascii="Times New Roman"/>
                <w:b w:val="false"/>
                <w:i w:val="false"/>
                <w:color w:val="000000"/>
                <w:sz w:val="20"/>
              </w:rPr>
              <w:t>(әскери қызметшілердің)</w:t>
            </w:r>
            <w:r>
              <w:br/>
            </w:r>
            <w:r>
              <w:rPr>
                <w:rFonts w:ascii="Times New Roman"/>
                <w:b w:val="false"/>
                <w:i w:val="false"/>
                <w:color w:val="000000"/>
                <w:sz w:val="20"/>
              </w:rPr>
              <w:t xml:space="preserve">денсаулық жағдайының сәйкес </w:t>
            </w:r>
            <w:r>
              <w:br/>
            </w:r>
            <w:r>
              <w:rPr>
                <w:rFonts w:ascii="Times New Roman"/>
                <w:b w:val="false"/>
                <w:i w:val="false"/>
                <w:color w:val="000000"/>
                <w:sz w:val="20"/>
              </w:rPr>
              <w:t>келуіне қойылатын талаптарға</w:t>
            </w:r>
            <w:r>
              <w:br/>
            </w:r>
            <w:r>
              <w:rPr>
                <w:rFonts w:ascii="Times New Roman"/>
                <w:b w:val="false"/>
                <w:i w:val="false"/>
                <w:color w:val="000000"/>
                <w:sz w:val="20"/>
              </w:rPr>
              <w:t>2-қосымша</w:t>
            </w:r>
          </w:p>
        </w:tc>
      </w:tr>
    </w:tbl>
    <w:bookmarkStart w:name="z159" w:id="149"/>
    <w:p>
      <w:pPr>
        <w:spacing w:after="0"/>
        <w:ind w:left="0"/>
        <w:jc w:val="left"/>
      </w:pPr>
      <w:r>
        <w:rPr>
          <w:rFonts w:ascii="Times New Roman"/>
          <w:b/>
          <w:i w:val="false"/>
          <w:color w:val="000000"/>
        </w:rPr>
        <w:t xml:space="preserve"> Бағандар бойынша азаматтардың (әскери қызметшілердің) денсаулық жағдайының сәйкес келуіне қойылатын талаптарда және оларға түсініктемелерде қолданылған қысқартулар </w:t>
      </w:r>
    </w:p>
    <w:bookmarkEnd w:id="149"/>
    <w:p>
      <w:pPr>
        <w:spacing w:after="0"/>
        <w:ind w:left="0"/>
        <w:jc w:val="both"/>
      </w:pPr>
      <w:r>
        <w:rPr>
          <w:rFonts w:ascii="Times New Roman"/>
          <w:b w:val="false"/>
          <w:i w:val="false"/>
          <w:color w:val="000000"/>
          <w:sz w:val="28"/>
        </w:rPr>
        <w:t>
      1. АГ – артериялық гипертензия;</w:t>
      </w:r>
    </w:p>
    <w:p>
      <w:pPr>
        <w:spacing w:after="0"/>
        <w:ind w:left="0"/>
        <w:jc w:val="both"/>
      </w:pPr>
      <w:r>
        <w:rPr>
          <w:rFonts w:ascii="Times New Roman"/>
          <w:b w:val="false"/>
          <w:i w:val="false"/>
          <w:color w:val="000000"/>
          <w:sz w:val="28"/>
        </w:rPr>
        <w:t>
      2. ӘДК – әскери-дәрігерлік комиссия;</w:t>
      </w:r>
    </w:p>
    <w:p>
      <w:pPr>
        <w:spacing w:after="0"/>
        <w:ind w:left="0"/>
        <w:jc w:val="both"/>
      </w:pPr>
      <w:r>
        <w:rPr>
          <w:rFonts w:ascii="Times New Roman"/>
          <w:b w:val="false"/>
          <w:i w:val="false"/>
          <w:color w:val="000000"/>
          <w:sz w:val="28"/>
        </w:rPr>
        <w:t xml:space="preserve">
      3. АИВ – адам иммуналдық тапшылық вирусы; </w:t>
      </w:r>
    </w:p>
    <w:p>
      <w:pPr>
        <w:spacing w:after="0"/>
        <w:ind w:left="0"/>
        <w:jc w:val="both"/>
      </w:pPr>
      <w:r>
        <w:rPr>
          <w:rFonts w:ascii="Times New Roman"/>
          <w:b w:val="false"/>
          <w:i w:val="false"/>
          <w:color w:val="000000"/>
          <w:sz w:val="28"/>
        </w:rPr>
        <w:t>
      4. АӨРА – асқазан-өңештік рефлюксті ауруы;</w:t>
      </w:r>
    </w:p>
    <w:p>
      <w:pPr>
        <w:spacing w:after="0"/>
        <w:ind w:left="0"/>
        <w:jc w:val="both"/>
      </w:pPr>
      <w:r>
        <w:rPr>
          <w:rFonts w:ascii="Times New Roman"/>
          <w:b w:val="false"/>
          <w:i w:val="false"/>
          <w:color w:val="000000"/>
          <w:sz w:val="28"/>
        </w:rPr>
        <w:t>
      5. БФЭКТ – бір фотонды эмиссиялық компьютерлік томография;</w:t>
      </w:r>
    </w:p>
    <w:p>
      <w:pPr>
        <w:spacing w:after="0"/>
        <w:ind w:left="0"/>
        <w:jc w:val="both"/>
      </w:pPr>
      <w:r>
        <w:rPr>
          <w:rFonts w:ascii="Times New Roman"/>
          <w:b w:val="false"/>
          <w:i w:val="false"/>
          <w:color w:val="000000"/>
          <w:sz w:val="28"/>
        </w:rPr>
        <w:t>
      6. БСЖ – бүйректің созылмалы ауруы;</w:t>
      </w:r>
    </w:p>
    <w:p>
      <w:pPr>
        <w:spacing w:after="0"/>
        <w:ind w:left="0"/>
        <w:jc w:val="both"/>
      </w:pPr>
      <w:r>
        <w:rPr>
          <w:rFonts w:ascii="Times New Roman"/>
          <w:b w:val="false"/>
          <w:i w:val="false"/>
          <w:color w:val="000000"/>
          <w:sz w:val="28"/>
        </w:rPr>
        <w:t>
      7. ВЭМ – велоэргометрия;</w:t>
      </w:r>
    </w:p>
    <w:p>
      <w:pPr>
        <w:spacing w:after="0"/>
        <w:ind w:left="0"/>
        <w:jc w:val="both"/>
      </w:pPr>
      <w:r>
        <w:rPr>
          <w:rFonts w:ascii="Times New Roman"/>
          <w:b w:val="false"/>
          <w:i w:val="false"/>
          <w:color w:val="000000"/>
          <w:sz w:val="28"/>
        </w:rPr>
        <w:t>
      8. ДСИ – дене салмағының индексі;</w:t>
      </w:r>
    </w:p>
    <w:p>
      <w:pPr>
        <w:spacing w:after="0"/>
        <w:ind w:left="0"/>
        <w:jc w:val="both"/>
      </w:pPr>
      <w:r>
        <w:rPr>
          <w:rFonts w:ascii="Times New Roman"/>
          <w:b w:val="false"/>
          <w:i w:val="false"/>
          <w:color w:val="000000"/>
          <w:sz w:val="28"/>
        </w:rPr>
        <w:t>
      9. дптр – диоптрия;</w:t>
      </w:r>
    </w:p>
    <w:p>
      <w:pPr>
        <w:spacing w:after="0"/>
        <w:ind w:left="0"/>
        <w:jc w:val="both"/>
      </w:pPr>
      <w:r>
        <w:rPr>
          <w:rFonts w:ascii="Times New Roman"/>
          <w:b w:val="false"/>
          <w:i w:val="false"/>
          <w:color w:val="000000"/>
          <w:sz w:val="28"/>
        </w:rPr>
        <w:t>
      10. ЖБМЖ – жабық бассүйек-ми жарақаты;</w:t>
      </w:r>
    </w:p>
    <w:p>
      <w:pPr>
        <w:spacing w:after="0"/>
        <w:ind w:left="0"/>
        <w:jc w:val="both"/>
      </w:pPr>
      <w:r>
        <w:rPr>
          <w:rFonts w:ascii="Times New Roman"/>
          <w:b w:val="false"/>
          <w:i w:val="false"/>
          <w:color w:val="000000"/>
          <w:sz w:val="28"/>
        </w:rPr>
        <w:t>
      11. ЖИТС – жұқтырылған иммундық тапшылығы синдромы;</w:t>
      </w:r>
    </w:p>
    <w:p>
      <w:pPr>
        <w:spacing w:after="0"/>
        <w:ind w:left="0"/>
        <w:jc w:val="both"/>
      </w:pPr>
      <w:r>
        <w:rPr>
          <w:rFonts w:ascii="Times New Roman"/>
          <w:b w:val="false"/>
          <w:i w:val="false"/>
          <w:color w:val="000000"/>
          <w:sz w:val="28"/>
        </w:rPr>
        <w:t>
      12. ЖЖЖСВД – жүректің және жүрек-қан тамырлары жүйесінің соматоформдық вегетативті дисфункциясы;</w:t>
      </w:r>
    </w:p>
    <w:p>
      <w:pPr>
        <w:spacing w:after="0"/>
        <w:ind w:left="0"/>
        <w:jc w:val="both"/>
      </w:pPr>
      <w:r>
        <w:rPr>
          <w:rFonts w:ascii="Times New Roman"/>
          <w:b w:val="false"/>
          <w:i w:val="false"/>
          <w:color w:val="000000"/>
          <w:sz w:val="28"/>
        </w:rPr>
        <w:t>
      13. СЖЖ –созылмалы жүрек жеткіліксіздігі;</w:t>
      </w:r>
    </w:p>
    <w:p>
      <w:pPr>
        <w:spacing w:after="0"/>
        <w:ind w:left="0"/>
        <w:jc w:val="both"/>
      </w:pPr>
      <w:r>
        <w:rPr>
          <w:rFonts w:ascii="Times New Roman"/>
          <w:b w:val="false"/>
          <w:i w:val="false"/>
          <w:color w:val="000000"/>
          <w:sz w:val="28"/>
        </w:rPr>
        <w:t>
      14. ЗОҚ – зымыран отындарының құрамдас бөлігі;</w:t>
      </w:r>
    </w:p>
    <w:p>
      <w:pPr>
        <w:spacing w:after="0"/>
        <w:ind w:left="0"/>
        <w:jc w:val="both"/>
      </w:pPr>
      <w:r>
        <w:rPr>
          <w:rFonts w:ascii="Times New Roman"/>
          <w:b w:val="false"/>
          <w:i w:val="false"/>
          <w:color w:val="000000"/>
          <w:sz w:val="28"/>
        </w:rPr>
        <w:t>
      15. ИСК – иондаушы сәулелену көзі;</w:t>
      </w:r>
    </w:p>
    <w:p>
      <w:pPr>
        <w:spacing w:after="0"/>
        <w:ind w:left="0"/>
        <w:jc w:val="both"/>
      </w:pPr>
      <w:r>
        <w:rPr>
          <w:rFonts w:ascii="Times New Roman"/>
          <w:b w:val="false"/>
          <w:i w:val="false"/>
          <w:color w:val="000000"/>
          <w:sz w:val="28"/>
        </w:rPr>
        <w:t>
      16. ИФТ–иммуноферменттік талдау;</w:t>
      </w:r>
    </w:p>
    <w:p>
      <w:pPr>
        <w:spacing w:after="0"/>
        <w:ind w:left="0"/>
        <w:jc w:val="both"/>
      </w:pPr>
      <w:r>
        <w:rPr>
          <w:rFonts w:ascii="Times New Roman"/>
          <w:b w:val="false"/>
          <w:i w:val="false"/>
          <w:color w:val="000000"/>
          <w:sz w:val="28"/>
        </w:rPr>
        <w:t>
      17. кг – килограмм;</w:t>
      </w:r>
    </w:p>
    <w:p>
      <w:pPr>
        <w:spacing w:after="0"/>
        <w:ind w:left="0"/>
        <w:jc w:val="both"/>
      </w:pPr>
      <w:r>
        <w:rPr>
          <w:rFonts w:ascii="Times New Roman"/>
          <w:b w:val="false"/>
          <w:i w:val="false"/>
          <w:color w:val="000000"/>
          <w:sz w:val="28"/>
        </w:rPr>
        <w:t>
      18. кг/м2 – шаршы метрге килограмм;</w:t>
      </w:r>
    </w:p>
    <w:p>
      <w:pPr>
        <w:spacing w:after="0"/>
        <w:ind w:left="0"/>
        <w:jc w:val="both"/>
      </w:pPr>
      <w:r>
        <w:rPr>
          <w:rFonts w:ascii="Times New Roman"/>
          <w:b w:val="false"/>
          <w:i w:val="false"/>
          <w:color w:val="000000"/>
          <w:sz w:val="28"/>
        </w:rPr>
        <w:t>
      19. кгм/мин – килограммометр/минут;</w:t>
      </w:r>
    </w:p>
    <w:p>
      <w:pPr>
        <w:spacing w:after="0"/>
        <w:ind w:left="0"/>
        <w:jc w:val="both"/>
      </w:pPr>
      <w:r>
        <w:rPr>
          <w:rFonts w:ascii="Times New Roman"/>
          <w:b w:val="false"/>
          <w:i w:val="false"/>
          <w:color w:val="000000"/>
          <w:sz w:val="28"/>
        </w:rPr>
        <w:t>
      20. КАЖҚнБА – клиникалық айқын жүрек-қан тамырлары немесе бүйрек аурулары;</w:t>
      </w:r>
    </w:p>
    <w:p>
      <w:pPr>
        <w:spacing w:after="0"/>
        <w:ind w:left="0"/>
        <w:jc w:val="both"/>
      </w:pPr>
      <w:r>
        <w:rPr>
          <w:rFonts w:ascii="Times New Roman"/>
          <w:b w:val="false"/>
          <w:i w:val="false"/>
          <w:color w:val="000000"/>
          <w:sz w:val="28"/>
        </w:rPr>
        <w:t>
      21. КҮЕЖ– Кориолисті үдетудің еміс-еміс жиынтықталуы;</w:t>
      </w:r>
    </w:p>
    <w:p>
      <w:pPr>
        <w:spacing w:after="0"/>
        <w:ind w:left="0"/>
        <w:jc w:val="both"/>
      </w:pPr>
      <w:r>
        <w:rPr>
          <w:rFonts w:ascii="Times New Roman"/>
          <w:b w:val="false"/>
          <w:i w:val="false"/>
          <w:color w:val="000000"/>
          <w:sz w:val="28"/>
        </w:rPr>
        <w:t>
      22. КҮҮЖ – Кориолисті үдетудің үздіксіз жиынтықталуы;</w:t>
      </w:r>
    </w:p>
    <w:p>
      <w:pPr>
        <w:spacing w:after="0"/>
        <w:ind w:left="0"/>
        <w:jc w:val="both"/>
      </w:pPr>
      <w:r>
        <w:rPr>
          <w:rFonts w:ascii="Times New Roman"/>
          <w:b w:val="false"/>
          <w:i w:val="false"/>
          <w:color w:val="000000"/>
          <w:sz w:val="28"/>
        </w:rPr>
        <w:t>
      23. кПа – килоПаскаль;</w:t>
      </w:r>
    </w:p>
    <w:p>
      <w:pPr>
        <w:spacing w:after="0"/>
        <w:ind w:left="0"/>
        <w:jc w:val="both"/>
      </w:pPr>
      <w:r>
        <w:rPr>
          <w:rFonts w:ascii="Times New Roman"/>
          <w:b w:val="false"/>
          <w:i w:val="false"/>
          <w:color w:val="000000"/>
          <w:sz w:val="28"/>
        </w:rPr>
        <w:t>
      24. КТ – компьютерлік томография;</w:t>
      </w:r>
    </w:p>
    <w:p>
      <w:pPr>
        <w:spacing w:after="0"/>
        <w:ind w:left="0"/>
        <w:jc w:val="both"/>
      </w:pPr>
      <w:r>
        <w:rPr>
          <w:rFonts w:ascii="Times New Roman"/>
          <w:b w:val="false"/>
          <w:i w:val="false"/>
          <w:color w:val="000000"/>
          <w:sz w:val="28"/>
        </w:rPr>
        <w:t>
      25. ҚСА – қан тамырларының созылмалы аурулары;</w:t>
      </w:r>
    </w:p>
    <w:p>
      <w:pPr>
        <w:spacing w:after="0"/>
        <w:ind w:left="0"/>
        <w:jc w:val="both"/>
      </w:pPr>
      <w:r>
        <w:rPr>
          <w:rFonts w:ascii="Times New Roman"/>
          <w:b w:val="false"/>
          <w:i w:val="false"/>
          <w:color w:val="000000"/>
          <w:sz w:val="28"/>
        </w:rPr>
        <w:t>
      26. м – метр;</w:t>
      </w:r>
    </w:p>
    <w:p>
      <w:pPr>
        <w:spacing w:after="0"/>
        <w:ind w:left="0"/>
        <w:jc w:val="both"/>
      </w:pPr>
      <w:r>
        <w:rPr>
          <w:rFonts w:ascii="Times New Roman"/>
          <w:b w:val="false"/>
          <w:i w:val="false"/>
          <w:color w:val="000000"/>
          <w:sz w:val="28"/>
        </w:rPr>
        <w:t>
      27. мг – миллиграмм;</w:t>
      </w:r>
    </w:p>
    <w:p>
      <w:pPr>
        <w:spacing w:after="0"/>
        <w:ind w:left="0"/>
        <w:jc w:val="both"/>
      </w:pPr>
      <w:r>
        <w:rPr>
          <w:rFonts w:ascii="Times New Roman"/>
          <w:b w:val="false"/>
          <w:i w:val="false"/>
          <w:color w:val="000000"/>
          <w:sz w:val="28"/>
        </w:rPr>
        <w:t>
      28. МЕТ – метаболизмдік эквивалент;</w:t>
      </w:r>
    </w:p>
    <w:p>
      <w:pPr>
        <w:spacing w:after="0"/>
        <w:ind w:left="0"/>
        <w:jc w:val="both"/>
      </w:pPr>
      <w:r>
        <w:rPr>
          <w:rFonts w:ascii="Times New Roman"/>
          <w:b w:val="false"/>
          <w:i w:val="false"/>
          <w:color w:val="000000"/>
          <w:sz w:val="28"/>
        </w:rPr>
        <w:t>
      29. мкмоль/л – литрге микромоль;</w:t>
      </w:r>
    </w:p>
    <w:p>
      <w:pPr>
        <w:spacing w:after="0"/>
        <w:ind w:left="0"/>
        <w:jc w:val="both"/>
      </w:pPr>
      <w:r>
        <w:rPr>
          <w:rFonts w:ascii="Times New Roman"/>
          <w:b w:val="false"/>
          <w:i w:val="false"/>
          <w:color w:val="000000"/>
          <w:sz w:val="28"/>
        </w:rPr>
        <w:t>
      30. мл – миллилитр;</w:t>
      </w:r>
    </w:p>
    <w:p>
      <w:pPr>
        <w:spacing w:after="0"/>
        <w:ind w:left="0"/>
        <w:jc w:val="both"/>
      </w:pPr>
      <w:r>
        <w:rPr>
          <w:rFonts w:ascii="Times New Roman"/>
          <w:b w:val="false"/>
          <w:i w:val="false"/>
          <w:color w:val="000000"/>
          <w:sz w:val="28"/>
        </w:rPr>
        <w:t>
      31. МРТ – магнитті-резонансты томография;</w:t>
      </w:r>
    </w:p>
    <w:p>
      <w:pPr>
        <w:spacing w:after="0"/>
        <w:ind w:left="0"/>
        <w:jc w:val="both"/>
      </w:pPr>
      <w:r>
        <w:rPr>
          <w:rFonts w:ascii="Times New Roman"/>
          <w:b w:val="false"/>
          <w:i w:val="false"/>
          <w:color w:val="000000"/>
          <w:sz w:val="28"/>
        </w:rPr>
        <w:t>
      32. НМЗ – нысана мүшелерін зақымдау;</w:t>
      </w:r>
    </w:p>
    <w:p>
      <w:pPr>
        <w:spacing w:after="0"/>
        <w:ind w:left="0"/>
        <w:jc w:val="both"/>
      </w:pPr>
      <w:r>
        <w:rPr>
          <w:rFonts w:ascii="Times New Roman"/>
          <w:b w:val="false"/>
          <w:i w:val="false"/>
          <w:color w:val="000000"/>
          <w:sz w:val="28"/>
        </w:rPr>
        <w:t>
      33. ОДКК – орталықтандырылған дәрігерлік-консультативтік комиссия;</w:t>
      </w:r>
    </w:p>
    <w:p>
      <w:pPr>
        <w:spacing w:after="0"/>
        <w:ind w:left="0"/>
        <w:jc w:val="both"/>
      </w:pPr>
      <w:r>
        <w:rPr>
          <w:rFonts w:ascii="Times New Roman"/>
          <w:b w:val="false"/>
          <w:i w:val="false"/>
          <w:color w:val="000000"/>
          <w:sz w:val="28"/>
        </w:rPr>
        <w:t>
      34. ОНЖ – орталық нерв жүйесі;</w:t>
      </w:r>
    </w:p>
    <w:p>
      <w:pPr>
        <w:spacing w:after="0"/>
        <w:ind w:left="0"/>
        <w:jc w:val="both"/>
      </w:pPr>
      <w:r>
        <w:rPr>
          <w:rFonts w:ascii="Times New Roman"/>
          <w:b w:val="false"/>
          <w:i w:val="false"/>
          <w:color w:val="000000"/>
          <w:sz w:val="28"/>
        </w:rPr>
        <w:t>
      35. ӨЖТА – өкпенің жеделдетілген тыныс алу ауқымы;</w:t>
      </w:r>
    </w:p>
    <w:p>
      <w:pPr>
        <w:spacing w:after="0"/>
        <w:ind w:left="0"/>
        <w:jc w:val="both"/>
      </w:pPr>
      <w:r>
        <w:rPr>
          <w:rFonts w:ascii="Times New Roman"/>
          <w:b w:val="false"/>
          <w:i w:val="false"/>
          <w:color w:val="000000"/>
          <w:sz w:val="28"/>
        </w:rPr>
        <w:t>
      36. ПТР – полемеразды тізбекті рекция;</w:t>
      </w:r>
    </w:p>
    <w:p>
      <w:pPr>
        <w:spacing w:after="0"/>
        <w:ind w:left="0"/>
        <w:jc w:val="both"/>
      </w:pPr>
      <w:r>
        <w:rPr>
          <w:rFonts w:ascii="Times New Roman"/>
          <w:b w:val="false"/>
          <w:i w:val="false"/>
          <w:color w:val="000000"/>
          <w:sz w:val="28"/>
        </w:rPr>
        <w:t>
      37. ПЭТ – позитрондық-эмиссиялық томография;</w:t>
      </w:r>
    </w:p>
    <w:p>
      <w:pPr>
        <w:spacing w:after="0"/>
        <w:ind w:left="0"/>
        <w:jc w:val="both"/>
      </w:pPr>
      <w:r>
        <w:rPr>
          <w:rFonts w:ascii="Times New Roman"/>
          <w:b w:val="false"/>
          <w:i w:val="false"/>
          <w:color w:val="000000"/>
          <w:sz w:val="28"/>
        </w:rPr>
        <w:t>
      38. РЗ – радиоактивті заттар;</w:t>
      </w:r>
    </w:p>
    <w:p>
      <w:pPr>
        <w:spacing w:after="0"/>
        <w:ind w:left="0"/>
        <w:jc w:val="both"/>
      </w:pPr>
      <w:r>
        <w:rPr>
          <w:rFonts w:ascii="Times New Roman"/>
          <w:b w:val="false"/>
          <w:i w:val="false"/>
          <w:color w:val="000000"/>
          <w:sz w:val="28"/>
        </w:rPr>
        <w:t>
      39. РИ – реовазографиялық индекс;</w:t>
      </w:r>
    </w:p>
    <w:p>
      <w:pPr>
        <w:spacing w:after="0"/>
        <w:ind w:left="0"/>
        <w:jc w:val="both"/>
      </w:pPr>
      <w:r>
        <w:rPr>
          <w:rFonts w:ascii="Times New Roman"/>
          <w:b w:val="false"/>
          <w:i w:val="false"/>
          <w:color w:val="000000"/>
          <w:sz w:val="28"/>
        </w:rPr>
        <w:t>
      40. СА-блокада – синоаурикулярлы блокада;</w:t>
      </w:r>
    </w:p>
    <w:p>
      <w:pPr>
        <w:spacing w:after="0"/>
        <w:ind w:left="0"/>
        <w:jc w:val="both"/>
      </w:pPr>
      <w:r>
        <w:rPr>
          <w:rFonts w:ascii="Times New Roman"/>
          <w:b w:val="false"/>
          <w:i w:val="false"/>
          <w:color w:val="000000"/>
          <w:sz w:val="28"/>
        </w:rPr>
        <w:t>
      41. с.б.мм.– сынап бағанасымен миллиметр;</w:t>
      </w:r>
    </w:p>
    <w:p>
      <w:pPr>
        <w:spacing w:after="0"/>
        <w:ind w:left="0"/>
        <w:jc w:val="both"/>
      </w:pPr>
      <w:r>
        <w:rPr>
          <w:rFonts w:ascii="Times New Roman"/>
          <w:b w:val="false"/>
          <w:i w:val="false"/>
          <w:color w:val="000000"/>
          <w:sz w:val="28"/>
        </w:rPr>
        <w:t>
      42. см – сантиметр;</w:t>
      </w:r>
    </w:p>
    <w:p>
      <w:pPr>
        <w:spacing w:after="0"/>
        <w:ind w:left="0"/>
        <w:jc w:val="both"/>
      </w:pPr>
      <w:r>
        <w:rPr>
          <w:rFonts w:ascii="Times New Roman"/>
          <w:b w:val="false"/>
          <w:i w:val="false"/>
          <w:color w:val="000000"/>
          <w:sz w:val="28"/>
        </w:rPr>
        <w:t>
      43. су бағ.мм – су бағанының миллиметрі;</w:t>
      </w:r>
    </w:p>
    <w:p>
      <w:pPr>
        <w:spacing w:after="0"/>
        <w:ind w:left="0"/>
        <w:jc w:val="both"/>
      </w:pPr>
      <w:r>
        <w:rPr>
          <w:rFonts w:ascii="Times New Roman"/>
          <w:b w:val="false"/>
          <w:i w:val="false"/>
          <w:color w:val="000000"/>
          <w:sz w:val="28"/>
        </w:rPr>
        <w:t>
      44. СС – сыбырлап сөйлеу;</w:t>
      </w:r>
    </w:p>
    <w:p>
      <w:pPr>
        <w:spacing w:after="0"/>
        <w:ind w:left="0"/>
        <w:jc w:val="both"/>
      </w:pPr>
      <w:r>
        <w:rPr>
          <w:rFonts w:ascii="Times New Roman"/>
          <w:b w:val="false"/>
          <w:i w:val="false"/>
          <w:color w:val="000000"/>
          <w:sz w:val="28"/>
        </w:rPr>
        <w:t>
      45. ТҮЖ – тыныс шығарудың үдемелі жылдамдығы;</w:t>
      </w:r>
    </w:p>
    <w:p>
      <w:pPr>
        <w:spacing w:after="0"/>
        <w:ind w:left="0"/>
        <w:jc w:val="both"/>
      </w:pPr>
      <w:r>
        <w:rPr>
          <w:rFonts w:ascii="Times New Roman"/>
          <w:b w:val="false"/>
          <w:i w:val="false"/>
          <w:color w:val="000000"/>
          <w:sz w:val="28"/>
        </w:rPr>
        <w:t>
      46. ТЖ – тыныс алу жеткіліксіздігі;</w:t>
      </w:r>
    </w:p>
    <w:p>
      <w:pPr>
        <w:spacing w:after="0"/>
        <w:ind w:left="0"/>
        <w:jc w:val="both"/>
      </w:pPr>
      <w:r>
        <w:rPr>
          <w:rFonts w:ascii="Times New Roman"/>
          <w:b w:val="false"/>
          <w:i w:val="false"/>
          <w:color w:val="000000"/>
          <w:sz w:val="28"/>
        </w:rPr>
        <w:t>
      47. УДЗ – ультрадыбыстық зерттеу;</w:t>
      </w:r>
    </w:p>
    <w:p>
      <w:pPr>
        <w:spacing w:after="0"/>
        <w:ind w:left="0"/>
        <w:jc w:val="both"/>
      </w:pPr>
      <w:r>
        <w:rPr>
          <w:rFonts w:ascii="Times New Roman"/>
          <w:b w:val="false"/>
          <w:i w:val="false"/>
          <w:color w:val="000000"/>
          <w:sz w:val="28"/>
        </w:rPr>
        <w:t>
      48. ФС – функционалдық сынып;</w:t>
      </w:r>
    </w:p>
    <w:p>
      <w:pPr>
        <w:spacing w:after="0"/>
        <w:ind w:left="0"/>
        <w:jc w:val="both"/>
      </w:pPr>
      <w:r>
        <w:rPr>
          <w:rFonts w:ascii="Times New Roman"/>
          <w:b w:val="false"/>
          <w:i w:val="false"/>
          <w:color w:val="000000"/>
          <w:sz w:val="28"/>
        </w:rPr>
        <w:t>
      49. ШСЖ – шумақтық сүзілу жылдамдығы;</w:t>
      </w:r>
    </w:p>
    <w:p>
      <w:pPr>
        <w:spacing w:after="0"/>
        <w:ind w:left="0"/>
        <w:jc w:val="both"/>
      </w:pPr>
      <w:r>
        <w:rPr>
          <w:rFonts w:ascii="Times New Roman"/>
          <w:b w:val="false"/>
          <w:i w:val="false"/>
          <w:color w:val="000000"/>
          <w:sz w:val="28"/>
        </w:rPr>
        <w:t>
      50. ш. см – шаршы сантиметр</w:t>
      </w:r>
    </w:p>
    <w:p>
      <w:pPr>
        <w:spacing w:after="0"/>
        <w:ind w:left="0"/>
        <w:jc w:val="both"/>
      </w:pPr>
      <w:r>
        <w:rPr>
          <w:rFonts w:ascii="Times New Roman"/>
          <w:b w:val="false"/>
          <w:i w:val="false"/>
          <w:color w:val="000000"/>
          <w:sz w:val="28"/>
        </w:rPr>
        <w:t>
      51. ЭКГ – электр-кардиография;</w:t>
      </w:r>
    </w:p>
    <w:p>
      <w:pPr>
        <w:spacing w:after="0"/>
        <w:ind w:left="0"/>
        <w:jc w:val="both"/>
      </w:pPr>
      <w:r>
        <w:rPr>
          <w:rFonts w:ascii="Times New Roman"/>
          <w:b w:val="false"/>
          <w:i w:val="false"/>
          <w:color w:val="000000"/>
          <w:sz w:val="28"/>
        </w:rPr>
        <w:t>
      52. ЭМӨ – электр-магниттік өріс;</w:t>
      </w:r>
    </w:p>
    <w:p>
      <w:pPr>
        <w:spacing w:after="0"/>
        <w:ind w:left="0"/>
        <w:jc w:val="both"/>
      </w:pPr>
      <w:r>
        <w:rPr>
          <w:rFonts w:ascii="Times New Roman"/>
          <w:b w:val="false"/>
          <w:i w:val="false"/>
          <w:color w:val="000000"/>
          <w:sz w:val="28"/>
        </w:rPr>
        <w:t>
      53. ЭхоКГ – эхокардиография;</w:t>
      </w:r>
    </w:p>
    <w:p>
      <w:pPr>
        <w:spacing w:after="0"/>
        <w:ind w:left="0"/>
        <w:jc w:val="both"/>
      </w:pPr>
      <w:r>
        <w:rPr>
          <w:rFonts w:ascii="Times New Roman"/>
          <w:b w:val="false"/>
          <w:i w:val="false"/>
          <w:color w:val="000000"/>
          <w:sz w:val="28"/>
        </w:rPr>
        <w:t>
      54. 1ЖТА – 1 секундта жедел тыныс алу ауқымы;</w:t>
      </w:r>
    </w:p>
    <w:p>
      <w:pPr>
        <w:spacing w:after="0"/>
        <w:ind w:left="0"/>
        <w:jc w:val="both"/>
      </w:pPr>
      <w:r>
        <w:rPr>
          <w:rFonts w:ascii="Times New Roman"/>
          <w:b w:val="false"/>
          <w:i w:val="false"/>
          <w:color w:val="000000"/>
          <w:sz w:val="28"/>
        </w:rPr>
        <w:t>
      55. AV-блокада – атриовентрикулярлық блокада;</w:t>
      </w:r>
    </w:p>
    <w:p>
      <w:pPr>
        <w:spacing w:after="0"/>
        <w:ind w:left="0"/>
        <w:jc w:val="both"/>
      </w:pPr>
      <w:r>
        <w:rPr>
          <w:rFonts w:ascii="Times New Roman"/>
          <w:b w:val="false"/>
          <w:i w:val="false"/>
          <w:color w:val="000000"/>
          <w:sz w:val="28"/>
        </w:rPr>
        <w:t>
      56. CKD-EPI – Сhronic Kidney Desease Epidemiology Collaboration;</w:t>
      </w:r>
    </w:p>
    <w:p>
      <w:pPr>
        <w:spacing w:after="0"/>
        <w:ind w:left="0"/>
        <w:jc w:val="both"/>
      </w:pPr>
      <w:r>
        <w:rPr>
          <w:rFonts w:ascii="Times New Roman"/>
          <w:b w:val="false"/>
          <w:i w:val="false"/>
          <w:color w:val="000000"/>
          <w:sz w:val="28"/>
        </w:rPr>
        <w:t xml:space="preserve">
      57. СЕАР – Clinikal Etiology Anatomy Patology. </w:t>
      </w:r>
    </w:p>
    <w:p>
      <w:pPr>
        <w:spacing w:after="0"/>
        <w:ind w:left="0"/>
        <w:jc w:val="both"/>
      </w:pPr>
      <w:r>
        <w:rPr>
          <w:rFonts w:ascii="Times New Roman"/>
          <w:b w:val="false"/>
          <w:i w:val="false"/>
          <w:color w:val="000000"/>
          <w:sz w:val="28"/>
        </w:rPr>
        <w:t>
      58. PaCO2 – көмірқышқыл газының парциалдық қысымы;</w:t>
      </w:r>
    </w:p>
    <w:p>
      <w:pPr>
        <w:spacing w:after="0"/>
        <w:ind w:left="0"/>
        <w:jc w:val="both"/>
      </w:pPr>
      <w:r>
        <w:rPr>
          <w:rFonts w:ascii="Times New Roman"/>
          <w:b w:val="false"/>
          <w:i w:val="false"/>
          <w:color w:val="000000"/>
          <w:sz w:val="28"/>
        </w:rPr>
        <w:t>
      59. PaO2 – артериялық қандағы оттегінің парциалдық қысымы;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Бағандар бойынша </w:t>
            </w:r>
            <w:r>
              <w:br/>
            </w:r>
            <w:r>
              <w:rPr>
                <w:rFonts w:ascii="Times New Roman"/>
                <w:b w:val="false"/>
                <w:i w:val="false"/>
                <w:color w:val="000000"/>
                <w:sz w:val="20"/>
              </w:rPr>
              <w:t>азаматтардың (әскери</w:t>
            </w:r>
            <w:r>
              <w:br/>
            </w:r>
            <w:r>
              <w:rPr>
                <w:rFonts w:ascii="Times New Roman"/>
                <w:b w:val="false"/>
                <w:i w:val="false"/>
                <w:color w:val="000000"/>
                <w:sz w:val="20"/>
              </w:rPr>
              <w:t xml:space="preserve">қызметшілердің) денсаулық </w:t>
            </w:r>
            <w:r>
              <w:br/>
            </w:r>
            <w:r>
              <w:rPr>
                <w:rFonts w:ascii="Times New Roman"/>
                <w:b w:val="false"/>
                <w:i w:val="false"/>
                <w:color w:val="000000"/>
                <w:sz w:val="20"/>
              </w:rPr>
              <w:t xml:space="preserve">жағдайының сәйкес келуіне </w:t>
            </w:r>
            <w:r>
              <w:br/>
            </w:r>
            <w:r>
              <w:rPr>
                <w:rFonts w:ascii="Times New Roman"/>
                <w:b w:val="false"/>
                <w:i w:val="false"/>
                <w:color w:val="000000"/>
                <w:sz w:val="20"/>
              </w:rPr>
              <w:t>қойылатын талаптарға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Жүрек-қан тамырының жалпы қауіп-қатерін стратификаттау, ЖҚТБАКА-ны, симптомсыз НМЗ-ны, тәуекел факторларын, сондай-ақ артериялық гипертензия кезіндегі қант диабетін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7"/>
        <w:gridCol w:w="3824"/>
        <w:gridCol w:w="4365"/>
        <w:gridCol w:w="21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Жүрек-қан тамырының жалпы қатерін жіктеу</w:t>
            </w:r>
          </w:p>
        </w:tc>
      </w:tr>
      <w:tr>
        <w:trPr>
          <w:trHeight w:val="30" w:hRule="atLeast"/>
        </w:trPr>
        <w:tc>
          <w:tcPr>
            <w:tcW w:w="1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қатерлер факторлары, симптомсыз НМЗ немесе науқастану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қысым (с.б.мм.)</w:t>
            </w:r>
          </w:p>
        </w:tc>
      </w:tr>
      <w:tr>
        <w:trPr>
          <w:trHeight w:val="30" w:hRule="atLeast"/>
        </w:trPr>
        <w:tc>
          <w:tcPr>
            <w:tcW w:w="0" w:type="auto"/>
            <w:vMerge/>
            <w:tcBorders>
              <w:top w:val="nil"/>
              <w:left w:val="single" w:color="cfcfcf" w:sz="5"/>
              <w:bottom w:val="single" w:color="cfcfcf" w:sz="5"/>
              <w:right w:val="single" w:color="cfcfcf" w:sz="5"/>
            </w:tcBorders>
          </w:tcP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1-сатылы АГ</w:t>
            </w:r>
            <w:r>
              <w:br/>
            </w:r>
            <w:r>
              <w:rPr>
                <w:rFonts w:ascii="Times New Roman"/>
                <w:b w:val="false"/>
                <w:i w:val="false"/>
                <w:color w:val="000000"/>
                <w:sz w:val="20"/>
              </w:rPr>
              <w:t>
САД 140-159 немесе ДАД 90-99</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2-сатылы АГ</w:t>
            </w:r>
            <w:r>
              <w:br/>
            </w:r>
            <w:r>
              <w:rPr>
                <w:rFonts w:ascii="Times New Roman"/>
                <w:b w:val="false"/>
                <w:i w:val="false"/>
                <w:color w:val="000000"/>
                <w:sz w:val="20"/>
              </w:rPr>
              <w:t>
САД 160-179 немесе ДАД 100-109</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3-сатылы АГ</w:t>
            </w:r>
            <w:r>
              <w:br/>
            </w:r>
            <w:r>
              <w:rPr>
                <w:rFonts w:ascii="Times New Roman"/>
                <w:b w:val="false"/>
                <w:i w:val="false"/>
                <w:color w:val="000000"/>
                <w:sz w:val="20"/>
              </w:rPr>
              <w:t>
САД≥180 немесе ДАД≥110</w:t>
            </w:r>
          </w:p>
        </w:tc>
      </w:tr>
      <w:tr>
        <w:trPr>
          <w:trHeight w:val="30" w:hRule="atLeast"/>
        </w:trPr>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ҚФ жоқ</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қатер</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қатер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қатер</w:t>
            </w:r>
          </w:p>
        </w:tc>
      </w:tr>
      <w:tr>
        <w:trPr>
          <w:trHeight w:val="30" w:hRule="atLeast"/>
        </w:trPr>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ҚФ1-2</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қатер</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жоғары қатер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қатер</w:t>
            </w:r>
          </w:p>
        </w:tc>
      </w:tr>
      <w:tr>
        <w:trPr>
          <w:trHeight w:val="30" w:hRule="atLeast"/>
        </w:trPr>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ҚФ ≥3</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Орташа/жоғары қатер</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қатер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қатер</w:t>
            </w:r>
          </w:p>
        </w:tc>
      </w:tr>
      <w:tr>
        <w:trPr>
          <w:trHeight w:val="30" w:hRule="atLeast"/>
        </w:trPr>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3-сатылы НМЗ, БСА немесе СД</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қатер</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қатер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қатер/ өте жоғары қатер</w:t>
            </w:r>
          </w:p>
        </w:tc>
      </w:tr>
      <w:tr>
        <w:trPr>
          <w:trHeight w:val="30" w:hRule="atLeast"/>
        </w:trPr>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НМЗ/РФ бар болғанда Клиникалық ЗССС, 4 және жоғарғы сатылы БСА</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жоғары қатер</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жоғары қатер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жоғары қатер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факторлары</w:t>
            </w:r>
          </w:p>
        </w:tc>
      </w:tr>
      <w:tr>
        <w:trPr>
          <w:trHeight w:val="30" w:hRule="atLeast"/>
        </w:trPr>
        <w:tc>
          <w:tcPr>
            <w:tcW w:w="1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жастан асқан ерлер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жастан асқан әйелдер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шегу</w:t>
            </w:r>
          </w:p>
        </w:tc>
      </w:tr>
      <w:tr>
        <w:trPr>
          <w:trHeight w:val="30" w:hRule="atLeast"/>
        </w:trPr>
        <w:tc>
          <w:tcPr>
            <w:tcW w:w="1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дислипидемия (және/немесе)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холестерин 4,9 ммоль/л (190 мг/дл) астам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төмен липопротеиндер холестерині 3,0 ммоль/л (115 мг/дл) астам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жоғары липопротеиндер холестерині: ерлерде 1,0 ммоль/л (40 мг/дл) төмен және әйелдерде 1,2 ммоль/л (46 мг/дл) төмен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глицеридтер 1.7 ммоль/л (150 мг/дл) астам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 қарынға плазма глюкоза 5.6 - 6.9 ммоль/л;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глюкозаға шыдамдылықтың бұзылуы;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семіздік (ДСИ≥30 кг/м²;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абдоминалды семіздік (бел маңайында ерлерде 102 см және одан астам, әйелдерде 88 см және одан астам).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ерте басталған жүрек-қан тамырлары ауруларының отбасылық анамнезі (ерлерде 55 жасқа дейін, әйелдерде 65 жасқа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 мүшелерінің симптомсыз зақымдануы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СҚГ (сол жақ қарынша гипертрофиясы) электр кардиографиялық белгілер (Соколов-Лайон индексі &gt;3,5 мВ, RaVL &gt;1,1 мВ; Корнелл индексі&gt;244 мв х мсек)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СҚГ (сол жақ қарынша гипертрофиясы) эхо-кардиографиялық белгілер (СҚМ индексі: ерлерде &gt;115 г/м², әйелдерде &gt;95 г/м² (ДБА – дене бетінің ауданы)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 артериялары қабырғаларының жуандауы (ішкі қабық медиа қалыңдығы&gt;0,9 мм) немесе түйіртпек (бляшка)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күретамыр-феморальды соғу толқының жылдамдығы &gt;секундына 10 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тобық-иық индексі&lt;0,9;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ШСеЖ бар СБА 30–60 мл/мин/1,73 м²(ДБА);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микроальбуминурия (тәулігіне 30–300 мг) немесе альбуминнің креатининмен қатынасы (30–300 мг/г; 3,4–34 мг/ммоль) (зәрдің таңғы бөлігі дұрыс)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диабеті</w:t>
            </w:r>
          </w:p>
        </w:tc>
      </w:tr>
      <w:tr>
        <w:trPr>
          <w:trHeight w:val="30" w:hRule="atLeast"/>
        </w:trPr>
        <w:tc>
          <w:tcPr>
            <w:tcW w:w="1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және/немесе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 қарынға плазма глюкоза≥7,0 ммоль/л (126 мг/дл) қатарынан екі өлшеммен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HbA1c &gt;7% (53 ммоль/моль)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жүктемеден кейінгі плазма глюкоза&gt;11,0 ммоль/л (198 мг/дл)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 клиникалық жүрек-қан тамырлары немесе бүйрек аурулары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Цереброваскулярлы ауру: ишемиялық инсульт, миға қан құйылу, ишемиялық өткінші шабуыл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ЖИА: миокард инфаркты, стенокардия, тері арқылы қан тамырына кірісу әдісімен қан тамырын қайта тамырландыру (бұдан әрі – ТҚК) немесе аортокоронарлы шунттау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сақталған шығару фракциясы бар СЖЖ-ны қоса алғанда, СЖЖ</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&lt;30 мл/мин/1,73м² дене бетінің ауданына (ДБА) шумақтық сүзілу есептік жылдамдығымен (бұдан әрі – ШСЖ) бүйректің созылмалы аурулары; протеинурия (&gt;тәулігіне300 мг)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шеткі күретамырлардың клиникалық айқын зақымдануы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ретинопатия: қан құйылу немесе экссудаттар (жалқықтар), көру нерві емізігінің ісінуі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Бағандар бойынша азаматтардың</w:t>
            </w:r>
            <w:r>
              <w:br/>
            </w:r>
            <w:r>
              <w:rPr>
                <w:rFonts w:ascii="Times New Roman"/>
                <w:b w:val="false"/>
                <w:i w:val="false"/>
                <w:color w:val="000000"/>
                <w:sz w:val="20"/>
              </w:rPr>
              <w:t>(әскери қызметшілердің)</w:t>
            </w:r>
            <w:r>
              <w:br/>
            </w:r>
            <w:r>
              <w:rPr>
                <w:rFonts w:ascii="Times New Roman"/>
                <w:b w:val="false"/>
                <w:i w:val="false"/>
                <w:color w:val="000000"/>
                <w:sz w:val="20"/>
              </w:rPr>
              <w:t>денсаулық жағдайының сәйкес</w:t>
            </w:r>
            <w:r>
              <w:br/>
            </w:r>
            <w:r>
              <w:rPr>
                <w:rFonts w:ascii="Times New Roman"/>
                <w:b w:val="false"/>
                <w:i w:val="false"/>
                <w:color w:val="000000"/>
                <w:sz w:val="20"/>
              </w:rPr>
              <w:t>келуіне қойылатын талаптарға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Тыныс алу (өкпе) жеткіліксіздігі дәрежелерінің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8"/>
        <w:gridCol w:w="1773"/>
        <w:gridCol w:w="2442"/>
        <w:gridCol w:w="2443"/>
        <w:gridCol w:w="1774"/>
      </w:tblGrid>
      <w:tr>
        <w:trPr>
          <w:trHeight w:val="30" w:hRule="atLeast"/>
        </w:trPr>
        <w:tc>
          <w:tcPr>
            <w:tcW w:w="3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Көрсеткіштері</w:t>
            </w:r>
          </w:p>
        </w:tc>
        <w:tc>
          <w:tcPr>
            <w:tcW w:w="1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ТАЖ (өкпе) деңгейлері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деңгей</w:t>
            </w:r>
            <w:r>
              <w:br/>
            </w:r>
            <w:r>
              <w:rPr>
                <w:rFonts w:ascii="Times New Roman"/>
                <w:b w:val="false"/>
                <w:i w:val="false"/>
                <w:color w:val="000000"/>
                <w:sz w:val="20"/>
              </w:rPr>
              <w:t>
(шамалы)</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деңгей</w:t>
            </w:r>
            <w:r>
              <w:br/>
            </w:r>
            <w:r>
              <w:rPr>
                <w:rFonts w:ascii="Times New Roman"/>
                <w:b w:val="false"/>
                <w:i w:val="false"/>
                <w:color w:val="000000"/>
                <w:sz w:val="20"/>
              </w:rPr>
              <w:t>
(орташа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деңгей</w:t>
            </w:r>
            <w:r>
              <w:br/>
            </w:r>
            <w:r>
              <w:rPr>
                <w:rFonts w:ascii="Times New Roman"/>
                <w:b w:val="false"/>
                <w:i w:val="false"/>
                <w:color w:val="000000"/>
                <w:sz w:val="20"/>
              </w:rPr>
              <w:t>
(айқын көрінген)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Клиникалық:</w:t>
            </w:r>
          </w:p>
        </w:tc>
      </w:tr>
      <w:tr>
        <w:trPr>
          <w:trHeight w:val="30" w:hRule="atLeast"/>
        </w:trPr>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Демікпе</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күш салғанда қолжетімді кезде</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(әдеттегі) жүктемелерде</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ұдайы тыныштықта</w:t>
            </w:r>
          </w:p>
        </w:tc>
      </w:tr>
      <w:tr>
        <w:trPr>
          <w:trHeight w:val="30" w:hRule="atLeast"/>
        </w:trPr>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Цианоз</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немесе шамалы, жүктемеден кейін күшейетін</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 кейде елеулі</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кенеттен айқын көрінген диффузды</w:t>
            </w:r>
          </w:p>
        </w:tc>
      </w:tr>
      <w:tr>
        <w:trPr>
          <w:trHeight w:val="30" w:hRule="atLeast"/>
        </w:trPr>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тыныштықтағы пульс (минутына)</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80-ге дейін</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 емес</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жиіленуге бейім</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жиіленеді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Аспаптық:</w:t>
            </w:r>
          </w:p>
        </w:tc>
      </w:tr>
      <w:tr>
        <w:trPr>
          <w:trHeight w:val="30" w:hRule="atLeast"/>
        </w:trPr>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1.Оттегінің парциалды қысымы Ра О2 (мм. с.б)</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80-нен астам</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79-65</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65-тен кем</w:t>
            </w:r>
          </w:p>
        </w:tc>
      </w:tr>
      <w:tr>
        <w:trPr>
          <w:trHeight w:val="30" w:hRule="atLeast"/>
        </w:trPr>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2.ӨЖТА тиісті өлшемдерден пайызбен</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80-нен</w:t>
            </w:r>
            <w:r>
              <w:br/>
            </w:r>
            <w:r>
              <w:rPr>
                <w:rFonts w:ascii="Times New Roman"/>
                <w:b w:val="false"/>
                <w:i w:val="false"/>
                <w:color w:val="000000"/>
                <w:sz w:val="20"/>
              </w:rPr>
              <w:t>
астам</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80-70</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69-50</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 кем</w:t>
            </w:r>
          </w:p>
        </w:tc>
      </w:tr>
      <w:tr>
        <w:trPr>
          <w:trHeight w:val="30" w:hRule="atLeast"/>
        </w:trPr>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3.1ЖТА тиісті өлшемдерден пайызбен</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80-нен</w:t>
            </w:r>
            <w:r>
              <w:br/>
            </w:r>
            <w:r>
              <w:rPr>
                <w:rFonts w:ascii="Times New Roman"/>
                <w:b w:val="false"/>
                <w:i w:val="false"/>
                <w:color w:val="000000"/>
                <w:sz w:val="20"/>
              </w:rPr>
              <w:t>
астам</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80-70</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69-50</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 кем</w:t>
            </w:r>
          </w:p>
        </w:tc>
      </w:tr>
      <w:tr>
        <w:trPr>
          <w:trHeight w:val="30" w:hRule="atLeast"/>
        </w:trPr>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4.Генслар индексі (1ЖТА/ ӨЖТА қатынасы пайызбен)</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70-тен астам</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70-тен кем</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70-тен кем</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70-тен кем</w:t>
            </w:r>
          </w:p>
        </w:tc>
      </w:tr>
    </w:tbl>
    <w:p>
      <w:pPr>
        <w:spacing w:after="0"/>
        <w:ind w:left="0"/>
        <w:jc w:val="both"/>
      </w:pPr>
      <w:r>
        <w:rPr>
          <w:rFonts w:ascii="Times New Roman"/>
          <w:b w:val="false"/>
          <w:i w:val="false"/>
          <w:color w:val="000000"/>
          <w:sz w:val="28"/>
        </w:rPr>
        <w:t>
      * - көрсеткіш бронходилятациялық тест нәтижесімен бағаланады.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Бағандар бойынша азаматтардың</w:t>
            </w:r>
            <w:r>
              <w:br/>
            </w:r>
            <w:r>
              <w:rPr>
                <w:rFonts w:ascii="Times New Roman"/>
                <w:b w:val="false"/>
                <w:i w:val="false"/>
                <w:color w:val="000000"/>
                <w:sz w:val="20"/>
              </w:rPr>
              <w:t>(әскери қызметшілердің)</w:t>
            </w:r>
            <w:r>
              <w:br/>
            </w:r>
            <w:r>
              <w:rPr>
                <w:rFonts w:ascii="Times New Roman"/>
                <w:b w:val="false"/>
                <w:i w:val="false"/>
                <w:color w:val="000000"/>
                <w:sz w:val="20"/>
              </w:rPr>
              <w:t>денсаулық жағдайының сәйкес</w:t>
            </w:r>
            <w:r>
              <w:br/>
            </w:r>
            <w:r>
              <w:rPr>
                <w:rFonts w:ascii="Times New Roman"/>
                <w:b w:val="false"/>
                <w:i w:val="false"/>
                <w:color w:val="000000"/>
                <w:sz w:val="20"/>
              </w:rPr>
              <w:t>келуіне қойылатын талаптарға</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Буындардың қозғалыс ауқымын бағалау кестесі (градуспен)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1"/>
        <w:gridCol w:w="1703"/>
        <w:gridCol w:w="2065"/>
        <w:gridCol w:w="2066"/>
        <w:gridCol w:w="2968"/>
        <w:gridCol w:w="2067"/>
      </w:tblGrid>
      <w:tr>
        <w:trPr>
          <w:trHeight w:val="30" w:hRule="atLeast"/>
        </w:trPr>
        <w:tc>
          <w:tcPr>
            <w:tcW w:w="1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w:t>
            </w:r>
          </w:p>
        </w:tc>
        <w:tc>
          <w:tcPr>
            <w:tcW w:w="17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w:t>
            </w:r>
          </w:p>
        </w:tc>
        <w:tc>
          <w:tcPr>
            <w:tcW w:w="2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Қозғалысты шектеу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шамалы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w:t>
            </w:r>
            <w:r>
              <w:br/>
            </w:r>
            <w:r>
              <w:rPr>
                <w:rFonts w:ascii="Times New Roman"/>
                <w:b w:val="false"/>
                <w:i w:val="false"/>
                <w:color w:val="000000"/>
                <w:sz w:val="20"/>
              </w:rPr>
              <w:t>
(иінмен)</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Бүгу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vMerge/>
            <w:tcBorders>
              <w:top w:val="nil"/>
              <w:left w:val="single" w:color="cfcfcf" w:sz="5"/>
              <w:bottom w:val="single" w:color="cfcfcf" w:sz="5"/>
              <w:right w:val="single" w:color="cfcfcf" w:sz="5"/>
            </w:tcBorders>
          </w:tcP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Шынтақ</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Бүгу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0" w:type="auto"/>
            <w:vMerge/>
            <w:tcBorders>
              <w:top w:val="nil"/>
              <w:left w:val="single" w:color="cfcfcf" w:sz="5"/>
              <w:bottom w:val="single" w:color="cfcfcf" w:sz="5"/>
              <w:right w:val="single" w:color="cfcfcf" w:sz="5"/>
            </w:tcBorders>
          </w:tcP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Пронация</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Супинация</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(Білезік)</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Бүгу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Шеттету: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Радиалды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0" w:type="auto"/>
            <w:vMerge/>
            <w:tcBorders>
              <w:top w:val="nil"/>
              <w:left w:val="single" w:color="cfcfcf" w:sz="5"/>
              <w:bottom w:val="single" w:color="cfcfcf" w:sz="5"/>
              <w:right w:val="single" w:color="cfcfcf" w:sz="5"/>
            </w:tcBorders>
          </w:tcP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Ульнарлы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Бүгу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0" w:type="auto"/>
            <w:vMerge/>
            <w:tcBorders>
              <w:top w:val="nil"/>
              <w:left w:val="single" w:color="cfcfcf" w:sz="5"/>
              <w:bottom w:val="single" w:color="cfcfcf" w:sz="5"/>
              <w:right w:val="single" w:color="cfcfcf" w:sz="5"/>
            </w:tcBorders>
          </w:tcP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vMerge/>
            <w:tcBorders>
              <w:top w:val="nil"/>
              <w:left w:val="single" w:color="cfcfcf" w:sz="5"/>
              <w:bottom w:val="single" w:color="cfcfcf" w:sz="5"/>
              <w:right w:val="single" w:color="cfcfcf" w:sz="5"/>
            </w:tcBorders>
          </w:tcP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Бүгу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0" w:type="auto"/>
            <w:vMerge/>
            <w:tcBorders>
              <w:top w:val="nil"/>
              <w:left w:val="single" w:color="cfcfcf" w:sz="5"/>
              <w:bottom w:val="single" w:color="cfcfcf" w:sz="5"/>
              <w:right w:val="single" w:color="cfcfcf" w:sz="5"/>
            </w:tcBorders>
          </w:tcP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1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Жіліншік-табан</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Табанды бүгу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Сыртқа бүгу (жазу)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Күштерінде, басқа да</w:t>
            </w:r>
            <w:r>
              <w:br/>
            </w:r>
            <w:r>
              <w:rPr>
                <w:rFonts w:ascii="Times New Roman"/>
                <w:b w:val="false"/>
                <w:i w:val="false"/>
                <w:color w:val="000000"/>
                <w:sz w:val="20"/>
              </w:rPr>
              <w:t>әскерлері мен әскери құралымдарында</w:t>
            </w:r>
            <w:r>
              <w:br/>
            </w:r>
            <w:r>
              <w:rPr>
                <w:rFonts w:ascii="Times New Roman"/>
                <w:b w:val="false"/>
                <w:i w:val="false"/>
                <w:color w:val="000000"/>
                <w:sz w:val="20"/>
              </w:rPr>
              <w:t>қызмет ету үшін адамдар денсаулық</w:t>
            </w:r>
            <w:r>
              <w:br/>
            </w:r>
            <w:r>
              <w:rPr>
                <w:rFonts w:ascii="Times New Roman"/>
                <w:b w:val="false"/>
                <w:i w:val="false"/>
                <w:color w:val="000000"/>
                <w:sz w:val="20"/>
              </w:rPr>
              <w:t>жағдайының сәйкес келуіне</w:t>
            </w:r>
            <w:r>
              <w:br/>
            </w:r>
            <w:r>
              <w:rPr>
                <w:rFonts w:ascii="Times New Roman"/>
                <w:b w:val="false"/>
                <w:i w:val="false"/>
                <w:color w:val="000000"/>
                <w:sz w:val="20"/>
              </w:rPr>
              <w:t>қойылатын талаптарға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Әскерге шақыру учаскелеріне тіркеу, мерзімді әскери қызметке шақыру кезінде азаматтардың Қазақстан Республикасы Қарулы Күштерінің түрлері мен әскер тектері, басқа да әскерлері мен әскери құралымдары бойынша әскери қызметке жарамдылық санаттары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
        <w:gridCol w:w="313"/>
        <w:gridCol w:w="1223"/>
        <w:gridCol w:w="921"/>
        <w:gridCol w:w="1303"/>
        <w:gridCol w:w="1400"/>
        <w:gridCol w:w="921"/>
        <w:gridCol w:w="988"/>
        <w:gridCol w:w="2211"/>
        <w:gridCol w:w="921"/>
        <w:gridCol w:w="187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 көрсеткіші</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Б-2</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Б-3</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бітімі дамуының көрсеткіштері, аурулардың, бағандар бойынша талаптар тармақтары мен тармақшаларының тізбесі</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күзет қызметінің Объектілерді қорғау қызметі</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 ДШӘ, барлау, тау-егерьлік бөлімдері, теңіз жаяу әскері, арнайы мақсаттағы бөлімдері</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ұланының (бұдан әрі – ҚР ҰҰ) арнайы және жедел мақсаттағы бөлімдері</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қауіпсіздік комитеті Шекара қызметінің бөлімдері, ӘТК</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полиция, ҚР ҚК химиялық, инженерлік, жалпыәскери, артиллериялық бөлімдері</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Жүргізушілер, жаяу әскердің жауынгерлік машиналары, танкілер мен тартқыштар экипаждарының мүшелері</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қорғанысы күштерінің, ҚР ҰҰ байланыс, айдауыл бөлімдері</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 басқа да әскерлері мен әскери құралымдарының қалған бөлімдері</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Бойы (см)</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мынадан ұзын емес</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ӘТК– 186</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мынадан төмен емес</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ДСИ</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мынадан аз емес</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мынадан төмен емес қашықтан көру өткірлігі</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түзетусіз</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0,6/0,6</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0,5/0,4</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0,5/0,4</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0,5/0,4</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 жүргізу-шілер - 0,8/0,4</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түзетумен</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 немесе 0,4/0,4</w:t>
            </w:r>
          </w:p>
        </w:tc>
      </w:tr>
      <w:tr>
        <w:trPr>
          <w:trHeight w:val="30" w:hRule="atLeast"/>
        </w:trPr>
        <w:tc>
          <w:tcPr>
            <w:tcW w:w="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сезу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дихромазия</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Жүргізушілер - ЖЗ</w:t>
            </w:r>
          </w:p>
        </w:tc>
      </w:tr>
      <w:tr>
        <w:trPr>
          <w:trHeight w:val="30" w:hRule="atLeast"/>
        </w:trPr>
        <w:tc>
          <w:tcPr>
            <w:tcW w:w="0" w:type="auto"/>
            <w:vMerge/>
            <w:tcBorders>
              <w:top w:val="nil"/>
              <w:left w:val="single" w:color="cfcfcf" w:sz="5"/>
              <w:bottom w:val="single" w:color="cfcfcf" w:sz="5"/>
              <w:right w:val="single" w:color="cfcfcf" w:sz="5"/>
            </w:tcBorders>
          </w:tcPr>
          <w:p/>
        </w:tc>
        <w:tc>
          <w:tcPr>
            <w:tcW w:w="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әлсіз сезіну</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дәр. (А) немесе ІІ дәр. (В)</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Жүргізушілер - ЖЗ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дәр. (С)</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хим-ЖЗ</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мынадан кем емес сыбырлап сөйлеу (м)</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және паразитарлық науқастанулар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сауығу нәтижесімен және 12 ай бойы ремиссияның тұрақтылығымен вирусты гепатиттерге, сүзектік-қылаулық ауруларға шалдыққаннан кейінгі жай-күй</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6-тармақ, 3-тармақша анамнезде</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Эндокриндік жүйе аурулары, тамақтану мен зат алмасуының бұзылулары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12-тармақ, 3-тармақша</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жеткіліксіз дене салмағы</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ДСИ кемінде 18,0 кг/м2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дәрежелі семіздік</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бұзылулар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14-тармақ, 4-тармақша</w:t>
            </w:r>
            <w:r>
              <w:br/>
            </w:r>
            <w:r>
              <w:rPr>
                <w:rFonts w:ascii="Times New Roman"/>
                <w:b w:val="false"/>
                <w:i w:val="false"/>
                <w:color w:val="000000"/>
                <w:sz w:val="20"/>
              </w:rPr>
              <w:t>
16-тармақ, 4-тармақша</w:t>
            </w:r>
            <w:r>
              <w:br/>
            </w:r>
            <w:r>
              <w:rPr>
                <w:rFonts w:ascii="Times New Roman"/>
                <w:b w:val="false"/>
                <w:i w:val="false"/>
                <w:color w:val="000000"/>
                <w:sz w:val="20"/>
              </w:rPr>
              <w:t>
17-тармақ, 4-тармақша</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Нерв жүйесінің аурулары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21-тармақ, 3-тармақша</w:t>
            </w:r>
            <w:r>
              <w:br/>
            </w:r>
            <w:r>
              <w:rPr>
                <w:rFonts w:ascii="Times New Roman"/>
                <w:b w:val="false"/>
                <w:i w:val="false"/>
                <w:color w:val="000000"/>
                <w:sz w:val="20"/>
              </w:rPr>
              <w:t>
22-тармақ, 4-тармақша</w:t>
            </w:r>
            <w:r>
              <w:br/>
            </w:r>
            <w:r>
              <w:rPr>
                <w:rFonts w:ascii="Times New Roman"/>
                <w:b w:val="false"/>
                <w:i w:val="false"/>
                <w:color w:val="000000"/>
                <w:sz w:val="20"/>
              </w:rPr>
              <w:t>
24-тармақ, 4-тармақша</w:t>
            </w:r>
            <w:r>
              <w:br/>
            </w:r>
            <w:r>
              <w:rPr>
                <w:rFonts w:ascii="Times New Roman"/>
                <w:b w:val="false"/>
                <w:i w:val="false"/>
                <w:color w:val="000000"/>
                <w:sz w:val="20"/>
              </w:rPr>
              <w:t>
25-тармақ, 4-тармақша</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26-тармақ, 4-тармақша</w:t>
            </w:r>
            <w:r>
              <w:br/>
            </w:r>
            <w:r>
              <w:rPr>
                <w:rFonts w:ascii="Times New Roman"/>
                <w:b w:val="false"/>
                <w:i w:val="false"/>
                <w:color w:val="000000"/>
                <w:sz w:val="20"/>
              </w:rPr>
              <w:t>
27-тармақ, 4-тармақша</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және оның қосалқы аппаратының аурулары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29-тармақ, 3-тармақша</w:t>
            </w:r>
            <w:r>
              <w:br/>
            </w:r>
            <w:r>
              <w:rPr>
                <w:rFonts w:ascii="Times New Roman"/>
                <w:b w:val="false"/>
                <w:i w:val="false"/>
                <w:color w:val="000000"/>
                <w:sz w:val="20"/>
              </w:rPr>
              <w:t>
30-тармақ, 3-тармақша</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хим-ЖЗ</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33-тармақ, 2-тармақша</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 пен емізікше өсінділерінің аурулары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37-тармақ</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хим-ЖЗ</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38-тармақ, 3-тармақша</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 3-тармақша</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айналымы жүйесінің аурулары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42-тармақ, 4-тармақша</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45-тармақ, 4-тармақша</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 4-тармақша</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47-тармақ, 2-тармақша</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мүшелерінің аурулары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49-тармақ, 3, 4,</w:t>
            </w:r>
            <w:r>
              <w:br/>
            </w:r>
            <w:r>
              <w:rPr>
                <w:rFonts w:ascii="Times New Roman"/>
                <w:b w:val="false"/>
                <w:i w:val="false"/>
                <w:color w:val="000000"/>
                <w:sz w:val="20"/>
              </w:rPr>
              <w:t>
5-тармақшалар</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хим-ЖЗ</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51-тармақ, 3-тармақша</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хим-ЖЗ</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қорыту мүшелерінің аурулары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54-тармақ, 2,</w:t>
            </w:r>
            <w:r>
              <w:br/>
            </w:r>
            <w:r>
              <w:rPr>
                <w:rFonts w:ascii="Times New Roman"/>
                <w:b w:val="false"/>
                <w:i w:val="false"/>
                <w:color w:val="000000"/>
                <w:sz w:val="20"/>
              </w:rPr>
              <w:t>
3-тармақшалар</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55-тармақ, 3-тармақша</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56-тармақ, 3-тармақша</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56-тармақ, 4-тармақша</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59-тармақ, 4-тармақша</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хим-ЖЗ</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60-тармақ, 3-тармақша</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және теріасты өзегінің аурулары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62-тармақ, 4-тармақша</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хим-ЖЗ</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Сүйек-бұлшықет жүйесінің және дәнекер тін аурулары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65-тармақ, 4-тармақша</w:t>
            </w:r>
            <w:r>
              <w:br/>
            </w:r>
            <w:r>
              <w:rPr>
                <w:rFonts w:ascii="Times New Roman"/>
                <w:b w:val="false"/>
                <w:i w:val="false"/>
                <w:color w:val="000000"/>
                <w:sz w:val="20"/>
              </w:rPr>
              <w:t>
66-тармақ, 4-тармақша</w:t>
            </w:r>
            <w:r>
              <w:br/>
            </w:r>
            <w:r>
              <w:rPr>
                <w:rFonts w:ascii="Times New Roman"/>
                <w:b w:val="false"/>
                <w:i w:val="false"/>
                <w:color w:val="000000"/>
                <w:sz w:val="20"/>
              </w:rPr>
              <w:t>
67-тармақ, 4-тармақша</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Буындар функцияларының бұзылуынсыз Осгуд-Шлаттер ауруы (соңғы сатысы)</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68-тармақ, 4-тармақша</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69-тармақ, 4-тармақша</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Несеп-жыныс жүйесінің аурулары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71-тармақ, 4-тармақша</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72-тармақ, 4-тармақша</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73-тармақ, 4-тармақша</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кемістіктер, өзгерістер мен хромосомды бұзылулар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80-тармақ, 4-тармақша</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Жарақаттар, уланулар және сыртқы факторлардың басқа да әсерлерінің салдарлары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82-тармақ, 4-тармақша</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83-тармақ, 4-тармақша</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Оқу-жаттығу бөлімдеріндегі әскери қызмет үшін тағайындау көрсеткіші Қарулы Күштердің, басқа да әскерлер мен әскери құралымдардың түріне және әскер тегіне сәйкес белгіленеді.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Күштерінде, басқа да</w:t>
            </w:r>
            <w:r>
              <w:br/>
            </w:r>
            <w:r>
              <w:rPr>
                <w:rFonts w:ascii="Times New Roman"/>
                <w:b w:val="false"/>
                <w:i w:val="false"/>
                <w:color w:val="000000"/>
                <w:sz w:val="20"/>
              </w:rPr>
              <w:t>әскерлері мен әскери құралымдарында</w:t>
            </w:r>
            <w:r>
              <w:br/>
            </w:r>
            <w:r>
              <w:rPr>
                <w:rFonts w:ascii="Times New Roman"/>
                <w:b w:val="false"/>
                <w:i w:val="false"/>
                <w:color w:val="000000"/>
                <w:sz w:val="20"/>
              </w:rPr>
              <w:t>қызмет ету үшін адамдар денсаулық</w:t>
            </w:r>
            <w:r>
              <w:br/>
            </w:r>
            <w:r>
              <w:rPr>
                <w:rFonts w:ascii="Times New Roman"/>
                <w:b w:val="false"/>
                <w:i w:val="false"/>
                <w:color w:val="000000"/>
                <w:sz w:val="20"/>
              </w:rPr>
              <w:t>жағдайының сәйкес келуіне</w:t>
            </w:r>
            <w:r>
              <w:br/>
            </w:r>
            <w:r>
              <w:rPr>
                <w:rFonts w:ascii="Times New Roman"/>
                <w:b w:val="false"/>
                <w:i w:val="false"/>
                <w:color w:val="000000"/>
                <w:sz w:val="20"/>
              </w:rPr>
              <w:t>қойылатын талаптарға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Тиісті деңгейдегі білім беру бағдарламаларын іске асыратын ӘОО-ға түсуге азаматтардың (әскери қызметшілердің) жарамдылық санаттары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6"/>
        <w:gridCol w:w="670"/>
        <w:gridCol w:w="1119"/>
        <w:gridCol w:w="1119"/>
        <w:gridCol w:w="1119"/>
        <w:gridCol w:w="1119"/>
        <w:gridCol w:w="2200"/>
        <w:gridCol w:w="1847"/>
        <w:gridCol w:w="1119"/>
        <w:gridCol w:w="1142"/>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бітімі дамуының көрсеткіштері, аурулардың, бағандар бойынша талаптар тармақтары мен тармақшаларының тізбесі</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әскери мектеп-интернаттары (лицейлер)</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Кадет корпусы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офицерлерді даярлау бойынша жоғары білімнің білім беру бағдарламаларын іске асыратын ӘОО-лар</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Запастағы офицерлерді даярлау бойынша жоғары оқу орындарының әскери кафедралары</w:t>
            </w:r>
          </w:p>
        </w:tc>
        <w:tc>
          <w:tcPr>
            <w:tcW w:w="1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білімнің білім беру бағдарламаларын іске асыратын ӘОО-лар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Десанттық-шабуылдау әскерлері, әскери-теңіз күштері және әскери барлау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Шекаралық, мотоатқыштар, танк әскерлері және артиллерия</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ұлан, инженерлік-авиациялық қызмет, зениттік-зымыран, радиотехникалық, арнайы (инженерлік, химиялық, байланыс және басқалар) әскерлер</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қамтамасыз ету (тылды, көлікті, қару-жарақты, медицинаны және басқаларды), ақпарат қауіпсіздігі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Бойы (см)</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мынадан ұзын емес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ӘТК – 185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мынадан төмен емес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ДСИ</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мынадан аз емес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мынадан төмен емес қашықтықтан көру өткірлігі</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түзетусіз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0,5/0,4</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0,5/0,4</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түзетумен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мынадан артық емес рефракция (дптр-да)</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алыстан көрмеу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w:t>
            </w:r>
          </w:p>
        </w:tc>
      </w:tr>
      <w:tr>
        <w:trPr>
          <w:trHeight w:val="30" w:hRule="atLeast"/>
        </w:trPr>
        <w:tc>
          <w:tcPr>
            <w:tcW w:w="0" w:type="auto"/>
            <w:vMerge/>
            <w:tcBorders>
              <w:top w:val="nil"/>
              <w:left w:val="single" w:color="cfcfcf" w:sz="5"/>
              <w:bottom w:val="single" w:color="cfcfcf" w:sz="5"/>
              <w:right w:val="single" w:color="cfcfcf" w:sz="5"/>
            </w:tcBorders>
          </w:tcP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жақыннан көрмеу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6,0/6,0</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6,0/6,0</w:t>
            </w:r>
          </w:p>
        </w:tc>
      </w:tr>
      <w:tr>
        <w:trPr>
          <w:trHeight w:val="30" w:hRule="atLeast"/>
        </w:trPr>
        <w:tc>
          <w:tcPr>
            <w:tcW w:w="0" w:type="auto"/>
            <w:vMerge/>
            <w:tcBorders>
              <w:top w:val="nil"/>
              <w:left w:val="single" w:color="cfcfcf" w:sz="5"/>
              <w:bottom w:val="single" w:color="cfcfcf" w:sz="5"/>
              <w:right w:val="single" w:color="cfcfcf" w:sz="5"/>
            </w:tcBorders>
          </w:tcP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басты меридиандағы рефракциялық айырмашылығы бар астигматизм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r>
      <w:tr>
        <w:trPr>
          <w:trHeight w:val="30" w:hRule="atLeast"/>
        </w:trPr>
        <w:tc>
          <w:tcPr>
            <w:tcW w:w="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сезу</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дихромазия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аномальды трихромазия А, 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аномальды трихромазия 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 - ЖЗ</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мынадан кем емес сыбырлап сөйлеу (м)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Эндокринді жүйе аурулары, тамақтану және зат алмасуының бұзылуы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12-тармақ, 3-тармақша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дәрежелі семіздік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бұзылулар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14-тармақ, 4-тармақша</w:t>
            </w:r>
            <w:r>
              <w:br/>
            </w:r>
            <w:r>
              <w:rPr>
                <w:rFonts w:ascii="Times New Roman"/>
                <w:b w:val="false"/>
                <w:i w:val="false"/>
                <w:color w:val="000000"/>
                <w:sz w:val="20"/>
              </w:rPr>
              <w:t>
16-тармақ, 4-тармақша</w:t>
            </w:r>
            <w:r>
              <w:br/>
            </w:r>
            <w:r>
              <w:rPr>
                <w:rFonts w:ascii="Times New Roman"/>
                <w:b w:val="false"/>
                <w:i w:val="false"/>
                <w:color w:val="000000"/>
                <w:sz w:val="20"/>
              </w:rPr>
              <w:t>
17-тармақ, 4-тармақша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Нерв жүйесінің аурулары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21-тармақ, 3-тармақша</w:t>
            </w:r>
            <w:r>
              <w:br/>
            </w:r>
            <w:r>
              <w:rPr>
                <w:rFonts w:ascii="Times New Roman"/>
                <w:b w:val="false"/>
                <w:i w:val="false"/>
                <w:color w:val="000000"/>
                <w:sz w:val="20"/>
              </w:rPr>
              <w:t>
22-тармақ, 4-тармақша</w:t>
            </w:r>
            <w:r>
              <w:br/>
            </w:r>
            <w:r>
              <w:rPr>
                <w:rFonts w:ascii="Times New Roman"/>
                <w:b w:val="false"/>
                <w:i w:val="false"/>
                <w:color w:val="000000"/>
                <w:sz w:val="20"/>
              </w:rPr>
              <w:t>
24-тармақ, 4-тармақша</w:t>
            </w:r>
            <w:r>
              <w:br/>
            </w:r>
            <w:r>
              <w:rPr>
                <w:rFonts w:ascii="Times New Roman"/>
                <w:b w:val="false"/>
                <w:i w:val="false"/>
                <w:color w:val="000000"/>
                <w:sz w:val="20"/>
              </w:rPr>
              <w:t>
25-тармақ, 4-тармақша</w:t>
            </w:r>
            <w:r>
              <w:br/>
            </w:r>
            <w:r>
              <w:rPr>
                <w:rFonts w:ascii="Times New Roman"/>
                <w:b w:val="false"/>
                <w:i w:val="false"/>
                <w:color w:val="000000"/>
                <w:sz w:val="20"/>
              </w:rPr>
              <w:t>
26-тармақ, 4-тармақша</w:t>
            </w:r>
            <w:r>
              <w:br/>
            </w:r>
            <w:r>
              <w:rPr>
                <w:rFonts w:ascii="Times New Roman"/>
                <w:b w:val="false"/>
                <w:i w:val="false"/>
                <w:color w:val="000000"/>
                <w:sz w:val="20"/>
              </w:rPr>
              <w:t>
27-тармақ, 4-тармақша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және оның қосалқы аппаратының аурулары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29-тармақ, 3-тармақша</w:t>
            </w:r>
            <w:r>
              <w:br/>
            </w:r>
            <w:r>
              <w:rPr>
                <w:rFonts w:ascii="Times New Roman"/>
                <w:b w:val="false"/>
                <w:i w:val="false"/>
                <w:color w:val="000000"/>
                <w:sz w:val="20"/>
              </w:rPr>
              <w:t>
30-тармақ, 3-тармақша</w:t>
            </w:r>
            <w:r>
              <w:br/>
            </w:r>
            <w:r>
              <w:rPr>
                <w:rFonts w:ascii="Times New Roman"/>
                <w:b w:val="false"/>
                <w:i w:val="false"/>
                <w:color w:val="000000"/>
                <w:sz w:val="20"/>
              </w:rPr>
              <w:t>
33-тармақ, 2-тармақша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 пен емізікше өсінділерінің аурулары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37-тармақ</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38-тармақ, 3-тармақша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 3-тармақша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айналымы жүйесінің аурулары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42-тармақ, 4-тармақша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45-тармақ, 4-тармақша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 4-тармақша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47-тармақ, 2-тармақша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мүшелерінің аурулары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49-тармақ, 3, 4,</w:t>
            </w:r>
            <w:r>
              <w:br/>
            </w:r>
            <w:r>
              <w:rPr>
                <w:rFonts w:ascii="Times New Roman"/>
                <w:b w:val="false"/>
                <w:i w:val="false"/>
                <w:color w:val="000000"/>
                <w:sz w:val="20"/>
              </w:rPr>
              <w:t>
5-тармақшалар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51-тармақ, 3-тармақша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қорыту мүшелерінің аурулары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54-тармақ, 1, 2-тармақшалар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54-тармақ, 3-тармақша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55-тармақ, 2-тармақша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55-тармақ, 3-тармақша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56-тармақ, 3-тармақша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56-тармақ, 4-тармақша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59-тармақ, 3-тармақша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59-тармақ, 4-тармақша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60-тармақ, 3-тармақша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және теріасты өзегінің аурулары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62-тармақ, 3-тармақша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62-тармақ, 4-тармақша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Сүйек-бұлшықет жүйесінің және дәнекер тін аурулары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64-тармақ, 3-тармақша</w:t>
            </w:r>
            <w:r>
              <w:br/>
            </w:r>
            <w:r>
              <w:rPr>
                <w:rFonts w:ascii="Times New Roman"/>
                <w:b w:val="false"/>
                <w:i w:val="false"/>
                <w:color w:val="000000"/>
                <w:sz w:val="20"/>
              </w:rPr>
              <w:t>
65-тармақ, 3-тармақша</w:t>
            </w:r>
            <w:r>
              <w:br/>
            </w:r>
            <w:r>
              <w:rPr>
                <w:rFonts w:ascii="Times New Roman"/>
                <w:b w:val="false"/>
                <w:i w:val="false"/>
                <w:color w:val="000000"/>
                <w:sz w:val="20"/>
              </w:rPr>
              <w:t>
66-тармақ, 3-тармақша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65-тармақ, 4-тармақша</w:t>
            </w:r>
            <w:r>
              <w:br/>
            </w:r>
            <w:r>
              <w:rPr>
                <w:rFonts w:ascii="Times New Roman"/>
                <w:b w:val="false"/>
                <w:i w:val="false"/>
                <w:color w:val="000000"/>
                <w:sz w:val="20"/>
              </w:rPr>
              <w:t>
66-тармақ, 4-тармақша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67-тармақ, 4-тармақша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68-тармақ, 4-тармақша</w:t>
            </w:r>
            <w:r>
              <w:br/>
            </w:r>
            <w:r>
              <w:rPr>
                <w:rFonts w:ascii="Times New Roman"/>
                <w:b w:val="false"/>
                <w:i w:val="false"/>
                <w:color w:val="000000"/>
                <w:sz w:val="20"/>
              </w:rPr>
              <w:t>
69-тармақ, 4-тармақша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Несеп-жыныс жүйесінің аурулары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71-тармақ, 3-тармақша</w:t>
            </w:r>
            <w:r>
              <w:br/>
            </w:r>
            <w:r>
              <w:rPr>
                <w:rFonts w:ascii="Times New Roman"/>
                <w:b w:val="false"/>
                <w:i w:val="false"/>
                <w:color w:val="000000"/>
                <w:sz w:val="20"/>
              </w:rPr>
              <w:t>
72-тармақ, 3-тармақша</w:t>
            </w:r>
            <w:r>
              <w:br/>
            </w:r>
            <w:r>
              <w:rPr>
                <w:rFonts w:ascii="Times New Roman"/>
                <w:b w:val="false"/>
                <w:i w:val="false"/>
                <w:color w:val="000000"/>
                <w:sz w:val="20"/>
              </w:rPr>
              <w:t>
73-тармақ, 3-тармақша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71-тармақ, 4-тармақша</w:t>
            </w:r>
            <w:r>
              <w:br/>
            </w:r>
            <w:r>
              <w:rPr>
                <w:rFonts w:ascii="Times New Roman"/>
                <w:b w:val="false"/>
                <w:i w:val="false"/>
                <w:color w:val="000000"/>
                <w:sz w:val="20"/>
              </w:rPr>
              <w:t>
72-тармақ, 4-тармақша</w:t>
            </w:r>
            <w:r>
              <w:br/>
            </w:r>
            <w:r>
              <w:rPr>
                <w:rFonts w:ascii="Times New Roman"/>
                <w:b w:val="false"/>
                <w:i w:val="false"/>
                <w:color w:val="000000"/>
                <w:sz w:val="20"/>
              </w:rPr>
              <w:t>
73-тармақ, 4-тармақша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кемістіктер, өзгерістер мен хромосомды бұзылулар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80-тармақ, 3-тармақша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80-тармақ, 4-тармақша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Жарақаттар, уланулар және сыртқы факторлардың басқа да әсерлерінің салдарлары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81-тармақ, 3-тармақша</w:t>
            </w:r>
            <w:r>
              <w:br/>
            </w:r>
            <w:r>
              <w:rPr>
                <w:rFonts w:ascii="Times New Roman"/>
                <w:b w:val="false"/>
                <w:i w:val="false"/>
                <w:color w:val="000000"/>
                <w:sz w:val="20"/>
              </w:rPr>
              <w:t>
82-тармақ, 3-тармақша</w:t>
            </w:r>
            <w:r>
              <w:br/>
            </w:r>
            <w:r>
              <w:rPr>
                <w:rFonts w:ascii="Times New Roman"/>
                <w:b w:val="false"/>
                <w:i w:val="false"/>
                <w:color w:val="000000"/>
                <w:sz w:val="20"/>
              </w:rPr>
              <w:t>
84-тармақ, 3-тармақша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82-тармақ, 4-тармақша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83-тармақ, 4-тармақша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Күштерінде, басқа да</w:t>
            </w:r>
            <w:r>
              <w:br/>
            </w:r>
            <w:r>
              <w:rPr>
                <w:rFonts w:ascii="Times New Roman"/>
                <w:b w:val="false"/>
                <w:i w:val="false"/>
                <w:color w:val="000000"/>
                <w:sz w:val="20"/>
              </w:rPr>
              <w:t>әскерлері мен әскери құралымдарында</w:t>
            </w:r>
            <w:r>
              <w:br/>
            </w:r>
            <w:r>
              <w:rPr>
                <w:rFonts w:ascii="Times New Roman"/>
                <w:b w:val="false"/>
                <w:i w:val="false"/>
                <w:color w:val="000000"/>
                <w:sz w:val="20"/>
              </w:rPr>
              <w:t>қызмет ету үшін адамдар денсаулық</w:t>
            </w:r>
            <w:r>
              <w:br/>
            </w:r>
            <w:r>
              <w:rPr>
                <w:rFonts w:ascii="Times New Roman"/>
                <w:b w:val="false"/>
                <w:i w:val="false"/>
                <w:color w:val="000000"/>
                <w:sz w:val="20"/>
              </w:rPr>
              <w:t>жағдайының сәйкес келуіне</w:t>
            </w:r>
            <w:r>
              <w:br/>
            </w:r>
            <w:r>
              <w:rPr>
                <w:rFonts w:ascii="Times New Roman"/>
                <w:b w:val="false"/>
                <w:i w:val="false"/>
                <w:color w:val="000000"/>
                <w:sz w:val="20"/>
              </w:rPr>
              <w:t>қойылатын талаптарға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Кейбір әскери-есептік мамандықтар бойынша оқу (қызмет ету) үшін әскери қызметшілердің жарамдылық санаттары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2"/>
        <w:gridCol w:w="494"/>
        <w:gridCol w:w="538"/>
        <w:gridCol w:w="526"/>
        <w:gridCol w:w="1081"/>
        <w:gridCol w:w="1927"/>
        <w:gridCol w:w="1359"/>
        <w:gridCol w:w="1081"/>
        <w:gridCol w:w="1445"/>
        <w:gridCol w:w="1332"/>
        <w:gridCol w:w="1082"/>
        <w:gridCol w:w="1083"/>
      </w:tblGrid>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бітімі дамуының көрсеткіштері, аурулардың, бағандар бойынша талаптар тармақтары мен тармақшаларының тізбесі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Әскери-есептік мамандықтың атауы</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Тереңге сүңгуір, акванавт, сүңгуір маманы,</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Басқарушы- сигнал беруші, қашықтықты өлшеуші, белгі беруші, корабль (катер) жүргізушілері, орталық басқару бекетінің операторы</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Торпеда электригі, торпедашы, қайыққа қарсы қорғаныс қаруының маман-операторы, гидроакустик, радиометрист</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Танкіге қарсы басқарылатын реактивті снаряд операторы</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Радиолокациялық станция операторы, сондай-ақ дисплейлермен және ақпаратты бейнелейтін басқа да блоктармен жұмыс істейтін адамдар</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Мұнаралы, төрттағанды, көпірлі, шынжыр табанды, автомобильді крандарда краншы, өрт сөндіруші</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Радиотелеграфшы, байланыс және зениттік-зымыран қондырғыларының мамандары</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механик, инженерлік-әуеайлақтық қызмет мамандары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Бойы (см)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мынадан ұзын емес</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мынадан кіші емес</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Мынадан төмен емес қашықтықтан көру өткірлігі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түзетусіз</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0,6/0,6</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0,5/0,4</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0,5/0,4</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0,5/0,4</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түзетумен</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Мынадан артық емес рефракция (дптр-мен)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алыстан көрмеу</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жақыннан көрмеу</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басты меридиандағы рефракциялық айырмашылығы бар астигматизм</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r>
      <w:tr>
        <w:trPr>
          <w:trHeight w:val="30" w:hRule="atLeast"/>
        </w:trPr>
        <w:tc>
          <w:tcPr>
            <w:tcW w:w="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сезіну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дихромазия</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әлсіз сезіну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дәр. (А) немесе</w:t>
            </w:r>
            <w:r>
              <w:br/>
            </w:r>
            <w:r>
              <w:rPr>
                <w:rFonts w:ascii="Times New Roman"/>
                <w:b w:val="false"/>
                <w:i w:val="false"/>
                <w:color w:val="000000"/>
                <w:sz w:val="20"/>
              </w:rPr>
              <w:t>
II дәр. (В)</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дәр. (С)</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Аккомодацияның және қараңғыға бейімделудің бұзылуы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және паразитарлық аурулар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6-тармақ, 3-тармақша анамнезде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Эндокринді жүйе аурулары, тамақтану мен зат алмасуының бұзылуы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тармақ, 3-тармақша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жеткіліксіз дене салмағы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ДСИ кемінде 18,0 кг/м2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дәрежелі семіздік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бұзылулар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14-тармақ, 4-тармақша</w:t>
            </w:r>
            <w:r>
              <w:br/>
            </w:r>
            <w:r>
              <w:rPr>
                <w:rFonts w:ascii="Times New Roman"/>
                <w:b w:val="false"/>
                <w:i w:val="false"/>
                <w:color w:val="000000"/>
                <w:sz w:val="20"/>
              </w:rPr>
              <w:t>
16-тармақ, 4-тармақша</w:t>
            </w:r>
            <w:r>
              <w:br/>
            </w:r>
            <w:r>
              <w:rPr>
                <w:rFonts w:ascii="Times New Roman"/>
                <w:b w:val="false"/>
                <w:i w:val="false"/>
                <w:color w:val="000000"/>
                <w:sz w:val="20"/>
              </w:rPr>
              <w:t>
17-тармақ, 4-тармақша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Нерв жүйесінің аурулары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21-тармақ, 3-тармақша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22-тармақ, 4-тармақша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23-тармақ, 4-тармақша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24-тармақ, 4-тармақша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25-тармақ, 4-тармақша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26-тармақ, 4-тармақша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27-тармақ, 4-тармақша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және оның қосалқы аппаратының аурулары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29-тармақ, 3-тармақша</w:t>
            </w:r>
            <w:r>
              <w:br/>
            </w:r>
            <w:r>
              <w:rPr>
                <w:rFonts w:ascii="Times New Roman"/>
                <w:b w:val="false"/>
                <w:i w:val="false"/>
                <w:color w:val="000000"/>
                <w:sz w:val="20"/>
              </w:rPr>
              <w:t>
30-тармақ, 3-тармақша</w:t>
            </w:r>
            <w:r>
              <w:br/>
            </w:r>
            <w:r>
              <w:rPr>
                <w:rFonts w:ascii="Times New Roman"/>
                <w:b w:val="false"/>
                <w:i w:val="false"/>
                <w:color w:val="000000"/>
                <w:sz w:val="20"/>
              </w:rPr>
              <w:t>
33-тармақ, 2-тармақша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 пен емізікше өсінділерінің аурулары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37-тармақ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38-тармақ, 3-тармақша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 3-тармақша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айналымы жүйесінің аурулары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42-тармақ,4-тармақша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43-тармақ,4-тармақша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45-тармақ,4-тармақша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 4-тармақша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47-тармақ, 2-тармақша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мүшелерінің аурулары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49-тармақ, 3, 4,</w:t>
            </w:r>
            <w:r>
              <w:br/>
            </w:r>
            <w:r>
              <w:rPr>
                <w:rFonts w:ascii="Times New Roman"/>
                <w:b w:val="false"/>
                <w:i w:val="false"/>
                <w:color w:val="000000"/>
                <w:sz w:val="20"/>
              </w:rPr>
              <w:t>
5-тармақшалар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51-тармақ, 3-тармақша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қорыту мүшелерінің аурулары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54-тармақ, 2-тармақша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55-тармақ, 3-тармақша</w:t>
            </w:r>
            <w:r>
              <w:br/>
            </w:r>
            <w:r>
              <w:rPr>
                <w:rFonts w:ascii="Times New Roman"/>
                <w:b w:val="false"/>
                <w:i w:val="false"/>
                <w:color w:val="000000"/>
                <w:sz w:val="20"/>
              </w:rPr>
              <w:t>
56-тармақ, 3, 4-тармақшалар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59-тармақ, 4-тармақша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60-тармақ, 3-тармақша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және теріасты өзегінің аурулары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62-тармақ, 4-тармақша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Сүйек-бұлшықет жүйесінің және дәнекер тін аурулары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65-тармақ, 4-тармақша</w:t>
            </w:r>
            <w:r>
              <w:br/>
            </w:r>
            <w:r>
              <w:rPr>
                <w:rFonts w:ascii="Times New Roman"/>
                <w:b w:val="false"/>
                <w:i w:val="false"/>
                <w:color w:val="000000"/>
                <w:sz w:val="20"/>
              </w:rPr>
              <w:t>
66-тармақ, 4-тармақша</w:t>
            </w:r>
            <w:r>
              <w:br/>
            </w:r>
            <w:r>
              <w:rPr>
                <w:rFonts w:ascii="Times New Roman"/>
                <w:b w:val="false"/>
                <w:i w:val="false"/>
                <w:color w:val="000000"/>
                <w:sz w:val="20"/>
              </w:rPr>
              <w:t>
67-тармақ, 4-тармақша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 функциясының бұзылуынсыз Осгуд-Шлаттер ауруы (соңғы саты)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68-тармақ, 4-тармақша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69-тармақ, 4-тармақша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Несеп-жыныс жүйесінің аурулары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71-тармақ, 4-тармақша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72-тармақ, 4-тармақша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73-тармақ, 4-тармақша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кемістіктер, өзгерістер мен хромосомды бұзылулар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80-тармақ, 4-тармақша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Жарақаттар, уланулар және сыртқы факторлардың басқа да әсерлерінің салдарлары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82-тармақ, 4-тармақша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83-тармақ, 4-тармақша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84-тармақ, 3-тармақша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85-тармақ, 3-тармақша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89-тармақ, 2-тармақша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Күштерінде, басқа да</w:t>
            </w:r>
            <w:r>
              <w:br/>
            </w:r>
            <w:r>
              <w:rPr>
                <w:rFonts w:ascii="Times New Roman"/>
                <w:b w:val="false"/>
                <w:i w:val="false"/>
                <w:color w:val="000000"/>
                <w:sz w:val="20"/>
              </w:rPr>
              <w:t>әскерлері мен әскери құралымдарында</w:t>
            </w:r>
            <w:r>
              <w:br/>
            </w:r>
            <w:r>
              <w:rPr>
                <w:rFonts w:ascii="Times New Roman"/>
                <w:b w:val="false"/>
                <w:i w:val="false"/>
                <w:color w:val="000000"/>
                <w:sz w:val="20"/>
              </w:rPr>
              <w:t>қызмет ету үшін адамдар денсаулық</w:t>
            </w:r>
            <w:r>
              <w:br/>
            </w:r>
            <w:r>
              <w:rPr>
                <w:rFonts w:ascii="Times New Roman"/>
                <w:b w:val="false"/>
                <w:i w:val="false"/>
                <w:color w:val="000000"/>
                <w:sz w:val="20"/>
              </w:rPr>
              <w:t>жағдайының сәйкес келуіне</w:t>
            </w:r>
            <w:r>
              <w:br/>
            </w:r>
            <w:r>
              <w:rPr>
                <w:rFonts w:ascii="Times New Roman"/>
                <w:b w:val="false"/>
                <w:i w:val="false"/>
                <w:color w:val="000000"/>
                <w:sz w:val="20"/>
              </w:rPr>
              <w:t>қойылатын талаптарға</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Радиоактивті заттармен, иондаушы сәулелену көздерімен, зымыран отыны құрамдастарымен, электромагниттік өріс және лазерлік сәулелену көздерімен қызмет ету (жұмыс) үшін әскери қызметшілердің (азаматтық персоналдың) жарамдылық санаттары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9"/>
        <w:gridCol w:w="3296"/>
        <w:gridCol w:w="2643"/>
        <w:gridCol w:w="1333"/>
        <w:gridCol w:w="1333"/>
        <w:gridCol w:w="1333"/>
        <w:gridCol w:w="133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бітімі дамуының көрсеткіштері, аурулардың, бағандар бойынша</w:t>
            </w:r>
            <w:r>
              <w:br/>
            </w:r>
            <w:r>
              <w:rPr>
                <w:rFonts w:ascii="Times New Roman"/>
                <w:b w:val="false"/>
                <w:i w:val="false"/>
                <w:color w:val="000000"/>
                <w:sz w:val="20"/>
              </w:rPr>
              <w:t>
талаптар тармақтары мен тармақшаларының тізбесі</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РЗ, ИСК</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ЗОҚ</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ЭМӨ көздері</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Лазерлік сәулелену көздері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мүшесі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Мынадан кем емес қашықтық үшін түзетулермен көру өткірлігі</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w:t>
            </w:r>
          </w:p>
        </w:tc>
      </w:tr>
      <w:tr>
        <w:trPr>
          <w:trHeight w:val="30" w:hRule="atLeast"/>
        </w:trPr>
        <w:tc>
          <w:tcPr>
            <w:tcW w:w="0" w:type="auto"/>
            <w:vMerge/>
            <w:tcBorders>
              <w:top w:val="nil"/>
              <w:left w:val="single" w:color="cfcfcf" w:sz="5"/>
              <w:bottom w:val="single" w:color="cfcfcf" w:sz="5"/>
              <w:right w:val="single" w:color="cfcfcf" w:sz="5"/>
            </w:tcBorders>
          </w:tcPr>
          <w:p/>
        </w:tc>
        <w:tc>
          <w:tcPr>
            <w:tcW w:w="32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Мынадан артық емес рефракция (дптр)</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алыстан көрмеу</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жақыннан көрмеу</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астигматизм</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r>
      <w:tr>
        <w:trPr>
          <w:trHeight w:val="30" w:hRule="atLeast"/>
        </w:trPr>
        <w:tc>
          <w:tcPr>
            <w:tcW w:w="0" w:type="auto"/>
            <w:vMerge/>
            <w:tcBorders>
              <w:top w:val="nil"/>
              <w:left w:val="single" w:color="cfcfcf" w:sz="5"/>
              <w:bottom w:val="single" w:color="cfcfcf" w:sz="5"/>
              <w:right w:val="single" w:color="cfcfcf" w:sz="5"/>
            </w:tcBorders>
          </w:tcPr>
          <w:p/>
        </w:tc>
        <w:tc>
          <w:tcPr>
            <w:tcW w:w="32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сезіну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дихромазия,</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дәрежелі түсті әлсіз сезіну</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мынадан кем емес сыбырлап сөйлеу (м)</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сауығу нәтижесімен және 12 ай бойы ремиссияның тұрақтығымен вирусты гепатиттерге, сүзектік-қылаулық ауруларға шалдыққаннан кейінгі жай-күй</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туындауға және қайталануға бейім ісік алды аурулары, сондай-ақ жеке қорғану құралдарын және тері қабатын күтуге кедергі келтіретін аурулар, жарақаттар салдарлары</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2-тармақ, 4-тармақша</w:t>
            </w:r>
            <w:r>
              <w:br/>
            </w:r>
            <w:r>
              <w:rPr>
                <w:rFonts w:ascii="Times New Roman"/>
                <w:b w:val="false"/>
                <w:i w:val="false"/>
                <w:color w:val="000000"/>
                <w:sz w:val="20"/>
              </w:rPr>
              <w:t>
3-тармақ, 4-тармақша</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10-тармақ, 3-тармақша;</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11-тармақ, 3-тармақша</w:t>
            </w:r>
            <w:r>
              <w:br/>
            </w:r>
            <w:r>
              <w:rPr>
                <w:rFonts w:ascii="Times New Roman"/>
                <w:b w:val="false"/>
                <w:i w:val="false"/>
                <w:color w:val="000000"/>
                <w:sz w:val="20"/>
              </w:rPr>
              <w:t>
12-тармақ, 2, 3-тармақшалар</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13-тармақ, 3-тармақша</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14-тармақ, 4-тармақша</w:t>
            </w:r>
            <w:r>
              <w:br/>
            </w:r>
            <w:r>
              <w:rPr>
                <w:rFonts w:ascii="Times New Roman"/>
                <w:b w:val="false"/>
                <w:i w:val="false"/>
                <w:color w:val="000000"/>
                <w:sz w:val="20"/>
              </w:rPr>
              <w:t>
16-тармақ, 3, 4-тармақшалар</w:t>
            </w:r>
            <w:r>
              <w:br/>
            </w:r>
            <w:r>
              <w:rPr>
                <w:rFonts w:ascii="Times New Roman"/>
                <w:b w:val="false"/>
                <w:i w:val="false"/>
                <w:color w:val="000000"/>
                <w:sz w:val="20"/>
              </w:rPr>
              <w:t>
17-тармақ, 3-тармақша</w:t>
            </w:r>
            <w:r>
              <w:br/>
            </w:r>
            <w:r>
              <w:rPr>
                <w:rFonts w:ascii="Times New Roman"/>
                <w:b w:val="false"/>
                <w:i w:val="false"/>
                <w:color w:val="000000"/>
                <w:sz w:val="20"/>
              </w:rPr>
              <w:t>
18-тармақ, 3-тармақша</w:t>
            </w:r>
            <w:r>
              <w:br/>
            </w:r>
            <w:r>
              <w:rPr>
                <w:rFonts w:ascii="Times New Roman"/>
                <w:b w:val="false"/>
                <w:i w:val="false"/>
                <w:color w:val="000000"/>
                <w:sz w:val="20"/>
              </w:rPr>
              <w:t>
19-тармақ, 3-тармақша</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21-тармақ, 2-тармақша</w:t>
            </w:r>
            <w:r>
              <w:br/>
            </w:r>
            <w:r>
              <w:rPr>
                <w:rFonts w:ascii="Times New Roman"/>
                <w:b w:val="false"/>
                <w:i w:val="false"/>
                <w:color w:val="000000"/>
                <w:sz w:val="20"/>
              </w:rPr>
              <w:t>
22-тармақ, 3-тармақша</w:t>
            </w:r>
            <w:r>
              <w:br/>
            </w:r>
            <w:r>
              <w:rPr>
                <w:rFonts w:ascii="Times New Roman"/>
                <w:b w:val="false"/>
                <w:i w:val="false"/>
                <w:color w:val="000000"/>
                <w:sz w:val="20"/>
              </w:rPr>
              <w:t>
23-тармақ, 3-тармақша</w:t>
            </w:r>
            <w:r>
              <w:br/>
            </w:r>
            <w:r>
              <w:rPr>
                <w:rFonts w:ascii="Times New Roman"/>
                <w:b w:val="false"/>
                <w:i w:val="false"/>
                <w:color w:val="000000"/>
                <w:sz w:val="20"/>
              </w:rPr>
              <w:t>
24-тармақ, 3-тармақша</w:t>
            </w:r>
            <w:r>
              <w:br/>
            </w:r>
            <w:r>
              <w:rPr>
                <w:rFonts w:ascii="Times New Roman"/>
                <w:b w:val="false"/>
                <w:i w:val="false"/>
                <w:color w:val="000000"/>
                <w:sz w:val="20"/>
              </w:rPr>
              <w:t>
25-тармақ, 3-тармақша</w:t>
            </w:r>
            <w:r>
              <w:br/>
            </w:r>
            <w:r>
              <w:rPr>
                <w:rFonts w:ascii="Times New Roman"/>
                <w:b w:val="false"/>
                <w:i w:val="false"/>
                <w:color w:val="000000"/>
                <w:sz w:val="20"/>
              </w:rPr>
              <w:t>
26-тармақ, 2-тармақша</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22-тармақ, 4-тармақша</w:t>
            </w:r>
            <w:r>
              <w:br/>
            </w:r>
            <w:r>
              <w:rPr>
                <w:rFonts w:ascii="Times New Roman"/>
                <w:b w:val="false"/>
                <w:i w:val="false"/>
                <w:color w:val="000000"/>
                <w:sz w:val="20"/>
              </w:rPr>
              <w:t>
23-тармақ, 4-тармақша</w:t>
            </w:r>
            <w:r>
              <w:br/>
            </w:r>
            <w:r>
              <w:rPr>
                <w:rFonts w:ascii="Times New Roman"/>
                <w:b w:val="false"/>
                <w:i w:val="false"/>
                <w:color w:val="000000"/>
                <w:sz w:val="20"/>
              </w:rPr>
              <w:t>
24-тармақ, 4-тармақша</w:t>
            </w:r>
            <w:r>
              <w:br/>
            </w:r>
            <w:r>
              <w:rPr>
                <w:rFonts w:ascii="Times New Roman"/>
                <w:b w:val="false"/>
                <w:i w:val="false"/>
                <w:color w:val="000000"/>
                <w:sz w:val="20"/>
              </w:rPr>
              <w:t>
25-тармақ, 4-тармақша</w:t>
            </w:r>
            <w:r>
              <w:br/>
            </w:r>
            <w:r>
              <w:rPr>
                <w:rFonts w:ascii="Times New Roman"/>
                <w:b w:val="false"/>
                <w:i w:val="false"/>
                <w:color w:val="000000"/>
                <w:sz w:val="20"/>
              </w:rPr>
              <w:t>
26-тармақ, 3, 4-тармақшалар</w:t>
            </w:r>
            <w:r>
              <w:br/>
            </w:r>
            <w:r>
              <w:rPr>
                <w:rFonts w:ascii="Times New Roman"/>
                <w:b w:val="false"/>
                <w:i w:val="false"/>
                <w:color w:val="000000"/>
                <w:sz w:val="20"/>
              </w:rPr>
              <w:t>
27-тармақ, 3-тармақша</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29-тармақ, 2-тармақша</w:t>
            </w:r>
            <w:r>
              <w:br/>
            </w:r>
            <w:r>
              <w:rPr>
                <w:rFonts w:ascii="Times New Roman"/>
                <w:b w:val="false"/>
                <w:i w:val="false"/>
                <w:color w:val="000000"/>
                <w:sz w:val="20"/>
              </w:rPr>
              <w:t>
30-тармақ, 2-тармақша</w:t>
            </w:r>
            <w:r>
              <w:br/>
            </w:r>
            <w:r>
              <w:rPr>
                <w:rFonts w:ascii="Times New Roman"/>
                <w:b w:val="false"/>
                <w:i w:val="false"/>
                <w:color w:val="000000"/>
                <w:sz w:val="20"/>
              </w:rPr>
              <w:t>
катаракта;</w:t>
            </w:r>
            <w:r>
              <w:br/>
            </w:r>
            <w:r>
              <w:rPr>
                <w:rFonts w:ascii="Times New Roman"/>
                <w:b w:val="false"/>
                <w:i w:val="false"/>
                <w:color w:val="000000"/>
                <w:sz w:val="20"/>
              </w:rPr>
              <w:t>
31-тармақ, 2,3-тармақша</w:t>
            </w:r>
            <w:r>
              <w:br/>
            </w:r>
            <w:r>
              <w:rPr>
                <w:rFonts w:ascii="Times New Roman"/>
                <w:b w:val="false"/>
                <w:i w:val="false"/>
                <w:color w:val="000000"/>
                <w:sz w:val="20"/>
              </w:rPr>
              <w:t>
32-тармақ, 2, 3-тармақшалар</w:t>
            </w:r>
            <w:r>
              <w:br/>
            </w:r>
            <w:r>
              <w:rPr>
                <w:rFonts w:ascii="Times New Roman"/>
                <w:b w:val="false"/>
                <w:i w:val="false"/>
                <w:color w:val="000000"/>
                <w:sz w:val="20"/>
              </w:rPr>
              <w:t>
33-тармақ, 1-тармақша</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29-тармақ, 3-тармақша</w:t>
            </w:r>
            <w:r>
              <w:br/>
            </w:r>
            <w:r>
              <w:rPr>
                <w:rFonts w:ascii="Times New Roman"/>
                <w:b w:val="false"/>
                <w:i w:val="false"/>
                <w:color w:val="000000"/>
                <w:sz w:val="20"/>
              </w:rPr>
              <w:t>
30-тармақ, 3-тармақша</w:t>
            </w:r>
            <w:r>
              <w:br/>
            </w:r>
            <w:r>
              <w:rPr>
                <w:rFonts w:ascii="Times New Roman"/>
                <w:b w:val="false"/>
                <w:i w:val="false"/>
                <w:color w:val="000000"/>
                <w:sz w:val="20"/>
              </w:rPr>
              <w:t>
33-тармақ, 2-тармақша</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есту жолының және құлақ қалқанының, құлақ маңындаңы саласының экземасы</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38-тармақ, 1, 2-тармақшалар</w:t>
            </w:r>
            <w:r>
              <w:br/>
            </w:r>
            <w:r>
              <w:rPr>
                <w:rFonts w:ascii="Times New Roman"/>
                <w:b w:val="false"/>
                <w:i w:val="false"/>
                <w:color w:val="000000"/>
                <w:sz w:val="20"/>
              </w:rPr>
              <w:t>
39-тармақ, 2-тармақша</w:t>
            </w:r>
            <w:r>
              <w:br/>
            </w:r>
            <w:r>
              <w:rPr>
                <w:rFonts w:ascii="Times New Roman"/>
                <w:b w:val="false"/>
                <w:i w:val="false"/>
                <w:color w:val="000000"/>
                <w:sz w:val="20"/>
              </w:rPr>
              <w:t>
40-тармақ, 2, 3-тармақшалар</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38-тармақ, 3-тармақша</w:t>
            </w:r>
            <w:r>
              <w:br/>
            </w:r>
            <w:r>
              <w:rPr>
                <w:rFonts w:ascii="Times New Roman"/>
                <w:b w:val="false"/>
                <w:i w:val="false"/>
                <w:color w:val="000000"/>
                <w:sz w:val="20"/>
              </w:rPr>
              <w:t>
39-тармақ, 3-тармақша</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42-тармақ, 3-тармақша</w:t>
            </w:r>
            <w:r>
              <w:br/>
            </w:r>
            <w:r>
              <w:rPr>
                <w:rFonts w:ascii="Times New Roman"/>
                <w:b w:val="false"/>
                <w:i w:val="false"/>
                <w:color w:val="000000"/>
                <w:sz w:val="20"/>
              </w:rPr>
              <w:t>
43-тармақ, 3-тармақша</w:t>
            </w:r>
            <w:r>
              <w:br/>
            </w:r>
            <w:r>
              <w:rPr>
                <w:rFonts w:ascii="Times New Roman"/>
                <w:b w:val="false"/>
                <w:i w:val="false"/>
                <w:color w:val="000000"/>
                <w:sz w:val="20"/>
              </w:rPr>
              <w:t>
44-тармақ, 3-тармақша</w:t>
            </w:r>
            <w:r>
              <w:br/>
            </w:r>
            <w:r>
              <w:rPr>
                <w:rFonts w:ascii="Times New Roman"/>
                <w:b w:val="false"/>
                <w:i w:val="false"/>
                <w:color w:val="000000"/>
                <w:sz w:val="20"/>
              </w:rPr>
              <w:t>
45-тармақ, 3-тармақша</w:t>
            </w:r>
            <w:r>
              <w:br/>
            </w:r>
            <w:r>
              <w:rPr>
                <w:rFonts w:ascii="Times New Roman"/>
                <w:b w:val="false"/>
                <w:i w:val="false"/>
                <w:color w:val="000000"/>
                <w:sz w:val="20"/>
              </w:rPr>
              <w:t>
46-тармақ, 2-тармақша</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42-тармақ, 4-тармақша</w:t>
            </w:r>
            <w:r>
              <w:br/>
            </w:r>
            <w:r>
              <w:rPr>
                <w:rFonts w:ascii="Times New Roman"/>
                <w:b w:val="false"/>
                <w:i w:val="false"/>
                <w:color w:val="000000"/>
                <w:sz w:val="20"/>
              </w:rPr>
              <w:t>
43-тармақ, 4-тармақша</w:t>
            </w:r>
            <w:r>
              <w:br/>
            </w:r>
            <w:r>
              <w:rPr>
                <w:rFonts w:ascii="Times New Roman"/>
                <w:b w:val="false"/>
                <w:i w:val="false"/>
                <w:color w:val="000000"/>
                <w:sz w:val="20"/>
              </w:rPr>
              <w:t>
45-тармақ, 4-тармақша</w:t>
            </w:r>
            <w:r>
              <w:br/>
            </w:r>
            <w:r>
              <w:rPr>
                <w:rFonts w:ascii="Times New Roman"/>
                <w:b w:val="false"/>
                <w:i w:val="false"/>
                <w:color w:val="000000"/>
                <w:sz w:val="20"/>
              </w:rPr>
              <w:t>
47-тармақ , 2-тармақша</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тыныс алу жолдарының барлық бөлімдерінің кең таралған субатрофикалық өзгерістері, гиперпластикалық ларингит</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49-тармақ, 2, 3, 4-тармақшалар</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Лейкоплакия және міндетті преканцероздар (Манганатидің абразивті хейлиті, Браун ауруы және т.б.)</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52-тармақ, 3-тармақша</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51-тармақ, 3-тармақша</w:t>
            </w:r>
            <w:r>
              <w:br/>
            </w:r>
            <w:r>
              <w:rPr>
                <w:rFonts w:ascii="Times New Roman"/>
                <w:b w:val="false"/>
                <w:i w:val="false"/>
                <w:color w:val="000000"/>
                <w:sz w:val="20"/>
              </w:rPr>
              <w:t>
52-тармақ, 4-тармақша</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55-тармақ,1- тармақша</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57-тармақ, 2-тармақша</w:t>
            </w:r>
            <w:r>
              <w:br/>
            </w:r>
            <w:r>
              <w:rPr>
                <w:rFonts w:ascii="Times New Roman"/>
                <w:b w:val="false"/>
                <w:i w:val="false"/>
                <w:color w:val="000000"/>
                <w:sz w:val="20"/>
              </w:rPr>
              <w:t>
58-тармақ, 2-тармақша</w:t>
            </w:r>
            <w:r>
              <w:br/>
            </w:r>
            <w:r>
              <w:rPr>
                <w:rFonts w:ascii="Times New Roman"/>
                <w:b w:val="false"/>
                <w:i w:val="false"/>
                <w:color w:val="000000"/>
                <w:sz w:val="20"/>
              </w:rPr>
              <w:t>
59-тармақ, 2-тармақша</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57-тармақ, 3-тармақша</w:t>
            </w:r>
            <w:r>
              <w:br/>
            </w:r>
            <w:r>
              <w:rPr>
                <w:rFonts w:ascii="Times New Roman"/>
                <w:b w:val="false"/>
                <w:i w:val="false"/>
                <w:color w:val="000000"/>
                <w:sz w:val="20"/>
              </w:rPr>
              <w:t>
58-тармақ, 3-тармақша</w:t>
            </w:r>
            <w:r>
              <w:br/>
            </w:r>
            <w:r>
              <w:rPr>
                <w:rFonts w:ascii="Times New Roman"/>
                <w:b w:val="false"/>
                <w:i w:val="false"/>
                <w:color w:val="000000"/>
                <w:sz w:val="20"/>
              </w:rPr>
              <w:t>
59-тармақ, 3, 4-тармақшалар</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62-тармақ, 2-тармақша</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62-тармақ, 3, 4-тармақшалар</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64-тармақ, 3-тармақша</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65-тармақ, 3, 4-тармақшалар</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66-тармақ, 3, 4-тармақшалар</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67-тармақ, 3-тармақша</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67-тармақ, 4-тармақша</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71-тармақ, 2-тармақша</w:t>
            </w:r>
            <w:r>
              <w:br/>
            </w:r>
            <w:r>
              <w:rPr>
                <w:rFonts w:ascii="Times New Roman"/>
                <w:b w:val="false"/>
                <w:i w:val="false"/>
                <w:color w:val="000000"/>
                <w:sz w:val="20"/>
              </w:rPr>
              <w:t>
72-тармақ, 3-тармақша</w:t>
            </w:r>
            <w:r>
              <w:br/>
            </w:r>
            <w:r>
              <w:rPr>
                <w:rFonts w:ascii="Times New Roman"/>
                <w:b w:val="false"/>
                <w:i w:val="false"/>
                <w:color w:val="000000"/>
                <w:sz w:val="20"/>
              </w:rPr>
              <w:t>
73-тармақ, 2-тармақша</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71-тармақ, 3-тармақша</w:t>
            </w:r>
            <w:r>
              <w:br/>
            </w:r>
            <w:r>
              <w:rPr>
                <w:rFonts w:ascii="Times New Roman"/>
                <w:b w:val="false"/>
                <w:i w:val="false"/>
                <w:color w:val="000000"/>
                <w:sz w:val="20"/>
              </w:rPr>
              <w:t>
73-тармақ, 3-тармақша</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74-тармақ, 3-тармақша</w:t>
            </w:r>
            <w:r>
              <w:br/>
            </w:r>
            <w:r>
              <w:rPr>
                <w:rFonts w:ascii="Times New Roman"/>
                <w:b w:val="false"/>
                <w:i w:val="false"/>
                <w:color w:val="000000"/>
                <w:sz w:val="20"/>
              </w:rPr>
              <w:t>
75-тармақ, 3-тармақша</w:t>
            </w:r>
            <w:r>
              <w:br/>
            </w:r>
            <w:r>
              <w:rPr>
                <w:rFonts w:ascii="Times New Roman"/>
                <w:b w:val="false"/>
                <w:i w:val="false"/>
                <w:color w:val="000000"/>
                <w:sz w:val="20"/>
              </w:rPr>
              <w:t>
77-тармақ, 3-тармақша</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76-тармақ, 3-тармақша</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бала туудан кейінгі кезең, үйреншікті аяғына дейін көтермеу және ұрық аномалиясы</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80-тармақ, 4-тармақша</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85-тармақ, 3-тармақша</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сәулелену ауруынан кейінгі жай-күй</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қан құрамының тұрақты өзгеруі (ер азаматтарда гемоглобин құрамы кемінде 130 г/м және әйелдерде кемінде 120 г/м, лейкоциттер саны кемінде 4,5х109/л, тромбоциттер саны кемінде 18х109/л</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