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57ed" w14:textId="c365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министрiнiң 2008 жылғы 19 желтоқсандағы № 588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14 қаңтардағы № 17 Бұйрығы. Қазақстан Республикасының Әділет министрлігінде 2013 жылы 24 қаңтарда № 8289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министрiнiң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2008 жылғы 26 желтоқсанда Нормативтiк құқықтық кесiмдердi мемлекеттiк тiркеудiң тiзiлiмiне № 5419 болып енгiзiлген) мынадай өзгерiстер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бектілген 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1 «Ағымдағы шығындар» санатында:</w:t>
      </w:r>
      <w:r>
        <w:br/>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120 «Жұмыс берушiлердiң жарналары» кіші сыныбында:</w:t>
      </w:r>
      <w:r>
        <w:br/>
      </w:r>
      <w:r>
        <w:rPr>
          <w:rFonts w:ascii="Times New Roman"/>
          <w:b w:val="false"/>
          <w:i w:val="false"/>
          <w:color w:val="000000"/>
          <w:sz w:val="28"/>
        </w:rPr>
        <w:t>
      123 «Мiндеттi сақтандыруға арналған жарналар»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төлемдердi азаматтық-құқықтық мәмiле жасаспай жүргiзу құжаттарды растайтын қосымшасыз, төлеуге берiлетiн шоттың негiзiнде жүзеге асырылады.»;</w:t>
      </w:r>
      <w:r>
        <w:br/>
      </w:r>
      <w:r>
        <w:rPr>
          <w:rFonts w:ascii="Times New Roman"/>
          <w:b w:val="false"/>
          <w:i w:val="false"/>
          <w:color w:val="000000"/>
          <w:sz w:val="28"/>
        </w:rPr>
        <w:t>
</w:t>
      </w:r>
      <w:r>
        <w:rPr>
          <w:rFonts w:ascii="Times New Roman"/>
          <w:b w:val="false"/>
          <w:i w:val="false"/>
          <w:color w:val="000000"/>
          <w:sz w:val="28"/>
        </w:rPr>
        <w:t>
      140 «Қорларды сатып алу» кіші сыныбанда:</w:t>
      </w:r>
      <w:r>
        <w:br/>
      </w:r>
      <w:r>
        <w:rPr>
          <w:rFonts w:ascii="Times New Roman"/>
          <w:b w:val="false"/>
          <w:i w:val="false"/>
          <w:color w:val="000000"/>
          <w:sz w:val="28"/>
        </w:rPr>
        <w:t>
      149 «Өзге қорларды сатып алу» ерекшелігі бойынша:</w:t>
      </w:r>
      <w:r>
        <w:br/>
      </w:r>
      <w:r>
        <w:rPr>
          <w:rFonts w:ascii="Times New Roman"/>
          <w:b w:val="false"/>
          <w:i w:val="false"/>
          <w:color w:val="000000"/>
          <w:sz w:val="28"/>
        </w:rPr>
        <w:t>
      «Азаматтық-құқықтық мәмiленi мiндеттi тiркеудi талап ететiн шығыстардың түрлерi» деген 6-баған мынадай редакцияда жазылсын:</w:t>
      </w:r>
      <w:r>
        <w:br/>
      </w:r>
      <w:r>
        <w:rPr>
          <w:rFonts w:ascii="Times New Roman"/>
          <w:b w:val="false"/>
          <w:i w:val="false"/>
          <w:color w:val="000000"/>
          <w:sz w:val="28"/>
        </w:rPr>
        <w:t>
      «141-144-ерекшелiктер бойынша көзделмеген материалдар мен басқа да қорларды сатып алуға арналған шығындар. Сол сияқты осы ерекшелік бойынша әскери мақсаттағы заттар мен материалдар сатып алуға арналған шығындар көрсетіледі.»;</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«Шет елдерде Қазақстан Республикасының мүддесiн бiлдiру» бюджеттiк бағдарламасы бойынша,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төлемдерді азаматтық-құқықтық мәмiле жасаспай жүргiзу растаушы құжаттарды қоса бермей-ақ, төлеуге берiлген шот негiзiнде жүзеге асырылады. Техникалық реттеу мен метрология саласындағы мемлекеттiк саясатты iске асыратын және бақылау-қадағалау өкiлеттiктерiн жүзеге асыратын мемлекеттiк мекемелердiң, оларды iске асыру саласында олардың сапасы мен қауiпсiздiгiн мемлекеттiк қадағалауды жүзеге асыру үшін тауар үлгiлерiн сатып алумен және сынақтан өткiзумен байланысты шығыстарын корпоративтiк төлем карточкасын пайдалана отырып, төлеу кезiнде азаматтық-құқықтық мәмілені тiркеу талап етiлмейдi.»;</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151 «Коммуналдық қызметтер үшiн ақы төлеу»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«Сыртқы саяси қызметтi үйлестiру жөнiндегi қызметтер»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152 «Байланыс қызметiне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w:t>
      </w:r>
      <w:r>
        <w:br/>
      </w:r>
      <w:r>
        <w:rPr>
          <w:rFonts w:ascii="Times New Roman"/>
          <w:b w:val="false"/>
          <w:i w:val="false"/>
          <w:color w:val="000000"/>
          <w:sz w:val="28"/>
        </w:rPr>
        <w:t>
</w:t>
      </w:r>
      <w:r>
        <w:rPr>
          <w:rFonts w:ascii="Times New Roman"/>
          <w:b w:val="false"/>
          <w:i w:val="false"/>
          <w:color w:val="000000"/>
          <w:sz w:val="28"/>
        </w:rPr>
        <w:t>
      153 «Көлiк қызметтерiне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төлемдерді азаматтық-құқықтық мәмiле жасаспай жүргiзу растаушы құжаттарды қоса бермей-ақ, төлеуге берiлген шот негiзiнде жүзеге асырылады.»;</w:t>
      </w:r>
      <w:r>
        <w:br/>
      </w:r>
      <w:r>
        <w:rPr>
          <w:rFonts w:ascii="Times New Roman"/>
          <w:b w:val="false"/>
          <w:i w:val="false"/>
          <w:color w:val="000000"/>
          <w:sz w:val="28"/>
        </w:rPr>
        <w:t>
</w:t>
      </w:r>
      <w:r>
        <w:rPr>
          <w:rFonts w:ascii="Times New Roman"/>
          <w:b w:val="false"/>
          <w:i w:val="false"/>
          <w:color w:val="000000"/>
          <w:sz w:val="28"/>
        </w:rPr>
        <w:t>
      154 «Үй-жайды жалдауға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азаматтық-құқықтық мәмiлелерден басқа: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«Шет елдерде Қазақстан Республикасының мүддесiн бiлдiру» бюджеттiк бағдарламасы бойынша,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100 еселенген айлық есептiк көрсеткiштен аспайтын сомаға шығыстар бойынша төлемдерді азаматтық-құқықтық мәмiле жасаспай жүргiзу растаушы құжаттарды қоса бермей-ақ, төлеуге берiлген шот негiзiнде жүзеге асырылады. Қазынашылықтың аумақтық бөлiмшелерiнде қызмет көрсетiлетiн мемлекеттiк мекемелер арасында жасалған шарттарды тiркеу жүзеге асырылмайды.»;</w:t>
      </w:r>
      <w:r>
        <w:br/>
      </w:r>
      <w:r>
        <w:rPr>
          <w:rFonts w:ascii="Times New Roman"/>
          <w:b w:val="false"/>
          <w:i w:val="false"/>
          <w:color w:val="000000"/>
          <w:sz w:val="28"/>
        </w:rPr>
        <w:t>
</w:t>
      </w:r>
      <w:r>
        <w:rPr>
          <w:rFonts w:ascii="Times New Roman"/>
          <w:b w:val="false"/>
          <w:i w:val="false"/>
          <w:color w:val="000000"/>
          <w:sz w:val="28"/>
        </w:rPr>
        <w:t>
      және 159 «Басқа да жұмыстар мен қызметтер» ерекшелігі бойынша:</w:t>
      </w:r>
      <w:r>
        <w:br/>
      </w:r>
      <w:r>
        <w:rPr>
          <w:rFonts w:ascii="Times New Roman"/>
          <w:b w:val="false"/>
          <w:i w:val="false"/>
          <w:color w:val="000000"/>
          <w:sz w:val="28"/>
        </w:rPr>
        <w:t>
</w:t>
      </w:r>
      <w:r>
        <w:rPr>
          <w:rFonts w:ascii="Times New Roman"/>
          <w:b w:val="false"/>
          <w:i w:val="false"/>
          <w:color w:val="000000"/>
          <w:sz w:val="28"/>
        </w:rPr>
        <w:t>
      «Ескерту» деген 7-баған мынадай редакцияда жазылсын:</w:t>
      </w:r>
      <w:r>
        <w:br/>
      </w:r>
      <w:r>
        <w:rPr>
          <w:rFonts w:ascii="Times New Roman"/>
          <w:b w:val="false"/>
          <w:i w:val="false"/>
          <w:color w:val="000000"/>
          <w:sz w:val="28"/>
        </w:rPr>
        <w:t>
      «Тауарларды (жұмыстар мен қызметтердi) беруге арналған азаматтық-құқықтық мәмiлелерден басқа: жеке (ұжымдық) еңбек шарты бойынша шығыстарды төлеу кезiнде; банк қызметтерiн төлеу кезiнде; әкiмшiсi Қазақстан Республикасының Экономикалық даму және сауда министрлiгi болып табылатын «Сауда саясатын іске асыру жөніндегі қызметтер» бюджеттік бағдарламасы бойынша, әкiмшiсi Қазақстан Республикасы Сыртқы iстер министрлiгi болып табылатын «Сыртқы саяси қызметтi үйлестiру жөнiндегi қызметтер» бюджеттiк бағдарламасы, «Қазақстан Республикасының Халықаралық ұйымдарға, басқа халықаралық және өзге органдарға қатысуы» бюджеттiк бағдарламасы бойынша, «Шет елдерде Қазақстан Республикасы азаматтарының құқықтары мен мүдделерін қорғау» бюджеттiк бағдарламасы бойынша және «Қазақстан Республикасының дипломатиялық өкiлдiктерiн орналастыру үшiн шетелде жылжымайтын мүлiк объектiлерiн сатып алу және салу» бюджеттiк бағдарламасы бойынша Ресей Федерациясындағы Сауда өкiлдiгiнiң Қазақстан Республикасының шетелдегi елшiлiгiнiң шотына айырбастау және кейiннен аудару үшiн Қазақстан Республикасы Ұлттық Банкiнiң шоттарына соманы аудару кезiнде,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 Заңына сәйкес Инвестициялық Дауларды реттеу жөніндегі Халықаралық орталықтың шығыстарын төлеу кезінде, халықаралық төрелік органдар мен шетелдік соттардың шешімдері бойынша шығарылған төрелік шығыстар мен сот шығыстарын төлеу кезінде. 100 еселенген айлық есептiк көрсеткiштен аспайтын сомаға шығыстар бойынша төлемдерді азаматтық-құқықтық мәмiле жасаспай жүргiзу растаушы құжаттарды қоса бермей-ақ, төлеуге берiлген шот негiзiнде жүзеге асырылады. Үкiметтiк сыртқы қарыз қаражатын аударуды жүзеге асыратын банкке қызмет көрсеткенi үшiн комиссияны төлеу кезінде азаматтық-құқықтық мәмiленi тiркеу талап етiлмейдi. Мемлекеттік мекемелердің, Қазақстан Республикасының Қарулы Күштерi Әуе қорғанысы күштерiнің әскери-көлiк авиациясының әуе кемелеріне қызмет көрсетуге байланысты, құқық қорғау органдарының алыс және таяу шетелге қызметтiк iссапарларда болған кезіндегі шығыстарын корпоративтiк төлем карточкасын пайдалана отырып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«155» деген жолдан кейін:</w:t>
      </w:r>
      <w:r>
        <w:br/>
      </w:r>
      <w:r>
        <w:rPr>
          <w:rFonts w:ascii="Times New Roman"/>
          <w:b w:val="false"/>
          <w:i w:val="false"/>
          <w:color w:val="000000"/>
          <w:sz w:val="28"/>
        </w:rPr>
        <w:t>
      «Ерекшелігі» деген 4-баған «156» деген цифрлармен толықтырылсын;</w:t>
      </w:r>
      <w:r>
        <w:br/>
      </w:r>
      <w:r>
        <w:rPr>
          <w:rFonts w:ascii="Times New Roman"/>
          <w:b w:val="false"/>
          <w:i w:val="false"/>
          <w:color w:val="000000"/>
          <w:sz w:val="28"/>
        </w:rPr>
        <w:t>
      «Атауы» деген 5-баған мынадай мазмұндағы сөйлеммен толықтырылсын:</w:t>
      </w:r>
      <w:r>
        <w:br/>
      </w:r>
      <w:r>
        <w:rPr>
          <w:rFonts w:ascii="Times New Roman"/>
          <w:b w:val="false"/>
          <w:i w:val="false"/>
          <w:color w:val="000000"/>
          <w:sz w:val="28"/>
        </w:rPr>
        <w:t>
      «Консалтингтік қызметтер мен зерттеулерге ақы төлеу»;</w:t>
      </w:r>
      <w:r>
        <w:br/>
      </w:r>
      <w:r>
        <w:rPr>
          <w:rFonts w:ascii="Times New Roman"/>
          <w:b w:val="false"/>
          <w:i w:val="false"/>
          <w:color w:val="000000"/>
          <w:sz w:val="28"/>
        </w:rPr>
        <w:t>
      «Азаматтық-құқықтық мәмiленi мiндеттi тiркеудi талап ететiн шығыстардың түрлерi» деген 6-баған мынадай мазмұндағы сөйлеммен толықтырылсын:</w:t>
      </w:r>
      <w:r>
        <w:br/>
      </w:r>
      <w:r>
        <w:rPr>
          <w:rFonts w:ascii="Times New Roman"/>
          <w:b w:val="false"/>
          <w:i w:val="false"/>
          <w:color w:val="000000"/>
          <w:sz w:val="28"/>
        </w:rPr>
        <w:t>
      «Консалтингтік қызметтер мен зерттеулерге ақы төлеуге арналған шығындар.»;</w:t>
      </w:r>
      <w:r>
        <w:br/>
      </w:r>
      <w:r>
        <w:rPr>
          <w:rFonts w:ascii="Times New Roman"/>
          <w:b w:val="false"/>
          <w:i w:val="false"/>
          <w:color w:val="000000"/>
          <w:sz w:val="28"/>
        </w:rPr>
        <w:t>
</w:t>
      </w:r>
      <w:r>
        <w:rPr>
          <w:rFonts w:ascii="Times New Roman"/>
          <w:b w:val="false"/>
          <w:i w:val="false"/>
          <w:color w:val="000000"/>
          <w:sz w:val="28"/>
        </w:rPr>
        <w:t>
      2 «Күрделi шығындар» санатында:</w:t>
      </w:r>
      <w:r>
        <w:br/>
      </w:r>
      <w:r>
        <w:rPr>
          <w:rFonts w:ascii="Times New Roman"/>
          <w:b w:val="false"/>
          <w:i w:val="false"/>
          <w:color w:val="000000"/>
          <w:sz w:val="28"/>
        </w:rPr>
        <w:t>
      4 «Негiзгi капиталды сатып алу» сыныбында:</w:t>
      </w:r>
      <w:r>
        <w:br/>
      </w:r>
      <w:r>
        <w:rPr>
          <w:rFonts w:ascii="Times New Roman"/>
          <w:b w:val="false"/>
          <w:i w:val="false"/>
          <w:color w:val="000000"/>
          <w:sz w:val="28"/>
        </w:rPr>
        <w:t>
      430 «Дамуға бағытталған күрделі шығындар» кіші сыныбында:</w:t>
      </w:r>
      <w:r>
        <w:br/>
      </w:r>
      <w:r>
        <w:rPr>
          <w:rFonts w:ascii="Times New Roman"/>
          <w:b w:val="false"/>
          <w:i w:val="false"/>
          <w:color w:val="000000"/>
          <w:sz w:val="28"/>
        </w:rPr>
        <w:t>
      «433» деген жолдан кейін:</w:t>
      </w:r>
      <w:r>
        <w:br/>
      </w:r>
      <w:r>
        <w:rPr>
          <w:rFonts w:ascii="Times New Roman"/>
          <w:b w:val="false"/>
          <w:i w:val="false"/>
          <w:color w:val="000000"/>
          <w:sz w:val="28"/>
        </w:rPr>
        <w:t>
      «Ерекшелігі» деген 4-баған «434» деген цифрлармен толықтырылсын;</w:t>
      </w:r>
      <w:r>
        <w:br/>
      </w:r>
      <w:r>
        <w:rPr>
          <w:rFonts w:ascii="Times New Roman"/>
          <w:b w:val="false"/>
          <w:i w:val="false"/>
          <w:color w:val="000000"/>
          <w:sz w:val="28"/>
        </w:rPr>
        <w:t>
      «Атауы» деген 5-баған мынадай мазмұндағы сөйлеммен толықтырылсын:</w:t>
      </w:r>
      <w:r>
        <w:br/>
      </w:r>
      <w:r>
        <w:rPr>
          <w:rFonts w:ascii="Times New Roman"/>
          <w:b w:val="false"/>
          <w:i w:val="false"/>
          <w:color w:val="000000"/>
          <w:sz w:val="28"/>
        </w:rPr>
        <w:t>
      «Ақпараттық жүйелерді құру, енгізу және дамыту»;</w:t>
      </w:r>
      <w:r>
        <w:br/>
      </w:r>
      <w:r>
        <w:rPr>
          <w:rFonts w:ascii="Times New Roman"/>
          <w:b w:val="false"/>
          <w:i w:val="false"/>
          <w:color w:val="000000"/>
          <w:sz w:val="28"/>
        </w:rPr>
        <w:t>
      «Азаматтық-құқықтық мәмiленi мiндеттi тiркеудi талап ететiн шығыстардың түрлерi» деген 6-баған мынадай мазмұндағы сөйлеммен толықтырылсын:</w:t>
      </w:r>
      <w:r>
        <w:br/>
      </w:r>
      <w:r>
        <w:rPr>
          <w:rFonts w:ascii="Times New Roman"/>
          <w:b w:val="false"/>
          <w:i w:val="false"/>
          <w:color w:val="000000"/>
          <w:sz w:val="28"/>
        </w:rPr>
        <w:t>
      «Ақпараттық жүйелерді құру, енгізу және дамыту жөніндегі қызметтерге ақы төлеуге арналған шығындар, сондай-ақ инвестициялық жобаның техникалық-экономикалық негіздемесінде көзделген негізгі құралдар мен материалдық емес активтерді сатып алу бойынша шығындар.»;</w:t>
      </w:r>
      <w:r>
        <w:br/>
      </w:r>
      <w:r>
        <w:rPr>
          <w:rFonts w:ascii="Times New Roman"/>
          <w:b w:val="false"/>
          <w:i w:val="false"/>
          <w:color w:val="000000"/>
          <w:sz w:val="28"/>
        </w:rPr>
        <w:t>
</w:t>
      </w:r>
      <w:r>
        <w:rPr>
          <w:rFonts w:ascii="Times New Roman"/>
          <w:b w:val="false"/>
          <w:i w:val="false"/>
          <w:color w:val="000000"/>
          <w:sz w:val="28"/>
        </w:rPr>
        <w:t>
      «435» деген жолдан кейін:</w:t>
      </w:r>
      <w:r>
        <w:br/>
      </w:r>
      <w:r>
        <w:rPr>
          <w:rFonts w:ascii="Times New Roman"/>
          <w:b w:val="false"/>
          <w:i w:val="false"/>
          <w:color w:val="000000"/>
          <w:sz w:val="28"/>
        </w:rPr>
        <w:t>
      «Ерекшелігі» деген 4-баған «436» деген цифрлармен толықтырылсын;</w:t>
      </w:r>
      <w:r>
        <w:br/>
      </w:r>
      <w:r>
        <w:rPr>
          <w:rFonts w:ascii="Times New Roman"/>
          <w:b w:val="false"/>
          <w:i w:val="false"/>
          <w:color w:val="000000"/>
          <w:sz w:val="28"/>
        </w:rPr>
        <w:t>
      «Атауы» деген 5-баған мынадай мазмұндағы сөйлеммен толықтырылсын:</w:t>
      </w:r>
      <w:r>
        <w:br/>
      </w:r>
      <w:r>
        <w:rPr>
          <w:rFonts w:ascii="Times New Roman"/>
          <w:b w:val="false"/>
          <w:i w:val="false"/>
          <w:color w:val="000000"/>
          <w:sz w:val="28"/>
        </w:rPr>
        <w:t>
      «Концессиялық жобаларды бюджеттен бірлесіп қаржыландыру шартымен іске асыру»;</w:t>
      </w:r>
      <w:r>
        <w:br/>
      </w:r>
      <w:r>
        <w:rPr>
          <w:rFonts w:ascii="Times New Roman"/>
          <w:b w:val="false"/>
          <w:i w:val="false"/>
          <w:color w:val="000000"/>
          <w:sz w:val="28"/>
        </w:rPr>
        <w:t>
      «Азаматтық-құқықтық мәмiленi мiндеттi тiркеудi талап ететiн шығыстардың түрлерi» деген 6-баған мынадай мазмұндағы сөйлеммен толықтырылсын:</w:t>
      </w:r>
      <w:r>
        <w:br/>
      </w:r>
      <w:r>
        <w:rPr>
          <w:rFonts w:ascii="Times New Roman"/>
          <w:b w:val="false"/>
          <w:i w:val="false"/>
          <w:color w:val="000000"/>
          <w:sz w:val="28"/>
        </w:rPr>
        <w:t>
      «Концессиялық жобаларды бюджеттен бірлесіп қаржыландыру шартымен іске асыруға арналған шығындар».</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министрлiгiнiң Мемлекеттiк бюджеттiң атқарылуын талдау және оның әдiснамасы департаментi </w:t>
      </w:r>
      <w:r>
        <w:br/>
      </w:r>
      <w:r>
        <w:rPr>
          <w:rFonts w:ascii="Times New Roman"/>
          <w:b w:val="false"/>
          <w:i w:val="false"/>
          <w:color w:val="000000"/>
          <w:sz w:val="28"/>
        </w:rPr>
        <w:t>
(Қалиева А.Н.) осы бұйрықтың Қазақстан Республикасының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енгізіледі.</w:t>
      </w:r>
    </w:p>
    <w:bookmarkEnd w:id="0"/>
    <w:p>
      <w:pPr>
        <w:spacing w:after="0"/>
        <w:ind w:left="0"/>
        <w:jc w:val="both"/>
      </w:pPr>
      <w:r>
        <w:rPr>
          <w:rFonts w:ascii="Times New Roman"/>
          <w:b w:val="false"/>
          <w:i/>
          <w:color w:val="000000"/>
          <w:sz w:val="28"/>
        </w:rPr>
        <w:t>      Қаржы министрі                            Б. Жәмішев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