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86e1" w14:textId="1c08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ауданында аз қамтамасыз етілген отбасыларға (азаматтарға) тұрғын үй көмегін көрсетудің мөлшерін және тәртібін айқындау туралы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2012 жылғы 30 шілдедегі № 7-3 шешімі. Батыс Қазақстан облысы Әділет департаментінде 2012 жылғы 28 тамызда № 7-8-148 тіркелді. Күші жойылды - Батыс Қазақстан облысы Казталов аудандық мәслихаттың 2013 жылғы 30 қазандағы № 18-2 шешімімен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аудандық мәслихаттың 30.10.2013 № 18-2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1997 жылғы 16 сәуірдегі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Үкiметiнiң 2009 жылғы 30 желтоқсандағы № 2314 "Тұрғын үй көмегiн көрсету ережесiн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Казталов ауданында аз қамтамасыз етілген отбасыларға (азаматтарға) тұрғын үй көмегін көрсетудің мөлшерін және тәртібін айқындау туралы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алғашқы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Ж. Қайыров</w:t>
      </w:r>
      <w:r>
        <w:br/>
      </w:r>
      <w:r>
        <w:rPr>
          <w:rFonts w:ascii="Times New Roman"/>
          <w:b w:val="false"/>
          <w:i w:val="false"/>
          <w:color w:val="000000"/>
          <w:sz w:val="28"/>
        </w:rPr>
        <w:t>
</w:t>
      </w:r>
      <w:r>
        <w:rPr>
          <w:rFonts w:ascii="Times New Roman"/>
          <w:b w:val="false"/>
          <w:i/>
          <w:color w:val="000000"/>
          <w:sz w:val="28"/>
        </w:rPr>
        <w:t>      Мәслихат хатшысы                 Е. Газизов</w:t>
      </w:r>
    </w:p>
    <w:bookmarkStart w:name="z3" w:id="1"/>
    <w:p>
      <w:pPr>
        <w:spacing w:after="0"/>
        <w:ind w:left="0"/>
        <w:jc w:val="both"/>
      </w:pPr>
      <w:r>
        <w:rPr>
          <w:rFonts w:ascii="Times New Roman"/>
          <w:b w:val="false"/>
          <w:i w:val="false"/>
          <w:color w:val="000000"/>
          <w:sz w:val="28"/>
        </w:rPr>
        <w:t>
Казталов аудандық мәслихаттың</w:t>
      </w:r>
      <w:r>
        <w:br/>
      </w:r>
      <w:r>
        <w:rPr>
          <w:rFonts w:ascii="Times New Roman"/>
          <w:b w:val="false"/>
          <w:i w:val="false"/>
          <w:color w:val="000000"/>
          <w:sz w:val="28"/>
        </w:rPr>
        <w:t>
2012 жылғы 30 шілдедегі</w:t>
      </w:r>
      <w:r>
        <w:br/>
      </w:r>
      <w:r>
        <w:rPr>
          <w:rFonts w:ascii="Times New Roman"/>
          <w:b w:val="false"/>
          <w:i w:val="false"/>
          <w:color w:val="000000"/>
          <w:sz w:val="28"/>
        </w:rPr>
        <w:t>
№ 7-3 шешімімен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Казталов ауданында аз қамтамасыз</w:t>
      </w:r>
      <w:r>
        <w:br/>
      </w:r>
      <w:r>
        <w:rPr>
          <w:rFonts w:ascii="Times New Roman"/>
          <w:b/>
          <w:i w:val="false"/>
          <w:color w:val="000000"/>
        </w:rPr>
        <w:t>
етілген отбасыларға (азаматтарға)</w:t>
      </w:r>
      <w:r>
        <w:br/>
      </w:r>
      <w:r>
        <w:rPr>
          <w:rFonts w:ascii="Times New Roman"/>
          <w:b/>
          <w:i w:val="false"/>
          <w:color w:val="000000"/>
        </w:rPr>
        <w:t>
тұрғын үй көмегін көрсетудің</w:t>
      </w:r>
      <w:r>
        <w:br/>
      </w:r>
      <w:r>
        <w:rPr>
          <w:rFonts w:ascii="Times New Roman"/>
          <w:b/>
          <w:i w:val="false"/>
          <w:color w:val="000000"/>
        </w:rPr>
        <w:t>
мөлшерін және тәртібін айқындау</w:t>
      </w:r>
      <w:r>
        <w:br/>
      </w:r>
      <w:r>
        <w:rPr>
          <w:rFonts w:ascii="Times New Roman"/>
          <w:b/>
          <w:i w:val="false"/>
          <w:color w:val="000000"/>
        </w:rPr>
        <w:t>
Қағидасы</w:t>
      </w:r>
    </w:p>
    <w:p>
      <w:pPr>
        <w:spacing w:after="0"/>
        <w:ind w:left="0"/>
        <w:jc w:val="both"/>
      </w:pPr>
      <w:r>
        <w:rPr>
          <w:rFonts w:ascii="Times New Roman"/>
          <w:b w:val="false"/>
          <w:i w:val="false"/>
          <w:color w:val="000000"/>
          <w:sz w:val="28"/>
        </w:rPr>
        <w:t>      Казталов ауданында аз қамтамасыз етілген отбасыларға (азаматтарға) тұрғын үй көмегін көрсетудің мөлшерін және тәртібін айқындау Қағидасын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Start w:name="z4"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уәкілетті орган – тұрғын үй көмегін тағайындауды жүзеге асыратын мемлекеттік мекеме "Батыс Қазақстан облысы Казталов аудандық жұмыспен қамту және әлеуметтік бағдарламалар бөлімі" (бұдан әрі уәкілетті орган);</w:t>
      </w:r>
      <w:r>
        <w:br/>
      </w:r>
      <w:r>
        <w:rPr>
          <w:rFonts w:ascii="Times New Roman"/>
          <w:b w:val="false"/>
          <w:i w:val="false"/>
          <w:color w:val="000000"/>
          <w:sz w:val="28"/>
        </w:rPr>
        <w:t>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Казталов ауданында тұрақты тұратын аз қамтылған отбасыларға (азаматтарға):</w:t>
      </w:r>
      <w:r>
        <w:br/>
      </w:r>
      <w:r>
        <w:rPr>
          <w:rFonts w:ascii="Times New Roman"/>
          <w:b w:val="false"/>
          <w:i w:val="false"/>
          <w:color w:val="000000"/>
          <w:sz w:val="28"/>
        </w:rPr>
        <w:t>
      жекешелендірілген тұрғын үй жайларда (пәтерлерде) тұратын немесе мемлекеттік тұрғын үй қорындағы үй жайларды (пәтерлерді) жалдаушылар (қосымша жалдаушылар) болып табылатын отбасыларға (азаматтарға) тұрғын үйді (тұрғын ғимаратты) күтіп ұстауға арналған шығыстарға;</w:t>
      </w:r>
      <w:r>
        <w:br/>
      </w: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есептеуіштін құнын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 Тұрғын үйді (тұрғын ғимаратты) күтіп-ұстауға арналған шығыстарға, жалға алған тұрғын үйді пайдаланғаны үшін шекті жол берілетін шығыстар үлесі отбасының (азаматының) жиынтық табысынан он пайыз мөлшерінде, жекешелендірілген үй-жайларда (пәтерлерде), жеке тұрғын үйде тұрып жатқандарға тәулік уақыты бойынша электрэнергиясының шығынын саралап есепке алатын және бақылайтын, дәлдік сыныбы 1-ден төмен емес электроэнергиясын бір фазалық есептеуіштің құнын және коммуналдық қызметтерді тұтынуға, сонымен қатар телекоммуникация желісіне қосылған телефон үшін абоненттік төлемақының өтуі бөлігіндегі байланыс қызметі үшін шекті жол берілетін шығыстар үлесі отбасының (азаматының) жиынтық табысынан он пайыз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Батыс Қазақстан облысы Казталов аудандық мәслихатының 2012.12.26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Батыс Қазақстан облысы Казталов аудандық мәслихатының 2012.12.26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5" w:id="3"/>
    <w:p>
      <w:pPr>
        <w:spacing w:after="0"/>
        <w:ind w:left="0"/>
        <w:jc w:val="left"/>
      </w:pPr>
      <w:r>
        <w:rPr>
          <w:rFonts w:ascii="Times New Roman"/>
          <w:b/>
          <w:i w:val="false"/>
          <w:color w:val="000000"/>
        </w:rPr>
        <w:t xml:space="preserve"> 
2. Тұрғын үй көмегін тағайындау тәртібі</w:t>
      </w:r>
    </w:p>
    <w:bookmarkEnd w:id="3"/>
    <w:p>
      <w:pPr>
        <w:spacing w:after="0"/>
        <w:ind w:left="0"/>
        <w:jc w:val="both"/>
      </w:pPr>
      <w:r>
        <w:rPr>
          <w:rFonts w:ascii="Times New Roman"/>
          <w:b w:val="false"/>
          <w:i w:val="false"/>
          <w:color w:val="000000"/>
          <w:sz w:val="28"/>
        </w:rPr>
        <w:t>      4.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өзгерту енгізілді - Батыс Қазақстан облысы Казталов аудандық мәслихатының 2012.12.26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5. Тұрғын көмектi тағайындау оны алуға өтiнiш берген айдан бастап ағымдағы тоқсанның соңына дейiнгi мерзiмге жүзеге асырылады. Өтiнiш берген ай деп құжаттарын қосып өтiнiш берген ай есептеледi.</w:t>
      </w:r>
      <w:r>
        <w:br/>
      </w:r>
      <w:r>
        <w:rPr>
          <w:rFonts w:ascii="Times New Roman"/>
          <w:b w:val="false"/>
          <w:i w:val="false"/>
          <w:color w:val="000000"/>
          <w:sz w:val="28"/>
        </w:rPr>
        <w:t>
      6. Отбасының (азаматтың) табыстары, тұрғын үйді (тұрғын ғимаратты) күтіп-ұстауға және коммуналдық қызметтердің тұтыну төлемдерінің тарифтері өзгерген жағдайда уәкілетті орган бұрын тағайындалған көмекті қайта есептейді.</w:t>
      </w:r>
      <w:r>
        <w:br/>
      </w:r>
      <w:r>
        <w:rPr>
          <w:rFonts w:ascii="Times New Roman"/>
          <w:b w:val="false"/>
          <w:i w:val="false"/>
          <w:color w:val="000000"/>
          <w:sz w:val="28"/>
        </w:rPr>
        <w:t>
      7. Тұрғын үй көмегін алушылар тұрғын үй көмегін алуға әсер ететін мән-жайлар туралы он күн мерзiм ішінде уәкілетті органға хабарлауға мiндеттi, ал өтініш берушінің тұрғын үй көмегін заңсыз тағайындауға әкеп соқтырған жалған мәліметтер бергені анықталған жағдайда, өтініш берушіге тағайындалған тұрғын үй көмегін төлеу тоқтатылады.</w:t>
      </w:r>
      <w:r>
        <w:br/>
      </w:r>
      <w:r>
        <w:rPr>
          <w:rFonts w:ascii="Times New Roman"/>
          <w:b w:val="false"/>
          <w:i w:val="false"/>
          <w:color w:val="000000"/>
          <w:sz w:val="28"/>
        </w:rPr>
        <w:t>
      Артық төленген соммалар өз еркімен, ал бас тартқан жағдайда сот тәртібімен қайтарылуға жатады.</w:t>
      </w:r>
      <w:r>
        <w:br/>
      </w:r>
      <w:r>
        <w:rPr>
          <w:rFonts w:ascii="Times New Roman"/>
          <w:b w:val="false"/>
          <w:i w:val="false"/>
          <w:color w:val="000000"/>
          <w:sz w:val="28"/>
        </w:rPr>
        <w:t>
      8. Жеке меншiгiнде бiр тұрғын жай бiрлiгiнен артық тұрғын жайы немесе тұрғын жайын жалға немесе жартылай жалға берген отбасыларға (азаматтарға) тұрғын үй көмегі тағайындалмайды. Тұрғын үй көмегі 3 жасқа дейiнгi баланы тәрбиелеп отырған, күтімге мұқтаж мүгедектерді күтетін тұлғаларды, сонымен қатар емдеу мекемелерінде есепте тұрған психикалық аурулармен ауыратындар және уақытша жұмысқа жарамсыздығы жөнінде дәрігерлік-кеңестік комиссияның қорытындысы барларды қоспағанда, еңбекке жарамды, өзін-өзі жұмыспен қамтыған тұлғалар, бiрақ жұмыс iстемейтiн, оқымайтын, әскери қызмет атқармайтын және жұмыспен қамту қызметінде жұмыссыз ретінде тіркелмеген отбасы мүшелері бар отбасыларға (азаматтарға) берілмейді.</w:t>
      </w:r>
    </w:p>
    <w:bookmarkStart w:name="z6" w:id="4"/>
    <w:p>
      <w:pPr>
        <w:spacing w:after="0"/>
        <w:ind w:left="0"/>
        <w:jc w:val="left"/>
      </w:pPr>
      <w:r>
        <w:rPr>
          <w:rFonts w:ascii="Times New Roman"/>
          <w:b/>
          <w:i w:val="false"/>
          <w:color w:val="000000"/>
        </w:rPr>
        <w:t xml:space="preserve"> 
3. Тұрғын үй көмегін төлеу</w:t>
      </w:r>
    </w:p>
    <w:bookmarkEnd w:id="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 екінші деңгейдегі банктер арқылы уәкілетті органмен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