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0b10" w14:textId="de90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"Жергілікті маңызы бар балық шаруашылығы су тоғандарының тізбесін бекіту туралы" 2009 жылғы 20 шілдедегі № 174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2012 жылғы 25 желтоқсандағы № 269 қаулысы. Батыс Қазақстан облысының Әділет басқармасында 2013 жылғы 14 қаңтарда № 3147 тіркелді. Күші жойылды - Батыс Қазақстан облысы әкімдігінің 2014 жылғы 22 желтоқсандағы № 325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Батыс Қазақстан облысы әкімдігінің 22.12.2014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"Жануарлар дүниесін қорғау, өсімін молайту және пайдалану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2004 жылғы 9 шілдедегі Қазақстан Республикасының Заңдарын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әкімдігінің "Жергілікті маңызы бар балық шаруашылығы су тоғандарының тізбесін бекіту туралы" 2009 жылғы 20 шілдедегі № 174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3028 тіркелген, 2009 жылғы 6 тамыздағы "Орал өңірі" газетінің № 87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атауында және мәтінінде, аталған қаулының 2-тармағын қоспағанда, "су тоғандарының" деген сөздер "су айдындарының және (немесе) учаскелерінің"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жергілікті маңызы бар балық шаруашылығы су айдындарының және (немесе) учаскелерінің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"Ақжайық ауданы" бөлімі төмендегідей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Грачи 1 өзені 10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Грачи 2 өзені 10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Дөңгелек су торабынан Пятимар су қоймасына дейінгі, Пятимар су торабынан төменгі Көшім өзенінің бөлігі 120 километр";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"Бөрлі ауданы" бөлімі төмендегідей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Қараоба өзені 67 километр";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"Жаңақала ауданы" бөлімі төмендегідей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"14-1. Жалтыркөл көлі 320 гектар";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"Зеленов ауданы" бөлімі төмендегідей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"25-2. Пеньковская жырасындағы Пеньковский тоғаны 12,6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25-3. Степное су қоймасы 400 гектар";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"Сырым ауданы" бөлімі төмендегідей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"35-1. Шолақаңқаты өзені 25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35-2. Қалдығайты өзені 120 километр";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"Теректі ауданы" бөлімі төмендегідей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"49-1. Қарабас көлі 280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49-2. Ащысай өзені 25 километр".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Е. Ғ. Салықовқа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  Н. Ноғаев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