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c1dd" w14:textId="316c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2011 жылғы 21 желтоқсандағы № 41/2-IV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2012 жылғы 09 сәуірдегі N 3/5-V шешімі. Шығыс Қазақстан облысы Әділет департаментінің Шемонаиха аудандық әділет басқармасында 2012 жылғы 13 сәуірде N 5-19-170 тіркелді. Шешімнің қабылдау мерзімінің өтуіне байланысты қолдану тоқтатылды (Шемонаиха аудандық мәслихатының 2013 жылғы 14 қаңтардағы N 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2013.01.14 N 14 хаты).</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2012 жылғы 3 сәуірдегі № 3/16-V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06 сәуірде № 2571 тіркелген) сәйкес Шемонаиха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Шемонаиха аудандық мәслихатының 2011 жылғы 21 желтоқсандағы № 41/2-IV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5-19-160 тіркелген, «ЛЗ Сегодня» газетінде 2012 жылғы 5 қаңтардағы № 1 санында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2 852 357 мың теңге, соның ішінде:</w:t>
      </w:r>
      <w:r>
        <w:br/>
      </w:r>
      <w:r>
        <w:rPr>
          <w:rFonts w:ascii="Times New Roman"/>
          <w:b w:val="false"/>
          <w:i w:val="false"/>
          <w:color w:val="000000"/>
          <w:sz w:val="28"/>
        </w:rPr>
        <w:t>
      салықтық түсімдер бойынша - 1 057 226 мың теңге;</w:t>
      </w:r>
      <w:r>
        <w:br/>
      </w:r>
      <w:r>
        <w:rPr>
          <w:rFonts w:ascii="Times New Roman"/>
          <w:b w:val="false"/>
          <w:i w:val="false"/>
          <w:color w:val="000000"/>
          <w:sz w:val="28"/>
        </w:rPr>
        <w:t>
      салықтық емес түсімдер бойынша - 4 880 мың теңге;</w:t>
      </w:r>
      <w:r>
        <w:br/>
      </w:r>
      <w:r>
        <w:rPr>
          <w:rFonts w:ascii="Times New Roman"/>
          <w:b w:val="false"/>
          <w:i w:val="false"/>
          <w:color w:val="000000"/>
          <w:sz w:val="28"/>
        </w:rPr>
        <w:t>
      негізгі капиталды сатудан түсетін түсімдер – 16 510 мың теңге;</w:t>
      </w:r>
      <w:r>
        <w:br/>
      </w:r>
      <w:r>
        <w:rPr>
          <w:rFonts w:ascii="Times New Roman"/>
          <w:b w:val="false"/>
          <w:i w:val="false"/>
          <w:color w:val="000000"/>
          <w:sz w:val="28"/>
        </w:rPr>
        <w:t>
      трансферттер түсімі - 1 773 741 мың теңге;</w:t>
      </w:r>
      <w:r>
        <w:br/>
      </w:r>
      <w:r>
        <w:rPr>
          <w:rFonts w:ascii="Times New Roman"/>
          <w:b w:val="false"/>
          <w:i w:val="false"/>
          <w:color w:val="000000"/>
          <w:sz w:val="28"/>
        </w:rPr>
        <w:t>
      2) шығындар – 2 942 270,9 мың теңге;</w:t>
      </w:r>
      <w:r>
        <w:br/>
      </w:r>
      <w:r>
        <w:rPr>
          <w:rFonts w:ascii="Times New Roman"/>
          <w:b w:val="false"/>
          <w:i w:val="false"/>
          <w:color w:val="000000"/>
          <w:sz w:val="28"/>
        </w:rPr>
        <w:t>
      3) таза бюджеттік кредит беру – 17 188 мың теңге, соның ішінде:</w:t>
      </w:r>
      <w:r>
        <w:br/>
      </w:r>
      <w:r>
        <w:rPr>
          <w:rFonts w:ascii="Times New Roman"/>
          <w:b w:val="false"/>
          <w:i w:val="false"/>
          <w:color w:val="000000"/>
          <w:sz w:val="28"/>
        </w:rPr>
        <w:t>
      бюджеттік кредиттер – 17 456 мың теңге:</w:t>
      </w:r>
      <w:r>
        <w:br/>
      </w:r>
      <w:r>
        <w:rPr>
          <w:rFonts w:ascii="Times New Roman"/>
          <w:b w:val="false"/>
          <w:i w:val="false"/>
          <w:color w:val="000000"/>
          <w:sz w:val="28"/>
        </w:rPr>
        <w:t>
      бюджеттік кредиттерді өтеу - 268 мың теңге;</w:t>
      </w:r>
      <w:r>
        <w:br/>
      </w:r>
      <w:r>
        <w:rPr>
          <w:rFonts w:ascii="Times New Roman"/>
          <w:b w:val="false"/>
          <w:i w:val="false"/>
          <w:color w:val="000000"/>
          <w:sz w:val="28"/>
        </w:rPr>
        <w:t>
      4) қаржы активтерімен жасалатын операциялар бойынша сальдо - 4 000 мың теңге, соның ішінде:</w:t>
      </w:r>
      <w:r>
        <w:br/>
      </w:r>
      <w:r>
        <w:rPr>
          <w:rFonts w:ascii="Times New Roman"/>
          <w:b w:val="false"/>
          <w:i w:val="false"/>
          <w:color w:val="000000"/>
          <w:sz w:val="28"/>
        </w:rPr>
        <w:t>
      қаржы активтерін сатып алу - 4 000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 -111 101,9 мың теңге;</w:t>
      </w:r>
      <w:r>
        <w:br/>
      </w:r>
      <w:r>
        <w:rPr>
          <w:rFonts w:ascii="Times New Roman"/>
          <w:b w:val="false"/>
          <w:i w:val="false"/>
          <w:color w:val="000000"/>
          <w:sz w:val="28"/>
        </w:rPr>
        <w:t>
      6) бюджет тапшылығын қаржыландыру – 111 101,9 мың теңге, соның ішінде:</w:t>
      </w:r>
      <w:r>
        <w:br/>
      </w:r>
      <w:r>
        <w:rPr>
          <w:rFonts w:ascii="Times New Roman"/>
          <w:b w:val="false"/>
          <w:i w:val="false"/>
          <w:color w:val="000000"/>
          <w:sz w:val="28"/>
        </w:rPr>
        <w:t>
      қарыздан түскен түсімдер – 16 989 мың теңге;</w:t>
      </w:r>
      <w:r>
        <w:br/>
      </w:r>
      <w:r>
        <w:rPr>
          <w:rFonts w:ascii="Times New Roman"/>
          <w:b w:val="false"/>
          <w:i w:val="false"/>
          <w:color w:val="000000"/>
          <w:sz w:val="28"/>
        </w:rPr>
        <w:t>
      қарызды өтеу - 268 мың теңге;</w:t>
      </w:r>
      <w:r>
        <w:br/>
      </w:r>
      <w:r>
        <w:rPr>
          <w:rFonts w:ascii="Times New Roman"/>
          <w:b w:val="false"/>
          <w:i w:val="false"/>
          <w:color w:val="000000"/>
          <w:sz w:val="28"/>
        </w:rPr>
        <w:t>
      пайдаланылатын бюджет қаражаттарының қалдықтары – 94380,9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2012 жылға арналған ауданның жергілікті атқарушы органының резерві 3000 мың теңге сомасымен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1), 4) және 6) тармақшалары келесі редакцияда жазылсын:</w:t>
      </w:r>
      <w:r>
        <w:br/>
      </w:r>
      <w:r>
        <w:rPr>
          <w:rFonts w:ascii="Times New Roman"/>
          <w:b w:val="false"/>
          <w:i w:val="false"/>
          <w:color w:val="000000"/>
          <w:sz w:val="28"/>
        </w:rPr>
        <w:t>
      «1) 15 882 мың теңге – азаматтардың кейбір санаттарына материалдық көмек көрсетуге (ҰОС қатысқандарға, ҰОС мүгедектеріне, ҰОС қатысқандарға және ҰОС мүгедектеріне теңестірілген тұлғаларға, қаза тапқан жауынгерлердің отбасыларына);»;</w:t>
      </w:r>
      <w:r>
        <w:br/>
      </w:r>
      <w:r>
        <w:rPr>
          <w:rFonts w:ascii="Times New Roman"/>
          <w:b w:val="false"/>
          <w:i w:val="false"/>
          <w:color w:val="000000"/>
          <w:sz w:val="28"/>
        </w:rPr>
        <w:t>
      «4) 508 мың теңге - облысқа еңбегі сіңген зейнеткерлерге материалдық көмек көрсетуге;»;</w:t>
      </w:r>
      <w:r>
        <w:br/>
      </w:r>
      <w:r>
        <w:rPr>
          <w:rFonts w:ascii="Times New Roman"/>
          <w:b w:val="false"/>
          <w:i w:val="false"/>
          <w:color w:val="000000"/>
          <w:sz w:val="28"/>
        </w:rPr>
        <w:t>
      «6) 1580 мың теңге – «Алтын алқа», «Күміс алқа» алқаларымен наградталған немесе бұрын «Ардақты ана» атағын алған және 1 – ші, 2 – ші дәрежелі «Ана даңқы» орденімен наградталған көп балалы аналарға материалдық көмек көрсетуге;»;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«1) 29 979 мың теңге - елді мекендерді абаттандыруға, соның ішінде елді мекендердің көшелерін жарықтандыруға – 7 398 мың теңге, елді мекендерді абаттандыруға – 10 489 мың теңге, ауылдық елді мекендердегі автомобиль жолдарының қызмет етуін қамтамасыз етуге -12 092 мың теңге.»;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13-2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«13-2. 2012 жылға арналған аудан бюджетінде «Первомайский к. суалғы имараттар кешенін қайта жаңарту жобасын түзету» жобасына сорғы станциясының және су резервуарларының құрылысын аяқтауға 2011 жылы облыстық бюджеттен бөлінген пайдалануға (толық пайдалануға) рұқсат етілген нысаналы даму трансферттері олардың мақсатты пайдалануын сақтай отырып, 500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2), 5), 6), 7) және 10 тармақшалар келесі редакцияда жазылсын:</w:t>
      </w:r>
      <w:r>
        <w:br/>
      </w:r>
      <w:r>
        <w:rPr>
          <w:rFonts w:ascii="Times New Roman"/>
          <w:b w:val="false"/>
          <w:i w:val="false"/>
          <w:color w:val="000000"/>
          <w:sz w:val="28"/>
        </w:rPr>
        <w:t>
      «2) 18 886 мың теңге – мамандарды әлеуметтік қолдау шараларын іске асыруға, соның ішінде 16 989 мың теңге – бюджет кредиттері; 1 897 мың теңге – көтерме жәрдемақы төлемі;»;</w:t>
      </w:r>
      <w:r>
        <w:br/>
      </w:r>
      <w:r>
        <w:rPr>
          <w:rFonts w:ascii="Times New Roman"/>
          <w:b w:val="false"/>
          <w:i w:val="false"/>
          <w:color w:val="000000"/>
          <w:sz w:val="28"/>
        </w:rPr>
        <w:t>
      «5) 18 994 мың теңге - Қазақстан Республикасындағы білім беруді дамытудың 2011-2020 жылдарға арналған мемлекеттік бағдарламасын жүзеге асыруға, соның ішінде: негізгі орта және жалпы орта білім беру мемлекеттік ұйымдарындағы физика, химия, биология кабинеттерін оқу құралдарымен жабдықтауға - 8 194 мың теңге, үйде оқытылатын мүгедек балаларды жабдықпен, бағдарламалық қамтымен қамтамасыз етуге – 10 800 мың теңге;</w:t>
      </w:r>
      <w:r>
        <w:br/>
      </w:r>
      <w:r>
        <w:rPr>
          <w:rFonts w:ascii="Times New Roman"/>
          <w:b w:val="false"/>
          <w:i w:val="false"/>
          <w:color w:val="000000"/>
          <w:sz w:val="28"/>
        </w:rPr>
        <w:t>
      6) 18 074 мың теңге – жетім баланы (жетім балаларды) және ата – аналарының қамқорынсыз қалған баланы (балаларды) күтіп ұстауға асыраушыларына ай сайынғы қаражат төлеуге;</w:t>
      </w:r>
      <w:r>
        <w:br/>
      </w:r>
      <w:r>
        <w:rPr>
          <w:rFonts w:ascii="Times New Roman"/>
          <w:b w:val="false"/>
          <w:i w:val="false"/>
          <w:color w:val="000000"/>
          <w:sz w:val="28"/>
        </w:rPr>
        <w:t>
      7) 26 516 мың теңге – мектеп мұғалімдеріне және білім беру ұйымдарының мектепке дейінгі тәрбиешілеріне біліктілік санаттары үшін қосымша төлем көлемін ұлғайтуға;»;</w:t>
      </w:r>
      <w:r>
        <w:br/>
      </w:r>
      <w:r>
        <w:rPr>
          <w:rFonts w:ascii="Times New Roman"/>
          <w:b w:val="false"/>
          <w:i w:val="false"/>
          <w:color w:val="000000"/>
          <w:sz w:val="28"/>
        </w:rPr>
        <w:t>
      «10) 22 357 мың теңге, соның ішінде: еңбекақыны жартылай субсидиялауға - 6 296 мың теңге, жұмыспен қамту орталықтарының қызметін қамтамасыз етуге - 12 388 мың теңге; жастар практикасына – 2 788 мың теңге, Жұмыспен қамту – 2020 бағдарламасы аясында жартылай жұмыспен қамтылған жалдамалы жұмысшылардың біліктілігін арттыру және қайта даярлаудан өткізуге - 885 мың теңге.»;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«14-1. 2012 жылға арналған аудан бюджетінде республикалық бюджет есебінен Жұмыспен қамту - 2020 бағдарламасы аясында ауылдық елді мекендерді дамытуға коммуналдық-инженерлік, инженерлік-көлік инфрақұрылымның объектілерін жөндеуге және ауылдық елді мекендерді абаттандыруға нысаналы ағымдағы трансферттер 59 048 мың теңге сомасында қарастырылсын,</w:t>
      </w:r>
      <w:r>
        <w:br/>
      </w:r>
      <w:r>
        <w:rPr>
          <w:rFonts w:ascii="Times New Roman"/>
          <w:b w:val="false"/>
          <w:i w:val="false"/>
          <w:color w:val="000000"/>
          <w:sz w:val="28"/>
        </w:rPr>
        <w:t>
      соның ішінде:</w:t>
      </w:r>
      <w:r>
        <w:br/>
      </w:r>
      <w:r>
        <w:rPr>
          <w:rFonts w:ascii="Times New Roman"/>
          <w:b w:val="false"/>
          <w:i w:val="false"/>
          <w:color w:val="000000"/>
          <w:sz w:val="28"/>
        </w:rPr>
        <w:t>
      1) 18 876 мың теңге – ауылдық елді мекендердің көшелерін жарықтандыруға;</w:t>
      </w:r>
      <w:r>
        <w:br/>
      </w:r>
      <w:r>
        <w:rPr>
          <w:rFonts w:ascii="Times New Roman"/>
          <w:b w:val="false"/>
          <w:i w:val="false"/>
          <w:color w:val="000000"/>
          <w:sz w:val="28"/>
        </w:rPr>
        <w:t>
      2) 40 172 мың теңге – ауылдық елді мекендердегі автомобиль жолдарының қызмет етуін қамтамасыз етуге.»;</w:t>
      </w:r>
      <w:r>
        <w:br/>
      </w:r>
      <w:r>
        <w:rPr>
          <w:rFonts w:ascii="Times New Roman"/>
          <w:b w:val="false"/>
          <w:i w:val="false"/>
          <w:color w:val="000000"/>
          <w:sz w:val="28"/>
        </w:rPr>
        <w:t>
      «14-2. 2012 жылға арналған аудан бюджетінде республикалық бюджет есебінен </w:t>
      </w:r>
      <w:r>
        <w:rPr>
          <w:rFonts w:ascii="Times New Roman"/>
          <w:b w:val="false"/>
          <w:i w:val="false"/>
          <w:color w:val="000000"/>
          <w:sz w:val="28"/>
        </w:rPr>
        <w:t>Жұмыспен қамту - 2020 бағдарламасы</w:t>
      </w:r>
      <w:r>
        <w:rPr>
          <w:rFonts w:ascii="Times New Roman"/>
          <w:b w:val="false"/>
          <w:i w:val="false"/>
          <w:color w:val="000000"/>
          <w:sz w:val="28"/>
        </w:rPr>
        <w:t xml:space="preserve"> аясында ауылдық жерлерде кәсіпкерлікті дамытуға және жетіспеген инженерлік-коммуникациялық инфрақұрылымды дамыту мен абаттандыруға нысаналы ағымдағы трансферттер 1 900 мың теңге сомасында қарастырылсын.»;</w:t>
      </w:r>
      <w:r>
        <w:br/>
      </w:r>
      <w:r>
        <w:rPr>
          <w:rFonts w:ascii="Times New Roman"/>
          <w:b w:val="false"/>
          <w:i w:val="false"/>
          <w:color w:val="000000"/>
          <w:sz w:val="28"/>
        </w:rPr>
        <w:t>
      «14-3. 2012 жылға арналған аудан бюджетінде республикалық бюджет есебінен мемлекеттік коммуналдық тұрғын үй қорындағы тұрғын үйді жобалауға, салуға және (немесе) сатып алуға нысаналы даму трансферттер 135 000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1), 4), 7), 8) тармақшалары келесі редакцияда жазылсын:</w:t>
      </w:r>
      <w:r>
        <w:br/>
      </w:r>
      <w:r>
        <w:rPr>
          <w:rFonts w:ascii="Times New Roman"/>
          <w:b w:val="false"/>
          <w:i w:val="false"/>
          <w:color w:val="000000"/>
          <w:sz w:val="28"/>
        </w:rPr>
        <w:t>
      «1) </w:t>
      </w:r>
      <w:r>
        <w:rPr>
          <w:rFonts w:ascii="Times New Roman"/>
          <w:b w:val="false"/>
          <w:i w:val="false"/>
          <w:color w:val="000000"/>
          <w:sz w:val="28"/>
        </w:rPr>
        <w:t>5-қосымшаға</w:t>
      </w:r>
      <w:r>
        <w:rPr>
          <w:rFonts w:ascii="Times New Roman"/>
          <w:b w:val="false"/>
          <w:i w:val="false"/>
          <w:color w:val="000000"/>
          <w:sz w:val="28"/>
        </w:rPr>
        <w:t xml:space="preserve"> сәйкес қаладағы аудан, аудандық маңызы бар қала, кент, ауыл (село), ауылдық (селолық) округ әкiмiнің қызметiн қамтамасыз ету жөніндегі қызметтерге 120 294 мың теңге сомасында;»;</w:t>
      </w:r>
      <w:r>
        <w:br/>
      </w:r>
      <w:r>
        <w:rPr>
          <w:rFonts w:ascii="Times New Roman"/>
          <w:b w:val="false"/>
          <w:i w:val="false"/>
          <w:color w:val="000000"/>
          <w:sz w:val="28"/>
        </w:rPr>
        <w:t>
      «4) </w:t>
      </w:r>
      <w:r>
        <w:rPr>
          <w:rFonts w:ascii="Times New Roman"/>
          <w:b w:val="false"/>
          <w:i w:val="false"/>
          <w:color w:val="000000"/>
          <w:sz w:val="28"/>
        </w:rPr>
        <w:t>8-қосымшаға</w:t>
      </w:r>
      <w:r>
        <w:rPr>
          <w:rFonts w:ascii="Times New Roman"/>
          <w:b w:val="false"/>
          <w:i w:val="false"/>
          <w:color w:val="000000"/>
          <w:sz w:val="28"/>
        </w:rPr>
        <w:t xml:space="preserve"> сәйкес елді мекендердің көшелерін жарықтандыруға 23 509,9 мың теңге сомасында;»;</w:t>
      </w:r>
      <w:r>
        <w:br/>
      </w:r>
      <w:r>
        <w:rPr>
          <w:rFonts w:ascii="Times New Roman"/>
          <w:b w:val="false"/>
          <w:i w:val="false"/>
          <w:color w:val="000000"/>
          <w:sz w:val="28"/>
        </w:rPr>
        <w:t>
      «7) </w:t>
      </w:r>
      <w:r>
        <w:rPr>
          <w:rFonts w:ascii="Times New Roman"/>
          <w:b w:val="false"/>
          <w:i w:val="false"/>
          <w:color w:val="000000"/>
          <w:sz w:val="28"/>
        </w:rPr>
        <w:t>11-қосымшаға</w:t>
      </w:r>
      <w:r>
        <w:rPr>
          <w:rFonts w:ascii="Times New Roman"/>
          <w:b w:val="false"/>
          <w:i w:val="false"/>
          <w:color w:val="000000"/>
          <w:sz w:val="28"/>
        </w:rPr>
        <w:t xml:space="preserve"> сәйкес аудандық маңызы бар қалаларда, кенттерде, ауылдарда (селоларда), ауылдық (селолық) округтерде автомобиль жолдарының қызмет етуін қамтамасыз етуге 46 416 мың теңге сомасында;»;</w:t>
      </w:r>
      <w:r>
        <w:br/>
      </w:r>
      <w:r>
        <w:rPr>
          <w:rFonts w:ascii="Times New Roman"/>
          <w:b w:val="false"/>
          <w:i w:val="false"/>
          <w:color w:val="000000"/>
          <w:sz w:val="28"/>
        </w:rPr>
        <w:t>
      «8) </w:t>
      </w:r>
      <w:r>
        <w:rPr>
          <w:rFonts w:ascii="Times New Roman"/>
          <w:b w:val="false"/>
          <w:i w:val="false"/>
          <w:color w:val="000000"/>
          <w:sz w:val="28"/>
        </w:rPr>
        <w:t>12-қосымшаға</w:t>
      </w:r>
      <w:r>
        <w:rPr>
          <w:rFonts w:ascii="Times New Roman"/>
          <w:b w:val="false"/>
          <w:i w:val="false"/>
          <w:color w:val="000000"/>
          <w:sz w:val="28"/>
        </w:rPr>
        <w:t xml:space="preserve"> сәйкес елді мекендерді көгалдандыру және абаттандыруға 36 948 мың теңге сомасында;»;</w:t>
      </w:r>
      <w:r>
        <w:br/>
      </w:r>
      <w:r>
        <w:rPr>
          <w:rFonts w:ascii="Times New Roman"/>
          <w:b w:val="false"/>
          <w:i w:val="false"/>
          <w:color w:val="000000"/>
          <w:sz w:val="28"/>
        </w:rPr>
        <w:t>
</w:t>
      </w:r>
      <w:r>
        <w:rPr>
          <w:rFonts w:ascii="Times New Roman"/>
          <w:b w:val="false"/>
          <w:i w:val="false"/>
          <w:color w:val="000000"/>
          <w:sz w:val="28"/>
        </w:rPr>
        <w:t>
      14 тармақшамен толықтырылсын:</w:t>
      </w:r>
      <w:r>
        <w:br/>
      </w:r>
      <w:r>
        <w:rPr>
          <w:rFonts w:ascii="Times New Roman"/>
          <w:b w:val="false"/>
          <w:i w:val="false"/>
          <w:color w:val="000000"/>
          <w:sz w:val="28"/>
        </w:rPr>
        <w:t>
      «14) </w:t>
      </w:r>
      <w:r>
        <w:rPr>
          <w:rFonts w:ascii="Times New Roman"/>
          <w:b w:val="false"/>
          <w:i w:val="false"/>
          <w:color w:val="000000"/>
          <w:sz w:val="28"/>
        </w:rPr>
        <w:t>14-қосымшаға</w:t>
      </w:r>
      <w:r>
        <w:rPr>
          <w:rFonts w:ascii="Times New Roman"/>
          <w:b w:val="false"/>
          <w:i w:val="false"/>
          <w:color w:val="000000"/>
          <w:sz w:val="28"/>
        </w:rPr>
        <w:t xml:space="preserve"> сәйкес Жұмыспен қамту - 2020 бағдарламасы аясында ауылдық елді мекендердегі объектілерді абаттандыруға және жөндеуге 59 048 мың теңге сомасында.»;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w:t>
      </w:r>
      <w:r>
        <w:rPr>
          <w:rFonts w:ascii="Times New Roman"/>
          <w:b w:val="false"/>
          <w:i w:val="false"/>
          <w:color w:val="000000"/>
          <w:sz w:val="28"/>
        </w:rPr>
        <w:t>14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5" w:id="1"/>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09 сәуірдегі</w:t>
      </w:r>
      <w:r>
        <w:br/>
      </w:r>
      <w:r>
        <w:rPr>
          <w:rFonts w:ascii="Times New Roman"/>
          <w:b w:val="false"/>
          <w:i w:val="false"/>
          <w:color w:val="000000"/>
          <w:sz w:val="28"/>
        </w:rPr>
        <w:t>
№ 3/5-V шешiмiне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0"/>
        <w:gridCol w:w="900"/>
        <w:gridCol w:w="8590"/>
        <w:gridCol w:w="16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салығы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меншiгiндергі мүлiктi жалға беруден түсетiн кiрiстер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ТҮСІНДЕР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1773741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1773741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54"/>
        <w:gridCol w:w="1166"/>
        <w:gridCol w:w="910"/>
        <w:gridCol w:w="7251"/>
        <w:gridCol w:w="2085"/>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2942270,9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244061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w:t>
            </w:r>
          </w:p>
          <w:p>
            <w:pPr>
              <w:spacing w:after="20"/>
              <w:ind w:left="20"/>
              <w:jc w:val="both"/>
            </w:pPr>
            <w:r>
              <w:rPr>
                <w:rFonts w:ascii="Times New Roman"/>
                <w:b w:val="false"/>
                <w:i w:val="false"/>
                <w:color w:val="000000"/>
                <w:sz w:val="20"/>
              </w:rPr>
              <w:t>шеңберiндегi iс-шаралар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жою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1718691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беретін оқыту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w:t>
            </w:r>
          </w:p>
          <w:p>
            <w:pPr>
              <w:spacing w:after="20"/>
              <w:ind w:left="20"/>
              <w:jc w:val="both"/>
            </w:pPr>
            <w:r>
              <w:rPr>
                <w:rFonts w:ascii="Times New Roman"/>
                <w:b w:val="false"/>
                <w:i w:val="false"/>
                <w:color w:val="000000"/>
                <w:sz w:val="20"/>
              </w:rPr>
              <w:t>бойынша мұқтаж азаматтардың жекелеген топтарына әлеуметтiк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35663</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үйін жобалау, салу және (немесе)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87001,9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87001,9</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30907,9</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аумағында жер қатынастарын реттеу саласындағы мемлекеттік саясатты іске асыру жөніндегі қызметтер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-111101,9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111101,9</w:t>
            </w:r>
          </w:p>
        </w:tc>
      </w:tr>
      <w:tr>
        <w:trPr>
          <w:trHeight w:val="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бюджет қаражаттардың қалдықтары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94380,9</w:t>
            </w:r>
          </w:p>
        </w:tc>
      </w:tr>
    </w:tbl>
    <w:bookmarkStart w:name="z16"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09 сәуірдегі</w:t>
      </w:r>
      <w:r>
        <w:br/>
      </w:r>
      <w:r>
        <w:rPr>
          <w:rFonts w:ascii="Times New Roman"/>
          <w:b w:val="false"/>
          <w:i w:val="false"/>
          <w:color w:val="000000"/>
          <w:sz w:val="28"/>
        </w:rPr>
        <w:t>
№ 3/5–V шешiмiне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әкiмiнің қызметiн қамтамасыз</w:t>
      </w:r>
      <w:r>
        <w:br/>
      </w:r>
      <w:r>
        <w:rPr>
          <w:rFonts w:ascii="Times New Roman"/>
          <w:b/>
          <w:i w:val="false"/>
          <w:color w:val="000000"/>
        </w:rPr>
        <w:t>
ету жөніндегі қызметтерге арналған шығындар сомасын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569"/>
        <w:gridCol w:w="2393"/>
      </w:tblGrid>
      <w:tr>
        <w:trPr>
          <w:trHeight w:val="5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120294</w:t>
            </w:r>
          </w:p>
        </w:tc>
      </w:tr>
    </w:tbl>
    <w:bookmarkStart w:name="z17" w:id="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09 сәуірдегі</w:t>
      </w:r>
      <w:r>
        <w:br/>
      </w:r>
      <w:r>
        <w:rPr>
          <w:rFonts w:ascii="Times New Roman"/>
          <w:b w:val="false"/>
          <w:i w:val="false"/>
          <w:color w:val="000000"/>
          <w:sz w:val="28"/>
        </w:rPr>
        <w:t>
№ 3/5–V шешiмiне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Елді мекендерде көшелерді жарықтандыруға арналған шығындар</w:t>
      </w:r>
      <w:r>
        <w:br/>
      </w:r>
      <w:r>
        <w:rPr>
          <w:rFonts w:ascii="Times New Roman"/>
          <w:b/>
          <w:i w:val="false"/>
          <w:color w:val="000000"/>
        </w:rPr>
        <w:t>
сомасын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5661"/>
        <w:gridCol w:w="2179"/>
        <w:gridCol w:w="2170"/>
        <w:gridCol w:w="1829"/>
      </w:tblGrid>
      <w:tr>
        <w:trPr>
          <w:trHeight w:val="3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бағдарлама, 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13760,9</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23509,9</w:t>
            </w:r>
          </w:p>
        </w:tc>
      </w:tr>
    </w:tbl>
    <w:bookmarkStart w:name="z18"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09 сәуірдегі</w:t>
      </w:r>
      <w:r>
        <w:br/>
      </w:r>
      <w:r>
        <w:rPr>
          <w:rFonts w:ascii="Times New Roman"/>
          <w:b w:val="false"/>
          <w:i w:val="false"/>
          <w:color w:val="000000"/>
          <w:sz w:val="28"/>
        </w:rPr>
        <w:t>
№ 3/5–V шешiмiне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w:t>
      </w:r>
      <w:r>
        <w:br/>
      </w:r>
      <w:r>
        <w:rPr>
          <w:rFonts w:ascii="Times New Roman"/>
          <w:b w:val="false"/>
          <w:i w:val="false"/>
          <w:color w:val="000000"/>
          <w:sz w:val="28"/>
        </w:rPr>
        <w:t>
11 қосымша</w:t>
      </w:r>
    </w:p>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автокөлік жолдарын</w:t>
      </w:r>
      <w:r>
        <w:br/>
      </w:r>
      <w:r>
        <w:rPr>
          <w:rFonts w:ascii="Times New Roman"/>
          <w:b/>
          <w:i w:val="false"/>
          <w:color w:val="000000"/>
        </w:rPr>
        <w:t>
қамтамасыз ету жөніндегі шығындар сомасын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5664"/>
        <w:gridCol w:w="2175"/>
        <w:gridCol w:w="2175"/>
        <w:gridCol w:w="1824"/>
      </w:tblGrid>
      <w:tr>
        <w:trPr>
          <w:trHeight w:val="3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бағдарлама, 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36901</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46416</w:t>
            </w:r>
          </w:p>
        </w:tc>
      </w:tr>
    </w:tbl>
    <w:bookmarkStart w:name="z19" w:id="5"/>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09 сәуірдегі</w:t>
      </w:r>
      <w:r>
        <w:br/>
      </w:r>
      <w:r>
        <w:rPr>
          <w:rFonts w:ascii="Times New Roman"/>
          <w:b w:val="false"/>
          <w:i w:val="false"/>
          <w:color w:val="000000"/>
          <w:sz w:val="28"/>
        </w:rPr>
        <w:t>
№ 3/5–V шешiмiне</w:t>
      </w:r>
      <w:r>
        <w:br/>
      </w:r>
      <w:r>
        <w:rPr>
          <w:rFonts w:ascii="Times New Roman"/>
          <w:b w:val="false"/>
          <w:i w:val="false"/>
          <w:color w:val="000000"/>
          <w:sz w:val="28"/>
        </w:rPr>
        <w:t>
5 қосымша</w:t>
      </w:r>
    </w:p>
    <w:bookmarkEnd w:id="5"/>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w:t>
      </w:r>
      <w:r>
        <w:br/>
      </w:r>
      <w:r>
        <w:rPr>
          <w:rFonts w:ascii="Times New Roman"/>
          <w:b w:val="false"/>
          <w:i w:val="false"/>
          <w:color w:val="000000"/>
          <w:sz w:val="28"/>
        </w:rPr>
        <w:t>
12 қосымша</w:t>
      </w:r>
    </w:p>
    <w:p>
      <w:pPr>
        <w:spacing w:after="0"/>
        <w:ind w:left="0"/>
        <w:jc w:val="left"/>
      </w:pPr>
      <w:r>
        <w:rPr>
          <w:rFonts w:ascii="Times New Roman"/>
          <w:b/>
          <w:i w:val="false"/>
          <w:color w:val="000000"/>
        </w:rPr>
        <w:t xml:space="preserve"> Елді мекендерді абаттандыруға және көғаландыруға арналған</w:t>
      </w:r>
      <w:r>
        <w:br/>
      </w:r>
      <w:r>
        <w:rPr>
          <w:rFonts w:ascii="Times New Roman"/>
          <w:b/>
          <w:i w:val="false"/>
          <w:color w:val="000000"/>
        </w:rPr>
        <w:t>
шығындар сомасын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5667"/>
        <w:gridCol w:w="2175"/>
        <w:gridCol w:w="2175"/>
        <w:gridCol w:w="1825"/>
      </w:tblGrid>
      <w:tr>
        <w:trPr>
          <w:trHeight w:val="3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бағдарлама, 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w:t>
            </w:r>
          </w:p>
        </w:tc>
      </w:tr>
    </w:tbl>
    <w:bookmarkStart w:name="z20"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09 сәуірдегі</w:t>
      </w:r>
      <w:r>
        <w:br/>
      </w:r>
      <w:r>
        <w:rPr>
          <w:rFonts w:ascii="Times New Roman"/>
          <w:b w:val="false"/>
          <w:i w:val="false"/>
          <w:color w:val="000000"/>
          <w:sz w:val="28"/>
        </w:rPr>
        <w:t>
№ 3/5–V шешiмiне</w:t>
      </w:r>
      <w:r>
        <w:br/>
      </w:r>
      <w:r>
        <w:rPr>
          <w:rFonts w:ascii="Times New Roman"/>
          <w:b w:val="false"/>
          <w:i w:val="false"/>
          <w:color w:val="000000"/>
          <w:sz w:val="28"/>
        </w:rPr>
        <w:t>
6 қосымша</w:t>
      </w:r>
    </w:p>
    <w:bookmarkEnd w:id="6"/>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w:t>
      </w:r>
      <w:r>
        <w:br/>
      </w:r>
      <w:r>
        <w:rPr>
          <w:rFonts w:ascii="Times New Roman"/>
          <w:b w:val="false"/>
          <w:i w:val="false"/>
          <w:color w:val="000000"/>
          <w:sz w:val="28"/>
        </w:rPr>
        <w:t>
14 қосымша</w:t>
      </w:r>
    </w:p>
    <w:p>
      <w:pPr>
        <w:spacing w:after="0"/>
        <w:ind w:left="0"/>
        <w:jc w:val="left"/>
      </w:pPr>
      <w:r>
        <w:rPr>
          <w:rFonts w:ascii="Times New Roman"/>
          <w:b/>
          <w:i w:val="false"/>
          <w:color w:val="000000"/>
        </w:rPr>
        <w:t xml:space="preserve"> </w:t>
      </w:r>
      <w:r>
        <w:rPr>
          <w:rFonts w:ascii="Times New Roman"/>
          <w:b/>
          <w:i w:val="false"/>
          <w:color w:val="000000"/>
        </w:rPr>
        <w:t>«Аймақтарды дамыту» бағдарламасы</w:t>
      </w:r>
      <w:r>
        <w:rPr>
          <w:rFonts w:ascii="Times New Roman"/>
          <w:b/>
          <w:i w:val="false"/>
          <w:color w:val="000000"/>
        </w:rPr>
        <w:t xml:space="preserve"> аясында аймақтардың</w:t>
      </w:r>
      <w:r>
        <w:br/>
      </w:r>
      <w:r>
        <w:rPr>
          <w:rFonts w:ascii="Times New Roman"/>
          <w:b/>
          <w:i w:val="false"/>
          <w:color w:val="000000"/>
        </w:rPr>
        <w:t>
экономикалық дамуына жәрдемдесу бойынша шараларды іске асыруда</w:t>
      </w:r>
      <w:r>
        <w:br/>
      </w:r>
      <w:r>
        <w:rPr>
          <w:rFonts w:ascii="Times New Roman"/>
          <w:b/>
          <w:i w:val="false"/>
          <w:color w:val="000000"/>
        </w:rPr>
        <w:t>
ауылдық (селолық) округтерді жайластыру мәселелерін шешуге</w:t>
      </w:r>
      <w:r>
        <w:br/>
      </w:r>
      <w:r>
        <w:rPr>
          <w:rFonts w:ascii="Times New Roman"/>
          <w:b/>
          <w:i w:val="false"/>
          <w:color w:val="000000"/>
        </w:rPr>
        <w:t>
арналған шығындар сомасын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5710"/>
        <w:gridCol w:w="2167"/>
        <w:gridCol w:w="2128"/>
        <w:gridCol w:w="1833"/>
      </w:tblGrid>
      <w:tr>
        <w:trPr>
          <w:trHeight w:val="3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бағдарлама, 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жолдарының жұмысын қамтамасыз ету</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w:t>
            </w:r>
          </w:p>
        </w:tc>
      </w:tr>
      <w:tr>
        <w:trPr>
          <w:trHeight w:val="1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