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ed10" w14:textId="728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03 мамырдағы № 7 "Науалы ауылдық округі аймағындағы мүйізді ұсақ
малдарынан бруцеллез індетінің шығуына байланысты шектеу қою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Науалы ауылдық округі әкімінің 2012 жылғы 25 желтоқсандағы N 12 шешімі. Шығыс Қазақстан облысының Әділет департаментінде 2013 жылғы 11 қаңтарда N 2814 болып тіркелді. Күші жойылды - Үржар ауданы Науалы ауылдық округі әкімінің 2013 жылғы 14 қарашадағы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Науалы ауылдық округі әкімінің 14.11.2013 N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03 мамырдағы № 7 «Науалы ауылдық округі аймағындағы мүйізді ұсақ малдарынан бруцеллез індетінің шығуына байланысты шектеу қою туралы» (Нормативтік құқықтық актілерді мемлекеттік тіркеу тізілімінде № 5-18-150 болып тіркелген «Уақыт тынысы/Пульс времени» газетінде 2012 жылғы 31 мамырда № 49-50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«Науалы ауылдық округіне шектеу іс-шараларын енгізе отырып карантин аймағының ветеринариялық режимін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«Науалы ауылдық округінде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Науалы ауылдық округінің әкімі             Ө. Шоқпарбаев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