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932f" w14:textId="3459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2012 жылғы 13 қарашадағы N 323 қаулысы. Шығыс Қазақстан облысының Әділет департаментінде 2012 жылғы 28 қарашада N 2745 тіркелді. Күші жойылды - Шығыс Қазақстан облысы Тарбағатай ауданы әкімдігінің 2014 жылғы 03 желтоқсандағы N 529 қаулысымен. Күші жойылды - Шығыс Қазақстан облысы Тарбағатай ауданы әкімдігінің 2014 жылғы 03 желтоқсандағы N 529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Тарбағатай ауданы әкімдігінің 03.12.2014 N 529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 бабының 2 тармағының </w:t>
      </w:r>
      <w:r>
        <w:rPr>
          <w:rFonts w:ascii="Times New Roman"/>
          <w:b w:val="false"/>
          <w:i w:val="false"/>
          <w:color w:val="000000"/>
          <w:sz w:val="28"/>
        </w:rPr>
        <w:t xml:space="preserve">3) </w:t>
      </w:r>
      <w:r>
        <w:rPr>
          <w:rFonts w:ascii="Times New Roman"/>
          <w:b w:val="false"/>
          <w:i w:val="false"/>
          <w:color w:val="000000"/>
          <w:sz w:val="28"/>
        </w:rPr>
        <w:t>тармақшасына</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 xml:space="preserve">14) </w:t>
      </w:r>
      <w:r>
        <w:rPr>
          <w:rFonts w:ascii="Times New Roman"/>
          <w:b w:val="false"/>
          <w:i w:val="false"/>
          <w:color w:val="000000"/>
          <w:sz w:val="28"/>
        </w:rPr>
        <w:t>тармақшасына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оқытылатын мүгедек балаларды материалдық қамтамасыз етуге </w:t>
      </w:r>
      <w:r>
        <w:rPr>
          <w:rFonts w:ascii="Times New Roman"/>
          <w:b w:val="false"/>
          <w:i w:val="false"/>
          <w:color w:val="000000"/>
          <w:sz w:val="28"/>
        </w:rPr>
        <w:t>құқығы</w:t>
      </w:r>
      <w:r>
        <w:rPr>
          <w:rFonts w:ascii="Times New Roman"/>
          <w:b w:val="false"/>
          <w:i w:val="false"/>
          <w:color w:val="000000"/>
          <w:sz w:val="28"/>
        </w:rPr>
        <w:t xml:space="preserve">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ай сайын жеті айлық есептік көрсеткіш мөлшерінде ұсынылсын.</w:t>
      </w:r>
      <w:r>
        <w:br/>
      </w:r>
      <w:r>
        <w:rPr>
          <w:rFonts w:ascii="Times New Roman"/>
          <w:b w:val="false"/>
          <w:i w:val="false"/>
          <w:color w:val="000000"/>
          <w:sz w:val="28"/>
        </w:rPr>
        <w:t>
</w:t>
      </w:r>
      <w:r>
        <w:rPr>
          <w:rFonts w:ascii="Times New Roman"/>
          <w:b w:val="false"/>
          <w:i w:val="false"/>
          <w:color w:val="000000"/>
          <w:sz w:val="28"/>
        </w:rPr>
        <w:t>
      3. Мынадай шарттар белгіленсін:</w:t>
      </w:r>
      <w:r>
        <w:br/>
      </w:r>
      <w:r>
        <w:rPr>
          <w:rFonts w:ascii="Times New Roman"/>
          <w:b w:val="false"/>
          <w:i w:val="false"/>
          <w:color w:val="000000"/>
          <w:sz w:val="28"/>
        </w:rPr>
        <w:t>
      1) мүгедек балаларға (мемлекеттің толық қамтуындағы мүгедек балалардан басқа) әлеуметтік көмек отбасының табысына қатыссыз, үйде тәрбиеленетін және оқытылатын мүгедек баланың ата-анасының немесе заңды өкілінің біреуіне төленеді;</w:t>
      </w:r>
      <w:r>
        <w:br/>
      </w:r>
      <w:r>
        <w:rPr>
          <w:rFonts w:ascii="Times New Roman"/>
          <w:b w:val="false"/>
          <w:i w:val="false"/>
          <w:color w:val="000000"/>
          <w:sz w:val="28"/>
        </w:rPr>
        <w:t>
      2) әлеуметтік көмек өтініш берген айдан бастап, «Шығыс Қазақстан облысының білім басқармасы» мемлекеттік мекемесі жанындағы ведомствоаралық психологиялық-медициналық-педагогикалық кеңестің қорытындысына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қарай өткен айға төленеді. Әлеуметтік көмек төлемін тоқтатуға әкеп соғатын (мүгедек баланың 18 жасқа толуы, мүгедек баланың қайтыс болуы, мүгедектігін алып тастау), жағдайлар болса, тиісті жағдай болған айдан кейін төлем тоқтатылады.</w:t>
      </w:r>
      <w:r>
        <w:br/>
      </w:r>
      <w:r>
        <w:rPr>
          <w:rFonts w:ascii="Times New Roman"/>
          <w:b w:val="false"/>
          <w:i w:val="false"/>
          <w:color w:val="000000"/>
          <w:sz w:val="28"/>
        </w:rPr>
        <w:t>
</w:t>
      </w:r>
      <w:r>
        <w:rPr>
          <w:rFonts w:ascii="Times New Roman"/>
          <w:b w:val="false"/>
          <w:i w:val="false"/>
          <w:color w:val="000000"/>
          <w:sz w:val="28"/>
        </w:rPr>
        <w:t>
      4. «Тарбағатай ауданының жұмыспен қамту және әлеуметтік бағдарламалар бөлімі» мемлекеттік мекемесі (Ғ. Атықанов)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5. «Тарбағатай ауданының қаржы бөлімі» мемлекеттік мекемесі (М. Қайсанова), жергілікті бюджетте қарастырылған қаржы шегінде міндеттемелер мен төлемдер бойынша қаржыландыру жоспарына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Тарбағатай ауданы әкімдігінің 2011 жылғы 14 қыркүйектегі № 270 «Үйде оқытылатын және тәрбиеленетін мүгедек балаларға материалдық қамтамасыз етуді төлеу және тағайындау Нұсқаулығын бекіту туралы</w:t>
      </w:r>
      <w:r>
        <w:rPr>
          <w:rFonts w:ascii="Times New Roman"/>
          <w:b/>
          <w:i w:val="false"/>
          <w:color w:val="000000"/>
          <w:sz w:val="28"/>
        </w:rPr>
        <w:t xml:space="preserve">»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2011 жылғы 29 қыркүйекте № 5-16-114 тiркелді, «Тарбағатай» газетінің 2011 жылғы 10 қазандағы № 82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С. Жақаевқа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 әкiмiнiң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мiндетiн атқарушы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Жақаев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