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16a0f1" w14:textId="316a0f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Шығыс Қазақстан облысының Зырян ауданы Малеевка селолық округінің Быково, Богатырев ауылдарының, Ново-Калиновск елді мекенінің көшелеріне атау беру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Зырян ауданы Малеевка селолық округі әкімінің 2012 жылғы 23 мамырдағы N 1 шешімі. Шығыс Қазақстан облысы Әділет департаментінің Зырян аудандық әділет басқармасында 2012 жылғы 20 маусымда N 5-12-145 тіркелді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РҚАО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Мәтінде авторлық орфография және пунктуация сақталған.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2001 жылғы 23 қаңтардағы «Қазақстан Республикасындағы мемлекеттік басқару және өзін-өзі басқару туралы» Заңының 35-бабының </w:t>
      </w:r>
      <w:r>
        <w:rPr>
          <w:rFonts w:ascii="Times New Roman"/>
          <w:b w:val="false"/>
          <w:i w:val="false"/>
          <w:color w:val="000000"/>
          <w:sz w:val="28"/>
        </w:rPr>
        <w:t>2 тармағына</w:t>
      </w:r>
      <w:r>
        <w:rPr>
          <w:rFonts w:ascii="Times New Roman"/>
          <w:b w:val="false"/>
          <w:i w:val="false"/>
          <w:color w:val="000000"/>
          <w:sz w:val="28"/>
        </w:rPr>
        <w:t>, Қазақстан Республикасының 1993 жылғы 8 желтоқсандағы «Қазақстан Республикасындағы әкімшілік-аймақтық құрылысы туралы» Заңының 14-бабының </w:t>
      </w:r>
      <w:r>
        <w:rPr>
          <w:rFonts w:ascii="Times New Roman"/>
          <w:b w:val="false"/>
          <w:i w:val="false"/>
          <w:color w:val="000000"/>
          <w:sz w:val="28"/>
        </w:rPr>
        <w:t>4)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және Быково, Богатырево ауылдарының, Ново-Калиновск елді мекенінің тұрғындарының пікірлерін ескере отырып, Малеевка селолық округінің әкімі</w:t>
      </w:r>
      <w:r>
        <w:rPr>
          <w:rFonts w:ascii="Times New Roman"/>
          <w:b/>
          <w:i w:val="false"/>
          <w:color w:val="000000"/>
          <w:sz w:val="28"/>
        </w:rPr>
        <w:t xml:space="preserve"> ШЕШТІ: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Быково ауылындағы Быково өзенінің ар жағындағы атауы жоқ көшеге - Заречная;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Быково ауылындағы Быково өзенінің сол жағындағы Заречная көшесіне қатар жатқан атауы жоқ көшеге - Зеленая;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Быково ауылындағы Зеленая көшесімен қатар ауылдың солтүстік батысына қарай орналасқан атауы жоқ көшеге - Школьная;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Быково ауылындағы Школьная көшесімен қатар ауылдың солтүстік батысына қарай орналасқан атауы жоқ көшеге - Мараловод;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Быково ауылындағы шығыстан батысқа қарай Бұқтырма өзеніне перпендикуляр орналасқан атауы жоқ көшеге - Лесхозная;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Быково ауылындағы оңтүстіктен солтүстікке қарай Лесхозная көшесіне перпендикуляр орналасқан атауы жоқ көшеге - Центральная;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Быково ауылындағы шығыстан батысқа қарай Центральная көшесіне перпендикуляр орналасқан атауы жоқ көшеге – Окраинная;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Богатырево ауылындағы батыстан шығысқа қарай Бұқтырма өзенінің ағысымен орналасқан атауы жоқ көшеге – Боровая;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Богатырево ауылындағы ауылдың солтүстігінен батысқа қарай атауы жоқ көшеге – Центральная;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Богатырево ауылындағы ауылдың солтүстігінен оңтүстігіне қарай орналасқан атауы жоқ көшеге – Солнечная;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Богатырево ауылындағы ауылдың оңтүстігінен солтүстігіне қарай орналасқан атауы жоқ көшеге – Молодежная;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Богатырево ауылындағы ауылдың оңтүстігінен солтүстігіне қарай орналасқан атауы жоқ көшеге - Прохладная;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Богатырево ауылындағы ауылдың оңтүстік-шығысына қарай орналасқан атауы жоқ көшеге – Заречная;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Ново-Калиновск ауылындағы аты жоқ көшесіне – Центральная атауы берілсін.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шешімнің орындалуын бақылауды өзіме қалдырамын.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шешім алғашқы рет ресми жарияланған күнінен кейін он күнтізбелік күн өткен соң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Малеевка селолық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округінің әкімі                            Н. Зайцева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