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6d4" w14:textId="d72c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14 желтоқсандағы № 34/2-IV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2012 жылғы 13 сәуірдегі N 5/2-V шешімі. Шығыс Қазақстан облысы Әділет департаментінің Глубокое аудандық әділет басқармасында 2012 жылғы 17 сәуірде N 5-9-169 тіркелді. Шешімнің қабылдау мерзімінің өтуіне байланысты қолдану тоқтатылды (Глубокое аудандық мәслихатының 2012 жылғы 20 желтоқсандағы N 298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(Глубокое аудандық мәслихатының 2012.12.20 N 298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2012 жылғы 3 сәуірдегі № 3/16-V Шығыс Қазақстан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(нормативтік құқықтық актілерді мемлекеттік тіркеу Тізілімінде № 2571 болып тіркелген),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2011 жылғы 14 желтоқсандағы № 34/2-IV Глубокое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«1) кірістер – 3 706 608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– 1 190 978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– 75 366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2 435 099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2)-тармақша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3 849 897, 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3)-тармақша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несиелеу – 46 292,3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48 555,3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2 263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5)-тармақша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(профицит) тапшылығы – -189 581,8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бюджеттің тапшылығын қаржыландыру (профицитті пайдалану) – 189 581,8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48 540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143 304,8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абзацтар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бюджеттен аудандық бюджетте нысаналы трансферттер 402 678 мың теңге сомасында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кейбір санаттағы азаматтарға (ҰОС қатысқандарға, ҰОС мүгедектеріне, ҰОС қатысқандар мен ҰОС мүгедектеріне теңестірілген тұлғаларға, қайтыс болған әскери қызметшілердің отбасыларына) материалдық көмек көрсетуге 20 863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«Республикалық бюджеттен аудандық бюджетте нысаналы трансферттер 507 596 мың теңге сомасында қарастырылсын, соның ішінде:»;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«мамандардың әлеуметтік көмек көрсетуі жөніндегі шараларды іске асыруға 6 779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«2011-2020 жылдарға арналған Қазақстан Республикасында білім беруді дамыту Мемлекеттік бағдарламасын жүзеге асыруға 14 194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 мен мектепке дейінгі білім беру ұйымдарының тәрбиешілеріне біліктілік санаты үшін қосымша ақының мөлшерін ұлғайтуға 27 900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және он төртінші абзацтармен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қамту-2020 бағдарламасының шеңберінде ауылдық елді мекендерді дамытуға 59 048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жетіспейтін инженерлік-коммуникациялық инфрақұрылымдарды дамытуға және жайластыруға 24 500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Аудандық бюджетте республикалық бюджеттен мамандардың әлеуметтік көмек көрсетуі жөніндегі шараларды іске асыруға 48 540 мың теңге сомасында несиелер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1-қаңтарынан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Комиссия төрайымы                           М. Пономарева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 м.а.                  С. Соколов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9090"/>
        <w:gridCol w:w="18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1190978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2435099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2435099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90"/>
        <w:gridCol w:w="696"/>
        <w:gridCol w:w="697"/>
        <w:gridCol w:w="8147"/>
        <w:gridCol w:w="204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3849897,5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2377269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2136029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2136029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1968456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214854,1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-189581,8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189581,8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аудандық маңызы бар қала, кент,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 әкімінің қызметін қамтамасыз ету бойынша</w:t>
      </w:r>
      <w:r>
        <w:br/>
      </w:r>
      <w:r>
        <w:rPr>
          <w:rFonts w:ascii="Times New Roman"/>
          <w:b/>
          <w:i w:val="false"/>
          <w:color w:val="000000"/>
        </w:rPr>
        <w:t>
қызметтерге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1"/>
        <w:gridCol w:w="3346"/>
      </w:tblGrid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«Опытное поле ауылдық округі әкімінің аппараты» ММ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«Секисовка ауылдық округі әкімінің аппараты» ММ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163229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сумен жабдықтауды ұйымдастыруға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1"/>
        <w:gridCol w:w="334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көшелерін жарықтандыруға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1"/>
        <w:gridCol w:w="334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50542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1"/>
        <w:gridCol w:w="334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«Калинин ауылдық округі әкімінің аппараты» ММ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Глубокое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Елді мекендерді абаттандыруға және көгалдандыруға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1"/>
        <w:gridCol w:w="334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58126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Глубокое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 жолдарының</w:t>
      </w:r>
      <w:r>
        <w:br/>
      </w:r>
      <w:r>
        <w:rPr>
          <w:rFonts w:ascii="Times New Roman"/>
          <w:b/>
          <w:i w:val="false"/>
          <w:color w:val="000000"/>
        </w:rPr>
        <w:t>
жұмыс істеуін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1"/>
        <w:gridCol w:w="334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Жұмыспен қамту-2020 бағдарламасы</w:t>
      </w:r>
      <w:r>
        <w:rPr>
          <w:rFonts w:ascii="Times New Roman"/>
          <w:b/>
          <w:i w:val="false"/>
          <w:color w:val="000000"/>
        </w:rPr>
        <w:t xml:space="preserve"> бойынша ауылдық елді</w:t>
      </w:r>
      <w:r>
        <w:br/>
      </w:r>
      <w:r>
        <w:rPr>
          <w:rFonts w:ascii="Times New Roman"/>
          <w:b/>
          <w:i w:val="false"/>
          <w:color w:val="000000"/>
        </w:rPr>
        <w:t>
мекендерді дамыту шеңберінде объектілерді жөндеуге және</w:t>
      </w:r>
      <w:r>
        <w:br/>
      </w:r>
      <w:r>
        <w:rPr>
          <w:rFonts w:ascii="Times New Roman"/>
          <w:b/>
          <w:i w:val="false"/>
          <w:color w:val="000000"/>
        </w:rPr>
        <w:t>
абаттандыруға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1"/>
        <w:gridCol w:w="334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