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ebf3" w14:textId="a6be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N 43-2-IV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2012 жылғы 09 ақпандағы N 2-2-V шешімі. Шығыс Қазақстан облысы Әділет департаментінің Бородулиха ауданындағы Әділет басқармасында 2012 жылғы 14 ақпанда N 5-8-145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106-бабы 2-тармағының </w:t>
      </w:r>
      <w:r>
        <w:rPr>
          <w:rFonts w:ascii="Times New Roman"/>
          <w:b w:val="false"/>
          <w:i w:val="false"/>
          <w:color w:val="000000"/>
          <w:sz w:val="28"/>
        </w:rPr>
        <w:t>5) тармақшасына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34/397-IV шешіміне өзгерістер енгізу туралы» Шығыс Қазақстан облыстық мәслихатының 2012 жылғы 25 қаңтардағы № 2/10-V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27 қаңтардағы № 2567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(6515), «Аудан тынысы» газетінің 2012 жылғы 13 қаңтардағы № 5 (196)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2706660 мың теңге, соның ішінде:</w:t>
      </w:r>
      <w:r>
        <w:br/>
      </w:r>
      <w:r>
        <w:rPr>
          <w:rFonts w:ascii="Times New Roman"/>
          <w:b w:val="false"/>
          <w:i w:val="false"/>
          <w:color w:val="000000"/>
          <w:sz w:val="28"/>
        </w:rPr>
        <w:t>
      салықтық түсімдер – 570195 мың теңге;</w:t>
      </w:r>
      <w:r>
        <w:br/>
      </w:r>
      <w:r>
        <w:rPr>
          <w:rFonts w:ascii="Times New Roman"/>
          <w:b w:val="false"/>
          <w:i w:val="false"/>
          <w:color w:val="000000"/>
          <w:sz w:val="28"/>
        </w:rPr>
        <w:t>
      трансферттердің түсімдері – 2131662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2755016,5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-74920,5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- 74920,5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«12. Аудандық бюджетте облыстық бюджеттен шығындарды өтеуге 404700 мың теңге сомасында трансферттер көзделгені есепке алынсын.»;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«18. 2012 жылға арналған 123 «Қаладағы аудан, аудандық маңызы бар қала, кенттік, ауыл (село), ауылдық (селолық) округтердегі әкім аппараты» бюджеттік бағдарламалардың әкімшілері бойынша шығындар көлемі келесі мақсаттарға бекітілсін:</w:t>
      </w:r>
      <w:r>
        <w:br/>
      </w:r>
      <w:r>
        <w:rPr>
          <w:rFonts w:ascii="Times New Roman"/>
          <w:b w:val="false"/>
          <w:i w:val="false"/>
          <w:color w:val="000000"/>
          <w:sz w:val="28"/>
        </w:rPr>
        <w:t>
      1) қаладағы аудан, аудандық маңызы бар қала, кенттік, ауыл (село), ауылдық (селолық) округтердегі аудан әкімінің аппараты қызметіне - 169352,5 мың теңге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2) мемлекеттік органдардың негізгі шығындарына - 6144 мың теңге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Быков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мәслихатының хатшысы                      У. Майжанов</w:t>
      </w:r>
    </w:p>
    <w:bookmarkEnd w:id="0"/>
    <w:bookmarkStart w:name="z8"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9 ақпандағы</w:t>
      </w:r>
      <w:r>
        <w:br/>
      </w:r>
      <w:r>
        <w:rPr>
          <w:rFonts w:ascii="Times New Roman"/>
          <w:b w:val="false"/>
          <w:i w:val="false"/>
          <w:color w:val="000000"/>
          <w:sz w:val="28"/>
        </w:rPr>
        <w:t>
      № 2-2-V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802"/>
        <w:gridCol w:w="1483"/>
        <w:gridCol w:w="7849"/>
        <w:gridCol w:w="2172"/>
      </w:tblGrid>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2706660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570195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221460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169232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2303</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2303</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2131662</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2131662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18"/>
        <w:gridCol w:w="902"/>
        <w:gridCol w:w="865"/>
        <w:gridCol w:w="7418"/>
        <w:gridCol w:w="2234"/>
      </w:tblGrid>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2755016,5</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316334,5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285679,5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15566</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94217</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83116</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175496,5</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169352,5</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18698</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11957</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5749</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10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1710482</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48123</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48016</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1605309</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1604940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1552049</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34183</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57050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215548</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193318</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193318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r>
      <w:tr>
        <w:trPr>
          <w:trHeight w:val="10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көмегің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40438</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10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10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196599</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26800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бөлімі (облыстық маңызы бар қалалар)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78933</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90866</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132053</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43224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19095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41199</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28535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47741</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18454</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5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17843</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17723</w:t>
            </w:r>
          </w:p>
        </w:tc>
      </w:tr>
      <w:tr>
        <w:trPr>
          <w:trHeight w:val="4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12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9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83274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83274</w:t>
            </w:r>
          </w:p>
        </w:tc>
      </w:tr>
      <w:tr>
        <w:trPr>
          <w:trHeight w:val="5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25422</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18992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-74920,5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74920,5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48356,5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48356,5</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10"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9 ақпандағы</w:t>
      </w:r>
      <w:r>
        <w:br/>
      </w:r>
      <w:r>
        <w:rPr>
          <w:rFonts w:ascii="Times New Roman"/>
          <w:b w:val="false"/>
          <w:i w:val="false"/>
          <w:color w:val="000000"/>
          <w:sz w:val="28"/>
        </w:rPr>
        <w:t>
      № 2-2-V шешiмiне</w:t>
      </w:r>
      <w:r>
        <w:br/>
      </w:r>
      <w:r>
        <w:rPr>
          <w:rFonts w:ascii="Times New Roman"/>
          <w:b w:val="false"/>
          <w:i w:val="false"/>
          <w:color w:val="000000"/>
          <w:sz w:val="28"/>
        </w:rPr>
        <w:t>
      № 2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5 қосымша</w:t>
      </w:r>
    </w:p>
    <w:bookmarkEnd w:id="3"/>
    <w:bookmarkStart w:name="z11" w:id="4"/>
    <w:p>
      <w:pPr>
        <w:spacing w:after="0"/>
        <w:ind w:left="0"/>
        <w:jc w:val="left"/>
      </w:pPr>
      <w:r>
        <w:rPr>
          <w:rFonts w:ascii="Times New Roman"/>
          <w:b/>
          <w:i w:val="false"/>
          <w:color w:val="000000"/>
        </w:rPr>
        <w:t xml:space="preserve"> 
      2012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133"/>
        <w:gridCol w:w="3202"/>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169352,5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2"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9 ақпандағы</w:t>
      </w:r>
      <w:r>
        <w:br/>
      </w:r>
      <w:r>
        <w:rPr>
          <w:rFonts w:ascii="Times New Roman"/>
          <w:b w:val="false"/>
          <w:i w:val="false"/>
          <w:color w:val="000000"/>
          <w:sz w:val="28"/>
        </w:rPr>
        <w:t>
      № 2-2-V шешiмiне</w:t>
      </w:r>
      <w:r>
        <w:br/>
      </w:r>
      <w:r>
        <w:rPr>
          <w:rFonts w:ascii="Times New Roman"/>
          <w:b w:val="false"/>
          <w:i w:val="false"/>
          <w:color w:val="000000"/>
          <w:sz w:val="28"/>
        </w:rPr>
        <w:t>
      № 3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6 қосымша</w:t>
      </w:r>
    </w:p>
    <w:bookmarkEnd w:id="5"/>
    <w:bookmarkStart w:name="z13" w:id="6"/>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«Мемлекеттік органдардың күрделі шығыстары» 123.022.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9081"/>
        <w:gridCol w:w="325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