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9cf04" w14:textId="389cf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жылғы 21 желтоқсандағы N 45/296-IV Семей қаласының 2012-2014 жылдарға арналған бюджеті туралы" шешімге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 мәслихатының 2012 жылғы 06 ақпандағы N 2/13-V шешімі. Шығыс Қазақстан облысы Әділет департаментінің Семей қаласындағы Әділет басқармасында 2012 жылғы 16 ақпанда N 5-2-155 тіркелді. Шешімнің қабылдау мерзімінің өтуіне байланысты қолдану тоқтатылды - (Шығыс Қазақстан облысы Семей қаласының мәслихат аппаратының 2013 жылғы 04 қаңтардағы N 01-26/02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Шешімнің қабылдау мерзімінің өтуіне байланысты қолдану тоқтатылды - (Шығыс Қазақстан облысы Семей қаласының мәслихат аппаратының 2013.01.04 N 01-26/02 хаты).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106-бабының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5)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Шығыс Қазақстан облыстық мәслихатының 2012 жылғы 25 қаңтардағы 2/10-V «2011 жылғы 8 желтоқсандағы № 34/397-IV «2012-2014 жылдарға арналған облыстық бюджет туралы» шешіміне өзгерістер енгізу туралы» (нормативтік құқықтық актілерді мемлекеттік тіркеудің тізілімінде 2012 жылғы 27 қаңтардағы № 2567 болып тіркелген)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Семей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2011 жылғы 21 желтоқсандағы № 45/296-IV «Семей қаласының 2012-2014 жылдарға арналған бюджеті туралы» (нормативтік құқықтық актілерді мемлекеттік тіркеудің тізілімінде 2011 жылғы 29 желтоқсандағы № 5-2-151 болып тіркелген, 2011 жылғы 3 қаңтардағы № 1 «Семей таңы» және «Вести Семей»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шешімге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1-тармағында: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«кірістер – 19 952 650,0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9 728 689,0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60 026,0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355 370,0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9 808 565,0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«шығындар – 20 374 897,8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«таза бюджеттік кредит беру – 210 726,0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212 135,0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1 409,0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«қаржы активтерімен жасалатын операциялар бойынша сальдо – 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«бюджет тапшылығы (профициті) – (-) 632 973,8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632 973,8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қарыздардың түсімі – 712 135,0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228 409,0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қаражаттардың пайдаланылатын қалдықтары – 149 247,8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«Ауданның (облыстық маңызы бар қаланының) жергілікті атқарушы органының резерві – 110 890,0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10-1-тармақта: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абзацаен толықтырылып,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«қалада хоккей модулінің құрылысына – 165 000,0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сессиясының </w:t>
      </w:r>
      <w:r>
        <w:rPr>
          <w:rFonts w:ascii="Times New Roman"/>
          <w:b w:val="false"/>
          <w:i/>
          <w:color w:val="000000"/>
          <w:sz w:val="28"/>
        </w:rPr>
        <w:t>төрағасы                           Ә. Құдайбергенов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мәслихаттың хатшысы                         Ж. Елубаев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2012 жылғы 6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2/13-V шешiмге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қосымша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Семей қаласының 2012 жылға арналған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836"/>
        <w:gridCol w:w="941"/>
        <w:gridCol w:w="8532"/>
        <w:gridCol w:w="2755"/>
      </w:tblGrid>
      <w:tr>
        <w:trPr>
          <w:trHeight w:val="36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12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19 952 650,0</w:t>
            </w:r>
          </w:p>
        </w:tc>
      </w:tr>
      <w:tr>
        <w:trPr>
          <w:trHeight w:val="7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9 728 689,0</w:t>
            </w:r>
          </w:p>
        </w:tc>
      </w:tr>
      <w:tr>
        <w:trPr>
          <w:trHeight w:val="7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4 461 423,0</w:t>
            </w:r>
          </w:p>
        </w:tc>
      </w:tr>
      <w:tr>
        <w:trPr>
          <w:trHeight w:val="7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4 461 423,0</w:t>
            </w:r>
          </w:p>
        </w:tc>
      </w:tr>
      <w:tr>
        <w:trPr>
          <w:trHeight w:val="12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3 303 917,0</w:t>
            </w:r>
          </w:p>
        </w:tc>
      </w:tr>
      <w:tr>
        <w:trPr>
          <w:trHeight w:val="15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3 303 917,0</w:t>
            </w:r>
          </w:p>
        </w:tc>
      </w:tr>
      <w:tr>
        <w:trPr>
          <w:trHeight w:val="19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1 483 654,0</w:t>
            </w:r>
          </w:p>
        </w:tc>
      </w:tr>
      <w:tr>
        <w:trPr>
          <w:trHeight w:val="21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759 561,0</w:t>
            </w:r>
          </w:p>
        </w:tc>
      </w:tr>
      <w:tr>
        <w:trPr>
          <w:trHeight w:val="7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200 284,0</w:t>
            </w:r>
          </w:p>
        </w:tc>
      </w:tr>
      <w:tr>
        <w:trPr>
          <w:trHeight w:val="7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521 412,0</w:t>
            </w:r>
          </w:p>
        </w:tc>
      </w:tr>
      <w:tr>
        <w:trPr>
          <w:trHeight w:val="10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2 397,0</w:t>
            </w:r>
          </w:p>
        </w:tc>
      </w:tr>
      <w:tr>
        <w:trPr>
          <w:trHeight w:val="31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397 853,0</w:t>
            </w:r>
          </w:p>
        </w:tc>
      </w:tr>
      <w:tr>
        <w:trPr>
          <w:trHeight w:val="19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63 178,0</w:t>
            </w:r>
          </w:p>
        </w:tc>
      </w:tr>
      <w:tr>
        <w:trPr>
          <w:trHeight w:val="40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119 810,0</w:t>
            </w:r>
          </w:p>
        </w:tc>
      </w:tr>
      <w:tr>
        <w:trPr>
          <w:trHeight w:val="30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168 412,0</w:t>
            </w:r>
          </w:p>
        </w:tc>
      </w:tr>
      <w:tr>
        <w:trPr>
          <w:trHeight w:val="7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46 453,0</w:t>
            </w:r>
          </w:p>
        </w:tc>
      </w:tr>
      <w:tr>
        <w:trPr>
          <w:trHeight w:val="97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81 842,0</w:t>
            </w:r>
          </w:p>
        </w:tc>
      </w:tr>
      <w:tr>
        <w:trPr>
          <w:trHeight w:val="12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81 842,0</w:t>
            </w:r>
          </w:p>
        </w:tc>
      </w:tr>
      <w:tr>
        <w:trPr>
          <w:trHeight w:val="7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60 026,0</w:t>
            </w:r>
          </w:p>
        </w:tc>
      </w:tr>
      <w:tr>
        <w:trPr>
          <w:trHeight w:val="9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27 590,0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935,0</w:t>
            </w:r>
          </w:p>
        </w:tc>
      </w:tr>
      <w:tr>
        <w:trPr>
          <w:trHeight w:val="37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26 655,0</w:t>
            </w:r>
          </w:p>
        </w:tc>
      </w:tr>
      <w:tr>
        <w:trPr>
          <w:trHeight w:val="196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4 402,0</w:t>
            </w:r>
          </w:p>
        </w:tc>
      </w:tr>
      <w:tr>
        <w:trPr>
          <w:trHeight w:val="37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4 402,0</w:t>
            </w:r>
          </w:p>
        </w:tc>
      </w:tr>
      <w:tr>
        <w:trPr>
          <w:trHeight w:val="4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28 034,0</w:t>
            </w:r>
          </w:p>
        </w:tc>
      </w:tr>
      <w:tr>
        <w:trPr>
          <w:trHeight w:val="15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28 034,0</w:t>
            </w:r>
          </w:p>
        </w:tc>
      </w:tr>
      <w:tr>
        <w:trPr>
          <w:trHeight w:val="18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355 370,0</w:t>
            </w:r>
          </w:p>
        </w:tc>
      </w:tr>
      <w:tr>
        <w:trPr>
          <w:trHeight w:val="39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194 345,0</w:t>
            </w:r>
          </w:p>
        </w:tc>
      </w:tr>
      <w:tr>
        <w:trPr>
          <w:trHeight w:val="48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194 345,0</w:t>
            </w:r>
          </w:p>
        </w:tc>
      </w:tr>
      <w:tr>
        <w:trPr>
          <w:trHeight w:val="37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161 025,0</w:t>
            </w:r>
          </w:p>
        </w:tc>
      </w:tr>
      <w:tr>
        <w:trPr>
          <w:trHeight w:val="22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150 656,0</w:t>
            </w:r>
          </w:p>
        </w:tc>
      </w:tr>
      <w:tr>
        <w:trPr>
          <w:trHeight w:val="25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10 369,0</w:t>
            </w:r>
          </w:p>
        </w:tc>
      </w:tr>
      <w:tr>
        <w:trPr>
          <w:trHeight w:val="10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9 808 565,0</w:t>
            </w:r>
          </w:p>
        </w:tc>
      </w:tr>
      <w:tr>
        <w:trPr>
          <w:trHeight w:val="37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9 808 565,0</w:t>
            </w:r>
          </w:p>
        </w:tc>
      </w:tr>
      <w:tr>
        <w:trPr>
          <w:trHeight w:val="19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9 808 565,0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905"/>
        <w:gridCol w:w="1011"/>
        <w:gridCol w:w="968"/>
        <w:gridCol w:w="7486"/>
        <w:gridCol w:w="2604"/>
      </w:tblGrid>
      <w:tr>
        <w:trPr>
          <w:trHeight w:val="54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шісі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Шығыстардың атауы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12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20 374 897,8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520 305,0</w:t>
            </w:r>
          </w:p>
        </w:tc>
      </w:tr>
      <w:tr>
        <w:trPr>
          <w:trHeight w:val="79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401 504,0</w:t>
            </w:r>
          </w:p>
        </w:tc>
      </w:tr>
      <w:tr>
        <w:trPr>
          <w:trHeight w:val="34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18 617,0</w:t>
            </w:r>
          </w:p>
        </w:tc>
      </w:tr>
      <w:tr>
        <w:trPr>
          <w:trHeight w:val="75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17 967,0</w:t>
            </w:r>
          </w:p>
        </w:tc>
      </w:tr>
      <w:tr>
        <w:trPr>
          <w:trHeight w:val="9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28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271 060,0</w:t>
            </w:r>
          </w:p>
        </w:tc>
      </w:tr>
      <w:tr>
        <w:trPr>
          <w:trHeight w:val="54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193 511,0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1 010,0</w:t>
            </w:r>
          </w:p>
        </w:tc>
      </w:tr>
      <w:tr>
        <w:trPr>
          <w:trHeight w:val="3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76 539,0</w:t>
            </w:r>
          </w:p>
        </w:tc>
      </w:tr>
      <w:tr>
        <w:trPr>
          <w:trHeight w:val="57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111 827,0</w:t>
            </w:r>
          </w:p>
        </w:tc>
      </w:tr>
      <w:tr>
        <w:trPr>
          <w:trHeight w:val="88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111 827,0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39 856,0</w:t>
            </w:r>
          </w:p>
        </w:tc>
      </w:tr>
      <w:tr>
        <w:trPr>
          <w:trHeight w:val="46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39 856,0</w:t>
            </w:r>
          </w:p>
        </w:tc>
      </w:tr>
      <w:tr>
        <w:trPr>
          <w:trHeight w:val="36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2 320,0</w:t>
            </w:r>
          </w:p>
        </w:tc>
      </w:tr>
      <w:tr>
        <w:trPr>
          <w:trHeight w:val="112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36 108,0</w:t>
            </w:r>
          </w:p>
        </w:tc>
      </w:tr>
      <w:tr>
        <w:trPr>
          <w:trHeight w:val="73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1 150,0</w:t>
            </w:r>
          </w:p>
        </w:tc>
      </w:tr>
      <w:tr>
        <w:trPr>
          <w:trHeight w:val="34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278,0</w:t>
            </w:r>
          </w:p>
        </w:tc>
      </w:tr>
      <w:tr>
        <w:trPr>
          <w:trHeight w:val="40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78 945,0</w:t>
            </w:r>
          </w:p>
        </w:tc>
      </w:tr>
      <w:tr>
        <w:trPr>
          <w:trHeight w:val="28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78 945,0</w:t>
            </w:r>
          </w:p>
        </w:tc>
      </w:tr>
      <w:tr>
        <w:trPr>
          <w:trHeight w:val="196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74 440,0</w:t>
            </w:r>
          </w:p>
        </w:tc>
      </w:tr>
      <w:tr>
        <w:trPr>
          <w:trHeight w:val="42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4 505,0</w:t>
            </w:r>
          </w:p>
        </w:tc>
      </w:tr>
      <w:tr>
        <w:trPr>
          <w:trHeight w:val="12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45 337,0</w:t>
            </w:r>
          </w:p>
        </w:tc>
      </w:tr>
      <w:tr>
        <w:trPr>
          <w:trHeight w:val="16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36 667,0</w:t>
            </w:r>
          </w:p>
        </w:tc>
      </w:tr>
      <w:tr>
        <w:trPr>
          <w:trHeight w:val="18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36 667,0</w:t>
            </w:r>
          </w:p>
        </w:tc>
      </w:tr>
      <w:tr>
        <w:trPr>
          <w:trHeight w:val="42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36 667,0</w:t>
            </w:r>
          </w:p>
        </w:tc>
      </w:tr>
      <w:tr>
        <w:trPr>
          <w:trHeight w:val="30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8 670,0</w:t>
            </w:r>
          </w:p>
        </w:tc>
      </w:tr>
      <w:tr>
        <w:trPr>
          <w:trHeight w:val="39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8 670,0</w:t>
            </w:r>
          </w:p>
        </w:tc>
      </w:tr>
      <w:tr>
        <w:trPr>
          <w:trHeight w:val="115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8 670,0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44 788,0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44 788,0</w:t>
            </w:r>
          </w:p>
        </w:tc>
      </w:tr>
      <w:tr>
        <w:trPr>
          <w:trHeight w:val="72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34 788,0</w:t>
            </w:r>
          </w:p>
        </w:tc>
      </w:tr>
      <w:tr>
        <w:trPr>
          <w:trHeight w:val="30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34 788,0</w:t>
            </w:r>
          </w:p>
        </w:tc>
      </w:tr>
      <w:tr>
        <w:trPr>
          <w:trHeight w:val="36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27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пен қауіпсіздік объектілерін салу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7 365 925,0</w:t>
            </w:r>
          </w:p>
        </w:tc>
      </w:tr>
      <w:tr>
        <w:trPr>
          <w:trHeight w:val="16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741 278,0</w:t>
            </w:r>
          </w:p>
        </w:tc>
      </w:tr>
      <w:tr>
        <w:trPr>
          <w:trHeight w:val="21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741 278,0</w:t>
            </w:r>
          </w:p>
        </w:tc>
      </w:tr>
      <w:tr>
        <w:trPr>
          <w:trHeight w:val="25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734 217,0</w:t>
            </w:r>
          </w:p>
        </w:tc>
      </w:tr>
      <w:tr>
        <w:trPr>
          <w:trHeight w:val="150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7 061,0</w:t>
            </w:r>
          </w:p>
        </w:tc>
      </w:tr>
      <w:tr>
        <w:trPr>
          <w:trHeight w:val="34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6 167 380,0</w:t>
            </w:r>
          </w:p>
        </w:tc>
      </w:tr>
      <w:tr>
        <w:trPr>
          <w:trHeight w:val="42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6 167 380,0</w:t>
            </w:r>
          </w:p>
        </w:tc>
      </w:tr>
      <w:tr>
        <w:trPr>
          <w:trHeight w:val="10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5 641 852,0</w:t>
            </w:r>
          </w:p>
        </w:tc>
      </w:tr>
      <w:tr>
        <w:trPr>
          <w:trHeight w:val="15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354 774,0</w:t>
            </w:r>
          </w:p>
        </w:tc>
      </w:tr>
      <w:tr>
        <w:trPr>
          <w:trHeight w:val="124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7 065,0</w:t>
            </w:r>
          </w:p>
        </w:tc>
      </w:tr>
      <w:tr>
        <w:trPr>
          <w:trHeight w:val="112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163 689,0</w:t>
            </w:r>
          </w:p>
        </w:tc>
      </w:tr>
      <w:tr>
        <w:trPr>
          <w:trHeight w:val="16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108 327,0</w:t>
            </w:r>
          </w:p>
        </w:tc>
      </w:tr>
      <w:tr>
        <w:trPr>
          <w:trHeight w:val="22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108 327,0</w:t>
            </w:r>
          </w:p>
        </w:tc>
      </w:tr>
      <w:tr>
        <w:trPr>
          <w:trHeight w:val="30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108 327,0</w:t>
            </w:r>
          </w:p>
        </w:tc>
      </w:tr>
      <w:tr>
        <w:trPr>
          <w:trHeight w:val="15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348 940,0</w:t>
            </w:r>
          </w:p>
        </w:tc>
      </w:tr>
      <w:tr>
        <w:trPr>
          <w:trHeight w:val="36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222 020,0</w:t>
            </w:r>
          </w:p>
        </w:tc>
      </w:tr>
      <w:tr>
        <w:trPr>
          <w:trHeight w:val="42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26 036,0</w:t>
            </w:r>
          </w:p>
        </w:tc>
      </w:tr>
      <w:tr>
        <w:trPr>
          <w:trHeight w:val="51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13 723,0</w:t>
            </w:r>
          </w:p>
        </w:tc>
      </w:tr>
      <w:tr>
        <w:trPr>
          <w:trHeight w:val="105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54 008,0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8 620,0</w:t>
            </w:r>
          </w:p>
        </w:tc>
      </w:tr>
      <w:tr>
        <w:trPr>
          <w:trHeight w:val="3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3 555,0</w:t>
            </w:r>
          </w:p>
        </w:tc>
      </w:tr>
      <w:tr>
        <w:trPr>
          <w:trHeight w:val="18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62 318,0</w:t>
            </w:r>
          </w:p>
        </w:tc>
      </w:tr>
      <w:tr>
        <w:trPr>
          <w:trHeight w:val="100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53 760,0</w:t>
            </w:r>
          </w:p>
        </w:tc>
      </w:tr>
      <w:tr>
        <w:trPr>
          <w:trHeight w:val="28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126 920,0</w:t>
            </w:r>
          </w:p>
        </w:tc>
      </w:tr>
      <w:tr>
        <w:trPr>
          <w:trHeight w:val="18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126 920,0</w:t>
            </w:r>
          </w:p>
        </w:tc>
      </w:tr>
      <w:tr>
        <w:trPr>
          <w:trHeight w:val="24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1 291 188,0</w:t>
            </w:r>
          </w:p>
        </w:tc>
      </w:tr>
      <w:tr>
        <w:trPr>
          <w:trHeight w:val="12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1 186 801,0</w:t>
            </w:r>
          </w:p>
        </w:tc>
      </w:tr>
      <w:tr>
        <w:trPr>
          <w:trHeight w:val="69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1 186 801,0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314 204,0</w:t>
            </w:r>
          </w:p>
        </w:tc>
      </w:tr>
      <w:tr>
        <w:trPr>
          <w:trHeight w:val="160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7 802,0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101 315,0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56 715,0</w:t>
            </w:r>
          </w:p>
        </w:tc>
      </w:tr>
      <w:tr>
        <w:trPr>
          <w:trHeight w:val="54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276 013,0</w:t>
            </w:r>
          </w:p>
        </w:tc>
      </w:tr>
      <w:tr>
        <w:trPr>
          <w:trHeight w:val="28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48 859,0</w:t>
            </w:r>
          </w:p>
        </w:tc>
      </w:tr>
      <w:tr>
        <w:trPr>
          <w:trHeight w:val="36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73 257,0</w:t>
            </w:r>
          </w:p>
        </w:tc>
      </w:tr>
      <w:tr>
        <w:trPr>
          <w:trHeight w:val="24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69 453,0</w:t>
            </w:r>
          </w:p>
        </w:tc>
      </w:tr>
      <w:tr>
        <w:trPr>
          <w:trHeight w:val="16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зейнеткерлер мен мүгедектерге әлеуметтiк қызмет көрсету орталығы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127 830,0</w:t>
            </w:r>
          </w:p>
        </w:tc>
      </w:tr>
      <w:tr>
        <w:trPr>
          <w:trHeight w:val="3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30 010,0</w:t>
            </w:r>
          </w:p>
        </w:tc>
      </w:tr>
      <w:tr>
        <w:trPr>
          <w:trHeight w:val="133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32 805,0</w:t>
            </w:r>
          </w:p>
        </w:tc>
      </w:tr>
      <w:tr>
        <w:trPr>
          <w:trHeight w:val="27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48 538,0</w:t>
            </w:r>
          </w:p>
        </w:tc>
      </w:tr>
      <w:tr>
        <w:trPr>
          <w:trHeight w:val="69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104 387,0</w:t>
            </w:r>
          </w:p>
        </w:tc>
      </w:tr>
      <w:tr>
        <w:trPr>
          <w:trHeight w:val="78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104 387,0</w:t>
            </w:r>
          </w:p>
        </w:tc>
      </w:tr>
      <w:tr>
        <w:trPr>
          <w:trHeight w:val="106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99 296,0</w:t>
            </w:r>
          </w:p>
        </w:tc>
      </w:tr>
      <w:tr>
        <w:trPr>
          <w:trHeight w:val="70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4 001,0</w:t>
            </w:r>
          </w:p>
        </w:tc>
      </w:tr>
      <w:tr>
        <w:trPr>
          <w:trHeight w:val="9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1 090,0</w:t>
            </w:r>
          </w:p>
        </w:tc>
      </w:tr>
      <w:tr>
        <w:trPr>
          <w:trHeight w:val="12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2 559 468,8</w:t>
            </w:r>
          </w:p>
        </w:tc>
      </w:tr>
      <w:tr>
        <w:trPr>
          <w:trHeight w:val="15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1 811 581,8</w:t>
            </w:r>
          </w:p>
        </w:tc>
      </w:tr>
      <w:tr>
        <w:trPr>
          <w:trHeight w:val="72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6 089,0</w:t>
            </w:r>
          </w:p>
        </w:tc>
      </w:tr>
      <w:tr>
        <w:trPr>
          <w:trHeight w:val="30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1 089,0</w:t>
            </w:r>
          </w:p>
        </w:tc>
      </w:tr>
      <w:tr>
        <w:trPr>
          <w:trHeight w:val="18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27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1 791 488,8</w:t>
            </w:r>
          </w:p>
        </w:tc>
      </w:tr>
      <w:tr>
        <w:trPr>
          <w:trHeight w:val="3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142 100,0</w:t>
            </w:r>
          </w:p>
        </w:tc>
      </w:tr>
      <w:tr>
        <w:trPr>
          <w:trHeight w:val="42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835 991,0</w:t>
            </w:r>
          </w:p>
        </w:tc>
      </w:tr>
      <w:tr>
        <w:trPr>
          <w:trHeight w:val="16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512 985,0</w:t>
            </w:r>
          </w:p>
        </w:tc>
      </w:tr>
      <w:tr>
        <w:trPr>
          <w:trHeight w:val="73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инженерлік коммуникациялық инфрақұрылымдарды дамыту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300 412,8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14 004,0</w:t>
            </w:r>
          </w:p>
        </w:tc>
      </w:tr>
      <w:tr>
        <w:trPr>
          <w:trHeight w:val="51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8 174,0</w:t>
            </w:r>
          </w:p>
        </w:tc>
      </w:tr>
      <w:tr>
        <w:trPr>
          <w:trHeight w:val="25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5 830,0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187 256,0</w:t>
            </w:r>
          </w:p>
        </w:tc>
      </w:tr>
      <w:tr>
        <w:trPr>
          <w:trHeight w:val="51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549,0</w:t>
            </w:r>
          </w:p>
        </w:tc>
      </w:tr>
      <w:tr>
        <w:trPr>
          <w:trHeight w:val="3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549,0</w:t>
            </w:r>
          </w:p>
        </w:tc>
      </w:tr>
      <w:tr>
        <w:trPr>
          <w:trHeight w:val="87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38 028,0</w:t>
            </w:r>
          </w:p>
        </w:tc>
      </w:tr>
      <w:tr>
        <w:trPr>
          <w:trHeight w:val="28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38 028,0</w:t>
            </w:r>
          </w:p>
        </w:tc>
      </w:tr>
      <w:tr>
        <w:trPr>
          <w:trHeight w:val="18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148 679,0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140 179,0</w:t>
            </w:r>
          </w:p>
        </w:tc>
      </w:tr>
      <w:tr>
        <w:trPr>
          <w:trHeight w:val="9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560 631,0</w:t>
            </w:r>
          </w:p>
        </w:tc>
      </w:tr>
      <w:tr>
        <w:trPr>
          <w:trHeight w:val="75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32 528,0</w:t>
            </w:r>
          </w:p>
        </w:tc>
      </w:tr>
      <w:tr>
        <w:trPr>
          <w:trHeight w:val="3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9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32 428,0</w:t>
            </w:r>
          </w:p>
        </w:tc>
      </w:tr>
      <w:tr>
        <w:trPr>
          <w:trHeight w:val="90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528 103,0</w:t>
            </w:r>
          </w:p>
        </w:tc>
      </w:tr>
      <w:tr>
        <w:trPr>
          <w:trHeight w:val="3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185 433,0</w:t>
            </w:r>
          </w:p>
        </w:tc>
      </w:tr>
      <w:tr>
        <w:trPr>
          <w:trHeight w:val="3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47 980,0</w:t>
            </w:r>
          </w:p>
        </w:tc>
      </w:tr>
      <w:tr>
        <w:trPr>
          <w:trHeight w:val="34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7 912,0</w:t>
            </w:r>
          </w:p>
        </w:tc>
      </w:tr>
      <w:tr>
        <w:trPr>
          <w:trHeight w:val="34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286 778,0</w:t>
            </w:r>
          </w:p>
        </w:tc>
      </w:tr>
      <w:tr>
        <w:trPr>
          <w:trHeight w:val="42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762 555,0</w:t>
            </w:r>
          </w:p>
        </w:tc>
      </w:tr>
      <w:tr>
        <w:trPr>
          <w:trHeight w:val="12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178 448,0</w:t>
            </w:r>
          </w:p>
        </w:tc>
      </w:tr>
      <w:tr>
        <w:trPr>
          <w:trHeight w:val="75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178 448,0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178 448,0</w:t>
            </w:r>
          </w:p>
        </w:tc>
      </w:tr>
      <w:tr>
        <w:trPr>
          <w:trHeight w:val="10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328 469,0</w:t>
            </w:r>
          </w:p>
        </w:tc>
      </w:tr>
      <w:tr>
        <w:trPr>
          <w:trHeight w:val="75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53 469,0</w:t>
            </w:r>
          </w:p>
        </w:tc>
      </w:tr>
      <w:tr>
        <w:trPr>
          <w:trHeight w:val="40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2 637,0</w:t>
            </w:r>
          </w:p>
        </w:tc>
      </w:tr>
      <w:tr>
        <w:trPr>
          <w:trHeight w:val="75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23 849,0</w:t>
            </w:r>
          </w:p>
        </w:tc>
      </w:tr>
      <w:tr>
        <w:trPr>
          <w:trHeight w:val="85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26 983,0</w:t>
            </w:r>
          </w:p>
        </w:tc>
      </w:tr>
      <w:tr>
        <w:trPr>
          <w:trHeight w:val="21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275 000,0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275 000,0</w:t>
            </w:r>
          </w:p>
        </w:tc>
      </w:tr>
      <w:tr>
        <w:trPr>
          <w:trHeight w:val="10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182 834,0</w:t>
            </w:r>
          </w:p>
        </w:tc>
      </w:tr>
      <w:tr>
        <w:trPr>
          <w:trHeight w:val="75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95 993,0</w:t>
            </w:r>
          </w:p>
        </w:tc>
      </w:tr>
      <w:tr>
        <w:trPr>
          <w:trHeight w:val="43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91 874,0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4 119,0</w:t>
            </w:r>
          </w:p>
        </w:tc>
      </w:tr>
      <w:tr>
        <w:trPr>
          <w:trHeight w:val="21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86 841,0</w:t>
            </w:r>
          </w:p>
        </w:tc>
      </w:tr>
      <w:tr>
        <w:trPr>
          <w:trHeight w:val="43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39 601,0</w:t>
            </w:r>
          </w:p>
        </w:tc>
      </w:tr>
      <w:tr>
        <w:trPr>
          <w:trHeight w:val="3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47 240,0</w:t>
            </w:r>
          </w:p>
        </w:tc>
      </w:tr>
      <w:tr>
        <w:trPr>
          <w:trHeight w:val="70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72 804,0</w:t>
            </w:r>
          </w:p>
        </w:tc>
      </w:tr>
      <w:tr>
        <w:trPr>
          <w:trHeight w:val="75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17 845,0</w:t>
            </w:r>
          </w:p>
        </w:tc>
      </w:tr>
      <w:tr>
        <w:trPr>
          <w:trHeight w:val="84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17 845,0</w:t>
            </w:r>
          </w:p>
        </w:tc>
      </w:tr>
      <w:tr>
        <w:trPr>
          <w:trHeight w:val="34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43 073,0</w:t>
            </w:r>
          </w:p>
        </w:tc>
      </w:tr>
      <w:tr>
        <w:trPr>
          <w:trHeight w:val="150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27 566,0</w:t>
            </w:r>
          </w:p>
        </w:tc>
      </w:tr>
      <w:tr>
        <w:trPr>
          <w:trHeight w:val="21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15 507,0</w:t>
            </w:r>
          </w:p>
        </w:tc>
      </w:tr>
      <w:tr>
        <w:trPr>
          <w:trHeight w:val="75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11 886,0</w:t>
            </w:r>
          </w:p>
        </w:tc>
      </w:tr>
      <w:tr>
        <w:trPr>
          <w:trHeight w:val="75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11 886,0</w:t>
            </w:r>
          </w:p>
        </w:tc>
      </w:tr>
      <w:tr>
        <w:trPr>
          <w:trHeight w:val="30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 жер қойнауын пайдалану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6 099 771,0</w:t>
            </w:r>
          </w:p>
        </w:tc>
      </w:tr>
      <w:tr>
        <w:trPr>
          <w:trHeight w:val="73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6 099 771,0</w:t>
            </w:r>
          </w:p>
        </w:tc>
      </w:tr>
      <w:tr>
        <w:trPr>
          <w:trHeight w:val="48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6 099 771,0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6 099 771,0</w:t>
            </w:r>
          </w:p>
        </w:tc>
      </w:tr>
      <w:tr>
        <w:trPr>
          <w:trHeight w:val="109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125 623,0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41 727,0</w:t>
            </w:r>
          </w:p>
        </w:tc>
      </w:tr>
      <w:tr>
        <w:trPr>
          <w:trHeight w:val="52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2 133,0</w:t>
            </w:r>
          </w:p>
        </w:tc>
      </w:tr>
      <w:tr>
        <w:trPr>
          <w:trHeight w:val="43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2 133,0</w:t>
            </w:r>
          </w:p>
        </w:tc>
      </w:tr>
      <w:tr>
        <w:trPr>
          <w:trHeight w:val="75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39 594,0</w:t>
            </w:r>
          </w:p>
        </w:tc>
      </w:tr>
      <w:tr>
        <w:trPr>
          <w:trHeight w:val="72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32 524,0</w:t>
            </w:r>
          </w:p>
        </w:tc>
      </w:tr>
      <w:tr>
        <w:trPr>
          <w:trHeight w:val="42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7 070,0</w:t>
            </w:r>
          </w:p>
        </w:tc>
      </w:tr>
      <w:tr>
        <w:trPr>
          <w:trHeight w:val="10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38 525,0</w:t>
            </w:r>
          </w:p>
        </w:tc>
      </w:tr>
      <w:tr>
        <w:trPr>
          <w:trHeight w:val="3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38 525,0</w:t>
            </w:r>
          </w:p>
        </w:tc>
      </w:tr>
      <w:tr>
        <w:trPr>
          <w:trHeight w:val="9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38 525,0</w:t>
            </w:r>
          </w:p>
        </w:tc>
      </w:tr>
      <w:tr>
        <w:trPr>
          <w:trHeight w:val="73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45 371,0</w:t>
            </w:r>
          </w:p>
        </w:tc>
      </w:tr>
      <w:tr>
        <w:trPr>
          <w:trHeight w:val="75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45 371,0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45 371,0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83 877,0</w:t>
            </w:r>
          </w:p>
        </w:tc>
      </w:tr>
      <w:tr>
        <w:trPr>
          <w:trHeight w:val="15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83 877,0</w:t>
            </w:r>
          </w:p>
        </w:tc>
      </w:tr>
      <w:tr>
        <w:trPr>
          <w:trHeight w:val="21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25 133,0</w:t>
            </w:r>
          </w:p>
        </w:tc>
      </w:tr>
      <w:tr>
        <w:trPr>
          <w:trHeight w:val="6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25 133,0</w:t>
            </w:r>
          </w:p>
        </w:tc>
      </w:tr>
      <w:tr>
        <w:trPr>
          <w:trHeight w:val="75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58 744,0</w:t>
            </w:r>
          </w:p>
        </w:tc>
      </w:tr>
      <w:tr>
        <w:trPr>
          <w:trHeight w:val="64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15 744,0</w:t>
            </w:r>
          </w:p>
        </w:tc>
      </w:tr>
      <w:tr>
        <w:trPr>
          <w:trHeight w:val="58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қала құрлысы даму аумағын және елді мекендердің бас жоспарлары схемаларын әзірлеу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43 000,0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1 075 509,0</w:t>
            </w:r>
          </w:p>
        </w:tc>
      </w:tr>
      <w:tr>
        <w:trPr>
          <w:trHeight w:val="16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1 075 509,0</w:t>
            </w:r>
          </w:p>
        </w:tc>
      </w:tr>
      <w:tr>
        <w:trPr>
          <w:trHeight w:val="91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1 075 509,0</w:t>
            </w:r>
          </w:p>
        </w:tc>
      </w:tr>
      <w:tr>
        <w:trPr>
          <w:trHeight w:val="16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6 600,0</w:t>
            </w:r>
          </w:p>
        </w:tc>
      </w:tr>
      <w:tr>
        <w:trPr>
          <w:trHeight w:val="19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1 068 909,0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283 409,0</w:t>
            </w:r>
          </w:p>
        </w:tc>
      </w:tr>
      <w:tr>
        <w:trPr>
          <w:trHeight w:val="27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22 957,0</w:t>
            </w:r>
          </w:p>
        </w:tc>
      </w:tr>
      <w:tr>
        <w:trPr>
          <w:trHeight w:val="3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22 957,0</w:t>
            </w:r>
          </w:p>
        </w:tc>
      </w:tr>
      <w:tr>
        <w:trPr>
          <w:trHeight w:val="76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22 957,0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260 452,0</w:t>
            </w:r>
          </w:p>
        </w:tc>
      </w:tr>
      <w:tr>
        <w:trPr>
          <w:trHeight w:val="39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2 904,0</w:t>
            </w:r>
          </w:p>
        </w:tc>
      </w:tr>
      <w:tr>
        <w:trPr>
          <w:trHeight w:val="181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2 904,0</w:t>
            </w:r>
          </w:p>
        </w:tc>
      </w:tr>
      <w:tr>
        <w:trPr>
          <w:trHeight w:val="79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140 778,0</w:t>
            </w:r>
          </w:p>
        </w:tc>
      </w:tr>
      <w:tr>
        <w:trPr>
          <w:trHeight w:val="150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65 193,0</w:t>
            </w:r>
          </w:p>
        </w:tc>
      </w:tr>
      <w:tr>
        <w:trPr>
          <w:trHeight w:val="19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75 585,0</w:t>
            </w:r>
          </w:p>
        </w:tc>
      </w:tr>
      <w:tr>
        <w:trPr>
          <w:trHeight w:val="43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116 770,0</w:t>
            </w:r>
          </w:p>
        </w:tc>
      </w:tr>
      <w:tr>
        <w:trPr>
          <w:trHeight w:val="105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5 880,0</w:t>
            </w:r>
          </w:p>
        </w:tc>
      </w:tr>
      <w:tr>
        <w:trPr>
          <w:trHeight w:val="75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110 890,0</w:t>
            </w:r>
          </w:p>
        </w:tc>
      </w:tr>
      <w:tr>
        <w:trPr>
          <w:trHeight w:val="9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</w:p>
        </w:tc>
      </w:tr>
      <w:tr>
        <w:trPr>
          <w:trHeight w:val="10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</w:p>
        </w:tc>
      </w:tr>
      <w:tr>
        <w:trPr>
          <w:trHeight w:val="3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</w:p>
        </w:tc>
      </w:tr>
      <w:tr>
        <w:trPr>
          <w:trHeight w:val="75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117 116,0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117 116,0</w:t>
            </w:r>
          </w:p>
        </w:tc>
      </w:tr>
      <w:tr>
        <w:trPr>
          <w:trHeight w:val="58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117 116,0</w:t>
            </w:r>
          </w:p>
        </w:tc>
      </w:tr>
      <w:tr>
        <w:trPr>
          <w:trHeight w:val="114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117 116,0</w:t>
            </w:r>
          </w:p>
        </w:tc>
      </w:tr>
      <w:tr>
        <w:trPr>
          <w:trHeight w:val="15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Таза бюджеттік кредит беру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210 726,0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212 135,0</w:t>
            </w:r>
          </w:p>
        </w:tc>
      </w:tr>
      <w:tr>
        <w:trPr>
          <w:trHeight w:val="73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12 135,0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12 135,0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12 135,0</w:t>
            </w:r>
          </w:p>
        </w:tc>
      </w:tr>
      <w:tr>
        <w:trPr>
          <w:trHeight w:val="43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12 135,0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200 000,0</w:t>
            </w:r>
          </w:p>
        </w:tc>
      </w:tr>
      <w:tr>
        <w:trPr>
          <w:trHeight w:val="19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объектілерінің жалпы мүлкін жөндеу жүргізуге арналған бюджеттік кредиттер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200 000,0</w:t>
            </w:r>
          </w:p>
        </w:tc>
      </w:tr>
      <w:tr>
        <w:trPr>
          <w:trHeight w:val="9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1 409,0</w:t>
            </w:r>
          </w:p>
        </w:tc>
      </w:tr>
      <w:tr>
        <w:trPr>
          <w:trHeight w:val="28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8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9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қаржылық активтерді сатудан түсетін түсім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-632 973,8</w:t>
            </w:r>
          </w:p>
        </w:tc>
      </w:tr>
      <w:tr>
        <w:trPr>
          <w:trHeight w:val="30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632 973,8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мәслихаттың хатшысы                         Ж. Елубаев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