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79a3" w14:textId="ba1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2012 жылғы 02 сәуірдегі N 506 қаулысы. Шығыс Қазақстан облысы Әділет департаментінің Өскемен қалалық Әділет басқармасында 2012 жылғы 04 мамырда N 5-1-185 тіркелді. Күші жойылды - Өскемен қаласы әкімдігінің 2013 жылғы 28 наурыздағы N 6214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Өскемен қаласы әкімдігінің 28.03.2013 N 6214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тармақшасына, Қазақстан Республикасының 2005 жылғы 13 сәуірдегі «Қазақстан Республикасында мүгедектерді әлеуметтік қорғау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қамтуды қамтамасыз ету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жұмыс орындарының жалпы санының үш пайыз мөлшерінде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2007 жылғы 3 қаңтардағы № 1224 «Өскемен қаласы бойынша мүгедектер үшін жұмыс орындарының квотасы туралы» (Нормативтiк құқықтық актілерді мемлекеттiк тiркеу тiзiлiмiнде № 5-1-54 тiркелген, 2007 жылғы 23 қаңтардағы № 4 «Дидар», 2007 жылғы 25 қаңтардағы № 11-12 «Рудный Алтай» газеттерінде жарияланған) әкімдік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А.Қ. Нұрғазиевке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                              С. Тәукебаев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