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b8d2" w14:textId="25ab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28 желтоқсандағы N 337 қаулысы. Шығыс Қазақстан облысының Әділет департаментінде 2013 жылғы 28 қаңтарда N 2849 болып тіркелді. Күші жойылды - Шығыс Қазақстан облысы әкімдігінің 2013 жылғы 12 тамыздағы N 212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12.08.2013 N 212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«Жеке және заңды тұлғаларға көрсетiлетiн мемлекеттiк қызметтердiң тiзiлiмiн бекiту туралы» Қазақстан Республикасы Үкiметiнiң 2010 жылғы 20 шiлдедегi </w:t>
      </w:r>
      <w:r>
        <w:rPr>
          <w:rFonts w:ascii="Times New Roman"/>
          <w:b w:val="false"/>
          <w:i w:val="false"/>
          <w:color w:val="000000"/>
          <w:sz w:val="28"/>
        </w:rPr>
        <w:t>№ 745</w:t>
      </w:r>
      <w:r>
        <w:rPr>
          <w:rFonts w:ascii="Times New Roman"/>
          <w:b w:val="false"/>
          <w:i w:val="false"/>
          <w:color w:val="000000"/>
          <w:sz w:val="28"/>
        </w:rPr>
        <w:t>,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өзгерістер енгізу туралы» 2012 жылғы 31 тамыздағы </w:t>
      </w:r>
      <w:r>
        <w:rPr>
          <w:rFonts w:ascii="Times New Roman"/>
          <w:b w:val="false"/>
          <w:i w:val="false"/>
          <w:color w:val="000000"/>
          <w:sz w:val="28"/>
        </w:rPr>
        <w:t>№ 1128</w:t>
      </w:r>
      <w:r>
        <w:rPr>
          <w:rFonts w:ascii="Times New Roman"/>
          <w:b w:val="false"/>
          <w:i w:val="false"/>
          <w:color w:val="000000"/>
          <w:sz w:val="28"/>
        </w:rPr>
        <w:t>, «Діни қызмет саласында мемлекеттік қызмет көрсету стандарттарын бекіту туралы» Қазақстан Республикасы Үкіметінің 2012 жылғы 15 қазандағы </w:t>
      </w:r>
      <w:r>
        <w:rPr>
          <w:rFonts w:ascii="Times New Roman"/>
          <w:b w:val="false"/>
          <w:i w:val="false"/>
          <w:color w:val="000000"/>
          <w:sz w:val="28"/>
        </w:rPr>
        <w:t>№ 1311</w:t>
      </w:r>
      <w:r>
        <w:rPr>
          <w:rFonts w:ascii="Times New Roman"/>
          <w:b w:val="false"/>
          <w:i w:val="false"/>
          <w:color w:val="000000"/>
          <w:sz w:val="28"/>
        </w:rPr>
        <w:t xml:space="preserve"> қаулыларына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«Шығыс Қазақстан облысының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Б. Сапарбаев</w:t>
      </w:r>
    </w:p>
    <w:bookmarkStart w:name="z7"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337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«Шығыс Қазақстан облысының аумағында жылжымайтын мүлік</w:t>
      </w:r>
      <w:r>
        <w:br/>
      </w:r>
      <w:r>
        <w:rPr>
          <w:rFonts w:ascii="Times New Roman"/>
          <w:b/>
          <w:i w:val="false"/>
          <w:color w:val="000000"/>
        </w:rPr>
        <w:t>
объектілерінің мекенжайын анықтау жөнінде анықтама беру»</w:t>
      </w:r>
      <w:r>
        <w:br/>
      </w:r>
      <w:r>
        <w:rPr>
          <w:rFonts w:ascii="Times New Roman"/>
          <w:b/>
          <w:i w:val="false"/>
          <w:color w:val="000000"/>
        </w:rPr>
        <w:t>
мемлекеттік қызмет регламенті</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«Қазақстан Республикасы аумағында жылжымайтын мүлік объектілерінің мекенжайын анықтау жөнінде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-қосымшаларда көрсетілген, сәулет және қала құрылысы саласындағы функцияларды жүзеге асыратын облыстық маңызы бар қалалардың, аудандардың тиісті жергілікті атқарушы органдарының құрылымдық бөлімшелері (бұдан әрі – уәкілетті орган)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жергілікті мемлекеттік басқару және өзін-өзі басқару туралы» Қазақстан Республикасының 2011 жылғы 23 қаңтардағы Заңының 27-бабы 1-тармағының </w:t>
      </w:r>
      <w:r>
        <w:rPr>
          <w:rFonts w:ascii="Times New Roman"/>
          <w:b w:val="false"/>
          <w:i w:val="false"/>
          <w:color w:val="000000"/>
          <w:sz w:val="28"/>
        </w:rPr>
        <w:t>21-2) тармақшасының</w:t>
      </w:r>
      <w:r>
        <w:rPr>
          <w:rFonts w:ascii="Times New Roman"/>
          <w:b w:val="false"/>
          <w:i w:val="false"/>
          <w:color w:val="000000"/>
          <w:sz w:val="28"/>
        </w:rPr>
        <w:t>, Қазақстан Республикасы Үкіметінің 2012 жылғы 31 тамыздағы № 1128 қаулысымен бекітілген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w:t>
      </w:r>
      <w:r>
        <w:rPr>
          <w:rFonts w:ascii="Times New Roman"/>
          <w:b w:val="false"/>
          <w:i w:val="false"/>
          <w:color w:val="000000"/>
          <w:sz w:val="28"/>
        </w:rPr>
        <w:t>«Мекенжай тіркелімі»</w:t>
      </w:r>
      <w:r>
        <w:rPr>
          <w:rFonts w:ascii="Times New Roman"/>
          <w:b w:val="false"/>
          <w:i w:val="false"/>
          <w:color w:val="000000"/>
          <w:sz w:val="28"/>
        </w:rPr>
        <w:t xml:space="preserve"> ақпараттық жүйесін жүргізу және толықтыру шеңберінде жүзеге асырылады.</w:t>
      </w:r>
      <w:r>
        <w:br/>
      </w:r>
      <w:r>
        <w:rPr>
          <w:rFonts w:ascii="Times New Roman"/>
          <w:b w:val="false"/>
          <w:i w:val="false"/>
          <w:color w:val="000000"/>
          <w:sz w:val="28"/>
        </w:rPr>
        <w:t>
</w:t>
      </w:r>
      <w:r>
        <w:rPr>
          <w:rFonts w:ascii="Times New Roman"/>
          <w:b w:val="false"/>
          <w:i w:val="false"/>
          <w:color w:val="000000"/>
          <w:sz w:val="28"/>
        </w:rPr>
        <w:t>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заңды және жеке тұлғаларға (бұдан әрі – мемлекеттік қызметті алушы) көрсетіледі.</w:t>
      </w:r>
    </w:p>
    <w:bookmarkEnd w:id="3"/>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Start w:name="z14" w:id="4"/>
    <w:p>
      <w:pPr>
        <w:spacing w:after="0"/>
        <w:ind w:left="0"/>
        <w:jc w:val="both"/>
      </w:pPr>
      <w:r>
        <w:rPr>
          <w:rFonts w:ascii="Times New Roman"/>
          <w:b w:val="false"/>
          <w:i w:val="false"/>
          <w:color w:val="000000"/>
          <w:sz w:val="28"/>
        </w:rPr>
        <w:t>
      6. Мемлекеттік қызметті алу үшін, мекенжайлары мен байланыс деректері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қосымшаларында көрсетілген уәкілетті органға немесе орталыққа жүгіну қажет.</w:t>
      </w:r>
      <w:r>
        <w:br/>
      </w:r>
      <w:r>
        <w:rPr>
          <w:rFonts w:ascii="Times New Roman"/>
          <w:b w:val="false"/>
          <w:i w:val="false"/>
          <w:color w:val="000000"/>
          <w:sz w:val="28"/>
        </w:rPr>
        <w:t>
</w:t>
      </w:r>
      <w:r>
        <w:rPr>
          <w:rFonts w:ascii="Times New Roman"/>
          <w:b w:val="false"/>
          <w:i w:val="false"/>
          <w:color w:val="000000"/>
          <w:sz w:val="28"/>
        </w:rPr>
        <w:t>
      7. Мемлекеттік қызмет демалыс және мереке күндерінен басқа, күн сайын сағат 9.00-ден 18.00-ға дейін, түскі үзіліс сағат 13.00-ден 14.30-ға дейін жүзеге асырылады.</w:t>
      </w:r>
      <w:r>
        <w:br/>
      </w:r>
      <w:r>
        <w:rPr>
          <w:rFonts w:ascii="Times New Roman"/>
          <w:b w:val="false"/>
          <w:i w:val="false"/>
          <w:color w:val="000000"/>
          <w:sz w:val="28"/>
        </w:rPr>
        <w:t>
      Орталықта мемлекеттік қызмет демалыс және мереке күндерінен басқа, күн сайын сағат 9.00-ден 20.00-ге дейін үзіліссіз, ал орталықтың филиалдарында және өкілдіктерінде жұмыс күндері сағат 9.00-ден 19.00-ге дейін, түскі үзіліс 13.00-ден 14.00-ге дейін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icтерi агенттiгiнің интернет-ресурсындағы «Мемлекеттік қызметтер» деген бөлімде;</w:t>
      </w:r>
      <w:r>
        <w:br/>
      </w:r>
      <w:r>
        <w:rPr>
          <w:rFonts w:ascii="Times New Roman"/>
          <w:b w:val="false"/>
          <w:i w:val="false"/>
          <w:color w:val="000000"/>
          <w:sz w:val="28"/>
        </w:rPr>
        <w:t>
      2)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w:t>
      </w:r>
      <w:r>
        <w:br/>
      </w:r>
      <w:r>
        <w:rPr>
          <w:rFonts w:ascii="Times New Roman"/>
          <w:b w:val="false"/>
          <w:i w:val="false"/>
          <w:color w:val="000000"/>
          <w:sz w:val="28"/>
        </w:rPr>
        <w:t>
      3) осы регламентке 1 және 2-қосымшаларға сәйкес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мерзімі:</w:t>
      </w:r>
      <w:r>
        <w:br/>
      </w:r>
      <w:r>
        <w:rPr>
          <w:rFonts w:ascii="Times New Roman"/>
          <w:b w:val="false"/>
          <w:i w:val="false"/>
          <w:color w:val="000000"/>
          <w:sz w:val="28"/>
        </w:rPr>
        <w:t>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(бұдан әрі –МТ АЖ)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14-тармағында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құжаттарды алған сәттен бастап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1) мемлекеттік қызметті алушы орталықтың қызметкеріне құжаттарын ұсынады;</w:t>
      </w:r>
      <w:r>
        <w:br/>
      </w:r>
      <w:r>
        <w:rPr>
          <w:rFonts w:ascii="Times New Roman"/>
          <w:b w:val="false"/>
          <w:i w:val="false"/>
          <w:color w:val="000000"/>
          <w:sz w:val="28"/>
        </w:rPr>
        <w:t>
      2) тиісті құжаттарды орталық арқылы уәкілетті органға жібереді;</w:t>
      </w:r>
      <w:r>
        <w:br/>
      </w:r>
      <w:r>
        <w:rPr>
          <w:rFonts w:ascii="Times New Roman"/>
          <w:b w:val="false"/>
          <w:i w:val="false"/>
          <w:color w:val="000000"/>
          <w:sz w:val="28"/>
        </w:rPr>
        <w:t>
      3) уәкілетті органның басшысы құжаттарды уәкілетті органның тиісті маманына жөнелтеді;</w:t>
      </w:r>
      <w:r>
        <w:br/>
      </w:r>
      <w:r>
        <w:rPr>
          <w:rFonts w:ascii="Times New Roman"/>
          <w:b w:val="false"/>
          <w:i w:val="false"/>
          <w:color w:val="000000"/>
          <w:sz w:val="28"/>
        </w:rPr>
        <w:t>
      4) уәкілетті органның маманы мемлекеттік қызметті алушы ұсынған құжаттарды қарайды;</w:t>
      </w:r>
      <w:r>
        <w:br/>
      </w:r>
      <w:r>
        <w:rPr>
          <w:rFonts w:ascii="Times New Roman"/>
          <w:b w:val="false"/>
          <w:i w:val="false"/>
          <w:color w:val="000000"/>
          <w:sz w:val="28"/>
        </w:rPr>
        <w:t>
      5) жылжымайтын мүлік объектісіне мекенжай беру, оны өзгерту немесе жою кезінде бөлім маманы, оны МТ АЖ-де міндетті тіркей отырып, жылжымайтын мүлік объектісінің орналасқан жеріне баруы жүзеге асырады;</w:t>
      </w:r>
      <w:r>
        <w:br/>
      </w:r>
      <w:r>
        <w:rPr>
          <w:rFonts w:ascii="Times New Roman"/>
          <w:b w:val="false"/>
          <w:i w:val="false"/>
          <w:color w:val="000000"/>
          <w:sz w:val="28"/>
        </w:rPr>
        <w:t>
      6) уәкілетті органның маманы белгіленген үлгідегі сұралған анықтаманы немесе мемлекеттік қызмет көрсетуден бас тарту туралы дәлелді жауап дайындайды;</w:t>
      </w:r>
      <w:r>
        <w:br/>
      </w:r>
      <w:r>
        <w:rPr>
          <w:rFonts w:ascii="Times New Roman"/>
          <w:b w:val="false"/>
          <w:i w:val="false"/>
          <w:color w:val="000000"/>
          <w:sz w:val="28"/>
        </w:rPr>
        <w:t>
      7) уәкілетті органның бастығы дайындалған анықтаманы немесе мемлекеттік қызмет көрсетуден бас тарту туралы дәлелді жауапты тексеріп, оған қол қояды;</w:t>
      </w:r>
      <w:r>
        <w:br/>
      </w:r>
      <w:r>
        <w:rPr>
          <w:rFonts w:ascii="Times New Roman"/>
          <w:b w:val="false"/>
          <w:i w:val="false"/>
          <w:color w:val="000000"/>
          <w:sz w:val="28"/>
        </w:rPr>
        <w:t>
      8) қол қойылған анықтама немесе мемлекеттік қызмет көрсетуден бас тарту туралы дәлелді жауап орталыққа жіберіледі;</w:t>
      </w:r>
      <w:r>
        <w:br/>
      </w:r>
      <w:r>
        <w:rPr>
          <w:rFonts w:ascii="Times New Roman"/>
          <w:b w:val="false"/>
          <w:i w:val="false"/>
          <w:color w:val="000000"/>
          <w:sz w:val="28"/>
        </w:rPr>
        <w:t>
      9) орталықтың қызметкері мемлекеттік қызметті алушыға жылжымайтын мүлік объектілерінің мекенжайын анықтау жөнінде анықтама немесе мемлекеттік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орталықта және уәкілетті органда құжаттарды қабылдауды жүзеге асыратын тұлғалардың ең аз саны – бір қызметкерді құрайды.</w:t>
      </w:r>
    </w:p>
    <w:bookmarkEnd w:id="4"/>
    <w:bookmarkStart w:name="z21" w:id="5"/>
    <w:p>
      <w:pPr>
        <w:spacing w:after="0"/>
        <w:ind w:left="0"/>
        <w:jc w:val="left"/>
      </w:pPr>
      <w:r>
        <w:rPr>
          <w:rFonts w:ascii="Times New Roman"/>
          <w:b/>
          <w:i w:val="false"/>
          <w:color w:val="000000"/>
        </w:rPr>
        <w:t xml:space="preserve"> 
3. Мемлекеттік қызмет көрсету үдерісінде іс-әрекеттер</w:t>
      </w:r>
      <w:r>
        <w:br/>
      </w:r>
      <w:r>
        <w:rPr>
          <w:rFonts w:ascii="Times New Roman"/>
          <w:b/>
          <w:i w:val="false"/>
          <w:color w:val="000000"/>
        </w:rPr>
        <w:t>
(өзара әрекет) тәртібінің сипаттамасы</w:t>
      </w:r>
    </w:p>
    <w:bookmarkEnd w:id="5"/>
    <w:bookmarkStart w:name="z22" w:id="6"/>
    <w:p>
      <w:pPr>
        <w:spacing w:after="0"/>
        <w:ind w:left="0"/>
        <w:jc w:val="both"/>
      </w:pPr>
      <w:r>
        <w:rPr>
          <w:rFonts w:ascii="Times New Roman"/>
          <w:b w:val="false"/>
          <w:i w:val="false"/>
          <w:color w:val="000000"/>
          <w:sz w:val="28"/>
        </w:rPr>
        <w:t>
      13.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w:t>
      </w:r>
      <w:r>
        <w:br/>
      </w:r>
      <w:r>
        <w:rPr>
          <w:rFonts w:ascii="Times New Roman"/>
          <w:b w:val="false"/>
          <w:i w:val="false"/>
          <w:color w:val="000000"/>
          <w:sz w:val="28"/>
        </w:rPr>
        <w:t>
      3)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өтініш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түпнұсқаны өтiнiш берушiге қайтарады.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Шығыс Қазақстан облысы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w:t>
      </w:r>
      <w:r>
        <w:rPr>
          <w:rFonts w:ascii="Times New Roman"/>
          <w:b w:val="false"/>
          <w:i w:val="false"/>
          <w:color w:val="000000"/>
          <w:sz w:val="28"/>
        </w:rPr>
        <w:t>
      17. Қазақстан Республикасының қолданыстағы заңнамасымен белгіленген, уәкілетті органмен қарастырылатын мәліметтерді ұсыну тәртібін қоспағанда, мемлекеттік қызметті алушы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орталықтың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19. Әр ҚФБ-нің іс әрекетінің (рәсімдерінің) нақты орындалу мерзімі және әкімшілік қарым-қатынастары (рәсімдері) мен мәтіндік кестелік сипаттар тізбегі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әрекеттердің логикалық тізбегі мен ҚФБ-нің арасындағы өзара қарым-қатынастарды бейнелейтін сызбалар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6"/>
    <w:bookmarkStart w:name="z30" w:id="7"/>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7"/>
    <w:bookmarkStart w:name="z31" w:id="8"/>
    <w:p>
      <w:pPr>
        <w:spacing w:after="0"/>
        <w:ind w:left="0"/>
        <w:jc w:val="both"/>
      </w:pPr>
      <w:r>
        <w:rPr>
          <w:rFonts w:ascii="Times New Roman"/>
          <w:b w:val="false"/>
          <w:i w:val="false"/>
          <w:color w:val="000000"/>
          <w:sz w:val="28"/>
        </w:rPr>
        <w:t>
      21.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жауапты болады.</w:t>
      </w:r>
    </w:p>
    <w:bookmarkEnd w:id="8"/>
    <w:bookmarkStart w:name="z32" w:id="9"/>
    <w:p>
      <w:pPr>
        <w:spacing w:after="0"/>
        <w:ind w:left="0"/>
        <w:jc w:val="both"/>
      </w:pPr>
      <w:r>
        <w:rPr>
          <w:rFonts w:ascii="Times New Roman"/>
          <w:b w:val="false"/>
          <w:i w:val="false"/>
          <w:color w:val="000000"/>
          <w:sz w:val="28"/>
        </w:rPr>
        <w:t>
«Шығыс Қазақстан облысының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Мемлекеттік қызмет көрсететін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5306"/>
        <w:gridCol w:w="3494"/>
        <w:gridCol w:w="3145"/>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мекенжай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сәулет, қала құрылысы және құрылыс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9-22-70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сәулет, қала құрылысы және құрылыс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3-33-13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сәулет, қала құрылысы және құрылыс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9-15-16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сәулет, қала құрылысы және құрылыс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Независимость көшесі, 69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2-14-76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сәулет, қала құрылысы және құрылыс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11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2-34-38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сәулет, қала құрылысы және құрылыс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Касилев көшесі, 11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6-57-96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сәулет және қала құрылысы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Малдыбаев көшесі, 53-а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2-11-00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сәулет және қала құрылысы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 көшесі, 18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6-37-32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сәулет, қала құрылысы және құрылыс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Үлкен Нарын ауылы, Абылайхан көшесі, 114-11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2-23-62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сәулет, қала құрылысы және құрылыс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Фахрутдинов көшесі, 44, «а»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2-17-02,</w:t>
            </w:r>
            <w:r>
              <w:br/>
            </w:r>
            <w:r>
              <w:rPr>
                <w:rFonts w:ascii="Times New Roman"/>
                <w:b w:val="false"/>
                <w:i w:val="false"/>
                <w:color w:val="000000"/>
                <w:sz w:val="20"/>
              </w:rPr>
              <w:t>
</w:t>
            </w:r>
            <w:r>
              <w:rPr>
                <w:rFonts w:ascii="Times New Roman"/>
                <w:b w:val="false"/>
                <w:i w:val="false"/>
                <w:color w:val="000000"/>
                <w:sz w:val="20"/>
              </w:rPr>
              <w:t>8 (72348) 2-16-06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сәулет, қала құрылысы және құрылыс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Независимость көшесі, 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2-58-24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сәулет, қала құрылысы және құрылыс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Ибежанов көшесі, 23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2-21-00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сәулет, қала құрылысы және құрылыс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4-42-29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сәулет және қала құрылысы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Достоевский көшесі, 110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56-12-58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сәулет және қала құрылысы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16</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2-24-93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сәулет және қала құрылысы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2-78-14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сәулет, қала құрылысы және құрылыс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122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3-35-19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сәулет және қала құрылысы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Киров көшесі, 33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26-24-48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сәулет, қала құрылысы және құрылыс бөлімі» ММ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59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3-39-22,</w:t>
            </w:r>
            <w:r>
              <w:br/>
            </w:r>
            <w:r>
              <w:rPr>
                <w:rFonts w:ascii="Times New Roman"/>
                <w:b w:val="false"/>
                <w:i w:val="false"/>
                <w:color w:val="000000"/>
                <w:sz w:val="20"/>
              </w:rPr>
              <w:t>
</w:t>
            </w:r>
            <w:r>
              <w:rPr>
                <w:rFonts w:ascii="Times New Roman"/>
                <w:b w:val="false"/>
                <w:i w:val="false"/>
                <w:color w:val="000000"/>
                <w:sz w:val="20"/>
              </w:rPr>
              <w:t>8 (72332) 3-32-03</w:t>
            </w:r>
          </w:p>
        </w:tc>
      </w:tr>
    </w:tbl>
    <w:bookmarkStart w:name="z33" w:id="10"/>
    <w:p>
      <w:pPr>
        <w:spacing w:after="0"/>
        <w:ind w:left="0"/>
        <w:jc w:val="both"/>
      </w:pPr>
      <w:r>
        <w:rPr>
          <w:rFonts w:ascii="Times New Roman"/>
          <w:b w:val="false"/>
          <w:i w:val="false"/>
          <w:color w:val="000000"/>
          <w:sz w:val="28"/>
        </w:rPr>
        <w:t>
«Шығыс Қазақстан облысының</w:t>
      </w:r>
      <w:r>
        <w:br/>
      </w:r>
      <w:r>
        <w:rPr>
          <w:rFonts w:ascii="Times New Roman"/>
          <w:b w:val="false"/>
          <w:i w:val="false"/>
          <w:color w:val="000000"/>
          <w:sz w:val="28"/>
        </w:rPr>
        <w:t>
аумағында жылжымайтын</w:t>
      </w:r>
      <w:r>
        <w:br/>
      </w:r>
      <w:r>
        <w:rPr>
          <w:rFonts w:ascii="Times New Roman"/>
          <w:b w:val="false"/>
          <w:i w:val="false"/>
          <w:color w:val="000000"/>
          <w:sz w:val="28"/>
        </w:rPr>
        <w:t>
мүлік объектілерінің мекенжайын</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
    <w:p>
      <w:pPr>
        <w:spacing w:after="0"/>
        <w:ind w:left="0"/>
        <w:jc w:val="left"/>
      </w:pPr>
      <w:r>
        <w:rPr>
          <w:rFonts w:ascii="Times New Roman"/>
          <w:b/>
          <w:i w:val="false"/>
          <w:color w:val="000000"/>
        </w:rPr>
        <w:t xml:space="preserve">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773"/>
        <w:gridCol w:w="3310"/>
        <w:gridCol w:w="3040"/>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 бөлімдер, бөлімшелер)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 1 Өскемен қалалық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 2 Өскемен қалалық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Глубокое аудандық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Зайсан қалалық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Зырян аудандық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Стахановская көшесі, 39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Катон-Қарағай аудандық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Күршім аудандық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Риддер аудандық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Тарбағатай аудандық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Көбеков көшесі, 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Ұлан аудандық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9-үй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Шемонаиха қалалық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шағын аудан, 12-үй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 1 Семей қалалық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орам, 21-үй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 2 Семей қалалық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Абай аудандық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Аягөз аудандық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Ақтанберді көшесі, 28 А/Б</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Бесқарағай аудандық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Бородулиха аудандық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bl>
    <w:bookmarkStart w:name="z34"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аумағында жылжымайтын</w:t>
      </w:r>
      <w:r>
        <w:br/>
      </w:r>
      <w:r>
        <w:rPr>
          <w:rFonts w:ascii="Times New Roman"/>
          <w:b w:val="false"/>
          <w:i w:val="false"/>
          <w:color w:val="000000"/>
          <w:sz w:val="28"/>
        </w:rPr>
        <w:t>
мүлік объектілерінің мекенжайын</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(қаланың/облыстық маңызы бар қаланың/ауданның сәулет және қала құрылысы бөлімі)</w:t>
      </w:r>
      <w:r>
        <w:br/>
      </w:r>
      <w:r>
        <w:rPr>
          <w:rFonts w:ascii="Times New Roman"/>
          <w:b w:val="false"/>
          <w:i w:val="false"/>
          <w:color w:val="000000"/>
          <w:sz w:val="28"/>
        </w:rPr>
        <w:t>
</w:t>
      </w:r>
      <w:r>
        <w:rPr>
          <w:rFonts w:ascii="Times New Roman"/>
          <w:b w:val="false"/>
          <w:i w:val="false"/>
          <w:color w:val="000000"/>
          <w:sz w:val="28"/>
        </w:rPr>
        <w:t>(отдел архитектуры и градостроительства 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p>
      <w:pPr>
        <w:spacing w:after="0"/>
        <w:ind w:left="0"/>
        <w:jc w:val="both"/>
      </w:pPr>
      <w:r>
        <w:rPr>
          <w:rFonts w:ascii="Times New Roman"/>
          <w:b w:val="false"/>
          <w:i w:val="false"/>
          <w:color w:val="000000"/>
          <w:sz w:val="28"/>
        </w:rPr>
        <w:t>МЕКЕНЖАЙ ТІРКЕЛІМІ АЖ / ИС АДРЕСНЫЙ РЕГИСТР</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(жылжымайтын мүлiк нысаны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3899"/>
        <w:gridCol w:w="4575"/>
      </w:tblGrid>
      <w:tr>
        <w:trPr>
          <w:trHeight w:val="135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w:t>
            </w:r>
            <w:r>
              <w:br/>
            </w:r>
            <w:r>
              <w:rPr>
                <w:rFonts w:ascii="Times New Roman"/>
                <w:b w:val="false"/>
                <w:i w:val="false"/>
                <w:color w:val="000000"/>
                <w:sz w:val="20"/>
              </w:rPr>
              <w:t>
Старый адрес:</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ҚАЗАҚСТАН РЕСПУБЛИКАСЫ, ОБЛЫС АТАУЫ, ОБЛЫС МАҢЫЗЫ БАР ҚАЛА / АУДАН АТАУЫ, АУЫЛДЫҚ ОКРУГІНІҢ АТАУЫ, ЕЛДІ-МЕКЕН АТАУЫ, ГЕОНИМ АТАУЫ, МЕКЕНЖАЙ ЭЛЕМЕНТТЕРІ</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РЕСПУБЛИКА КАЗАХСТАН, НАИМЕНОВАНИЕ ОБЛАСТИ, НАИМЕНОВАНИЕ ГОРОДА ОБЛАСТНОГО ЗНАЧЕНИЯ/РАЙОНА, НАИМЕНОВАНИЕ СЕЛЬСКОГО ОКРУГА, НАИМЕНОВАНИЕ НАСЕЛЕННОГО ПУНКТА, НАИМЕНОВАНИЕ ГЕОНИМА, ЭЛЕМЕНТЫ АДРЕСА</w:t>
            </w:r>
          </w:p>
        </w:tc>
      </w:tr>
      <w:tr>
        <w:trPr>
          <w:trHeight w:val="1335"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ҚАЗАҚСТАН РЕСПУБЛИКАСЫ, ОБЛЫС АТАУЫ, ОБЛЫС МАҢЫЗЫ БАР ҚАЛА / АУДАН АТАУЫ, АУЫЛДЫҚ ОКРУГІНІҢ АТАУЫ, ЕЛДІ-МЕКЕН АТАУЫ, ГЕОНИМ АТАУЫ, МЕКЕНЖАЙ ЭЛЕМЕНТТЕРІ</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РЕСПУБЛИКА КАЗАХСТАН, НАИМЕНОВАНИЕ ОБЛАСТИ, НАИМЕНОВАНИЕ ГОРОДА ОБЛАСТНОГО ЗНАЧЕНИЯ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 адреса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 изменения</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(қаланың/облыс маңызы бар қаланың/ауданның сәулет және қала құрылысы бөлімі)</w:t>
      </w:r>
      <w:r>
        <w:br/>
      </w:r>
      <w:r>
        <w:rPr>
          <w:rFonts w:ascii="Times New Roman"/>
          <w:b w:val="false"/>
          <w:i w:val="false"/>
          <w:color w:val="000000"/>
          <w:sz w:val="28"/>
        </w:rPr>
        <w:t>
</w:t>
      </w:r>
      <w:r>
        <w:rPr>
          <w:rFonts w:ascii="Times New Roman"/>
          <w:b w:val="false"/>
          <w:i w:val="false"/>
          <w:color w:val="000000"/>
          <w:sz w:val="28"/>
        </w:rPr>
        <w:t>(отдел архитектуры и градостроительства 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p>
      <w:pPr>
        <w:spacing w:after="0"/>
        <w:ind w:left="0"/>
        <w:jc w:val="both"/>
      </w:pPr>
      <w:r>
        <w:rPr>
          <w:rFonts w:ascii="Times New Roman"/>
          <w:b w:val="false"/>
          <w:i w:val="false"/>
          <w:color w:val="000000"/>
          <w:sz w:val="28"/>
        </w:rPr>
        <w:t>МЕКЕНЖАЙ ТІРКЕЛІМІ АЖ / ИС АДРЕСНЫЙ РЕГИСТР</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(жылжымайтын мүлiк нысаны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8"/>
        <w:gridCol w:w="4731"/>
        <w:gridCol w:w="4231"/>
      </w:tblGrid>
      <w:tr>
        <w:trPr>
          <w:trHeight w:val="135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 тiркеу адресi:</w:t>
            </w:r>
            <w:r>
              <w:br/>
            </w:r>
            <w:r>
              <w:rPr>
                <w:rFonts w:ascii="Times New Roman"/>
                <w:b w:val="false"/>
                <w:i w:val="false"/>
                <w:color w:val="000000"/>
                <w:sz w:val="20"/>
              </w:rPr>
              <w:t>
Постоянный/предварительный адрес регистрации: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ҚАЗАҚСТАН РЕСПУБЛИКАСЫ, ОБЛЫС АТАУЫ, ОБЛЫС МАҢЫЗЫ БАР ҚАЛА / АУДАН АТАУЫ, АУЫЛДЫҚ ОКРУГІНІҢ АТАУЫ, ЕЛДІ-МЕКЕН АТАУЫ, ГЕОНИМ АТАУЫ, МЕКЕНЖАЙ ЭЛЕМЕНТТЕРІ</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РЕСПУБЛИКА КАЗАХСТАН, НАИМЕНОВАНИЕ ОБЛАСТИ, НАИМЕНОВАНИЕ ГОРОДА ОБЛАСТНОГО ЗНАЧЕНИЯ/РАЙОНА,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 адреса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(қаланың/облыс маңызы бар қаланың/ауданның сәулет және қала құрылысы бөлімі)</w:t>
      </w:r>
      <w:r>
        <w:br/>
      </w:r>
      <w:r>
        <w:rPr>
          <w:rFonts w:ascii="Times New Roman"/>
          <w:b w:val="false"/>
          <w:i w:val="false"/>
          <w:color w:val="000000"/>
          <w:sz w:val="28"/>
        </w:rPr>
        <w:t>
</w:t>
      </w:r>
      <w:r>
        <w:rPr>
          <w:rFonts w:ascii="Times New Roman"/>
          <w:b w:val="false"/>
          <w:i w:val="false"/>
          <w:color w:val="000000"/>
          <w:sz w:val="28"/>
        </w:rPr>
        <w:t>(отдел архитектуры и градостроительства 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p>
      <w:pPr>
        <w:spacing w:after="0"/>
        <w:ind w:left="0"/>
        <w:jc w:val="both"/>
      </w:pPr>
      <w:r>
        <w:rPr>
          <w:rFonts w:ascii="Times New Roman"/>
          <w:b w:val="false"/>
          <w:i w:val="false"/>
          <w:color w:val="000000"/>
          <w:sz w:val="28"/>
        </w:rPr>
        <w:t>МЕКЕНЖАЙ ТІРКЕЛІМІ АЖ / ИС АДРЕСНЫЙ РЕГИСТР</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(жылжымайтын мүлiк нысаны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9"/>
        <w:gridCol w:w="4602"/>
        <w:gridCol w:w="4049"/>
      </w:tblGrid>
      <w:tr>
        <w:trPr>
          <w:trHeight w:val="135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 тiркеу адресi:</w:t>
            </w:r>
            <w:r>
              <w:br/>
            </w:r>
            <w:r>
              <w:rPr>
                <w:rFonts w:ascii="Times New Roman"/>
                <w:b w:val="false"/>
                <w:i w:val="false"/>
                <w:color w:val="000000"/>
                <w:sz w:val="20"/>
              </w:rPr>
              <w:t>
Постоянный/предварительный адрес регистрации:</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ҚАЗАҚСТАН РЕСПУБЛИКАСЫ, ОБЛЫС АТАУЫ, ОБЛЫС МАҢЫЗЫ БАР ҚАЛА / АУДАН АТАУЫ, АУЫЛДЫҚ ОКРУГІНІҢ АТАУЫ, ЕЛДІ-МЕКЕН АТАУЫ, ГЕОНИМ АТАУЫ, МЕКЕНЖАЙ ЭЛЕМЕНТТЕРІ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РЕСПУБЛИКА КАЗАХСТАН, НАИМЕНОВАНИЕ ОБЛАСТИ, НАИМЕНОВАНИЕ ГОРОДА ОБЛАСТНОГО ЗНАЧЕНИЯ/РАЙОНА,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 адреса</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қаланың/облыс маңызы бар қаланың/ауданның сәулет және қала құрылысы бөлімі)</w:t>
      </w:r>
      <w:r>
        <w:br/>
      </w:r>
      <w:r>
        <w:rPr>
          <w:rFonts w:ascii="Times New Roman"/>
          <w:b w:val="false"/>
          <w:i w:val="false"/>
          <w:color w:val="000000"/>
          <w:sz w:val="28"/>
        </w:rPr>
        <w:t>
</w:t>
      </w:r>
      <w:r>
        <w:rPr>
          <w:rFonts w:ascii="Times New Roman"/>
          <w:b w:val="false"/>
          <w:i w:val="false"/>
          <w:color w:val="000000"/>
          <w:sz w:val="28"/>
        </w:rPr>
        <w:t>(отдел архитектуры и градостроительства 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p>
      <w:pPr>
        <w:spacing w:after="0"/>
        <w:ind w:left="0"/>
        <w:jc w:val="both"/>
      </w:pPr>
      <w:r>
        <w:rPr>
          <w:rFonts w:ascii="Times New Roman"/>
          <w:b w:val="false"/>
          <w:i w:val="false"/>
          <w:color w:val="000000"/>
          <w:sz w:val="28"/>
        </w:rPr>
        <w:t>МЕКЕНЖАЙ ТІРКЕЛІМІ АЖ / ИС АДРЕСНЫЙ РЕГИСТР</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(жылжымайтын мүлiк нысаны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4581"/>
        <w:gridCol w:w="4091"/>
      </w:tblGrid>
      <w:tr>
        <w:trPr>
          <w:trHeight w:val="135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 адресi:</w:t>
            </w:r>
            <w:r>
              <w:br/>
            </w:r>
            <w:r>
              <w:rPr>
                <w:rFonts w:ascii="Times New Roman"/>
                <w:b w:val="false"/>
                <w:i w:val="false"/>
                <w:color w:val="000000"/>
                <w:sz w:val="20"/>
              </w:rPr>
              <w:t>
Постоянный/предварительный адрес регистрации:</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ҚАЗАҚСТАН РЕСПУБЛИКАСЫ, ОБЛЫС АТАУЫ, ОБЛЫС МАҢЫЗЫ БАР ҚАЛА / АУДАН АТАУЫ, АУЫЛДЫҚ ОКРУГІНІҢ АТАУЫ, ЕЛДІ-МЕКЕН АТАУЫ, ГЕОНИМ АТАУЫ, МЕКЕНЖАЙ ЭЛЕМЕНТТЕРІ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РЕСПУБЛИКА КАЗАХСТАН, НАИМЕНОВАНИЕ ОБЛАСТИ, НАИМЕНОВАНИЕ ГОРОДА ОБЛАСТНОГО ЗНАЧЕНИЯ/РАЙОНА,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 адреса</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2"/>
    <w:p>
      <w:pPr>
        <w:spacing w:after="0"/>
        <w:ind w:left="0"/>
        <w:jc w:val="both"/>
      </w:pPr>
      <w:r>
        <w:rPr>
          <w:rFonts w:ascii="Times New Roman"/>
          <w:b w:val="false"/>
          <w:i w:val="false"/>
          <w:color w:val="000000"/>
          <w:sz w:val="28"/>
        </w:rPr>
        <w:t>
«Шығыс Қазақстан облысының</w:t>
      </w:r>
      <w:r>
        <w:br/>
      </w:r>
      <w:r>
        <w:rPr>
          <w:rFonts w:ascii="Times New Roman"/>
          <w:b w:val="false"/>
          <w:i w:val="false"/>
          <w:color w:val="000000"/>
          <w:sz w:val="28"/>
        </w:rPr>
        <w:t>
аумағында жылжымайтын</w:t>
      </w:r>
      <w:r>
        <w:br/>
      </w:r>
      <w:r>
        <w:rPr>
          <w:rFonts w:ascii="Times New Roman"/>
          <w:b w:val="false"/>
          <w:i w:val="false"/>
          <w:color w:val="000000"/>
          <w:sz w:val="28"/>
        </w:rPr>
        <w:t>
мүлік объектілерінің мекенжайын</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2"/>
    <w:p>
      <w:pPr>
        <w:spacing w:after="0"/>
        <w:ind w:left="0"/>
        <w:jc w:val="left"/>
      </w:pPr>
      <w:r>
        <w:rPr>
          <w:rFonts w:ascii="Times New Roman"/>
          <w:b/>
          <w:i w:val="false"/>
          <w:color w:val="000000"/>
        </w:rPr>
        <w:t xml:space="preserve"> 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2721"/>
        <w:gridCol w:w="2334"/>
        <w:gridCol w:w="2334"/>
        <w:gridCol w:w="2335"/>
        <w:gridCol w:w="27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маманы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(үдерістердің, рәсімнің, операцияның) атауы және олардың сипаттамасы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құжаттарды қабылдау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белгілеу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Қажет болған жағдайда оны МТ АЖ-де міндетті тіркей отырып, объектінің орналасқан жеріне баруды жүзеге асырады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ұйымдық-өкімгерлік шешім)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Тіркелуі туралы белгі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АЖ-ге тіркеп жазу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білдірген күні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күні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күні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беру, оны өзгерту немесе жою кезінде 7 (жеті) жұмыс күні ішінде. Мемлекеттік қызмет көрсетуден бас тартқан кезде – 3 (үш) жұмыс күні ішінде</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717"/>
        <w:gridCol w:w="2505"/>
        <w:gridCol w:w="2237"/>
        <w:gridCol w:w="2499"/>
        <w:gridCol w:w="25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маманы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маманы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(үдерістердің, рәсімнің, операцияның) атауы және олардың сипаттамасы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 ресімдеу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тексеру, оған қол қою</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орталыққа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мемлекеттік қызмет алушыға беру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ұйымдық-өкімгерлік шешім)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 көрсетуден бас тарту туралы дәлелді жауап</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анықтама немесе мемлекеттік қызмет көрсетуден бас тарту туралы дәлелді жауап</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Алуы жөнінде белгі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Алуы жөнінде белгі</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Мекенжайды нақтылаған кезде - 3 (үш) жұмыс күні ішінде.  Мекенжай беру, оны өзгерту немесе жою кезінде 7 (жеті) жұмыс күні ішінде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дайындалған күні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хат-хабар журналында белгілеу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Қолхатта көрсетілген мерзімде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3804"/>
        <w:gridCol w:w="49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басшысы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маманы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алушыдан құжаттарды қабылдау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Орындаушыны белгілеу</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Құжаттарды қарау. Қажет болған жағдайда оны МТ АЖ-де міндетті тіркей отырып, объектінің орналасқан жеріне баруды жүзеге асырады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Анықтаманы тексеру, оған қол қою</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Анықтаманы ресімдеу</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Анықтаманы мемлекеттік қызмет алушыға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Анықтаманы орталыққа беру</w:t>
            </w:r>
          </w:p>
        </w:tc>
      </w:tr>
    </w:tbl>
    <w:p>
      <w:pPr>
        <w:spacing w:after="0"/>
        <w:ind w:left="0"/>
        <w:jc w:val="left"/>
      </w:pPr>
      <w:r>
        <w:rPr>
          <w:rFonts w:ascii="Times New Roman"/>
          <w:b/>
          <w:i w:val="false"/>
          <w:color w:val="000000"/>
        </w:rPr>
        <w:t xml:space="preserve"> 3.1. кесте. Пайдалану нұсқалары. Баламалы үдеріс – мемлекеттік</w:t>
      </w:r>
      <w:r>
        <w:br/>
      </w:r>
      <w:r>
        <w:rPr>
          <w:rFonts w:ascii="Times New Roman"/>
          <w:b/>
          <w:i w:val="false"/>
          <w:color w:val="000000"/>
        </w:rPr>
        <w:t>
қызмет көрсетуден бас тарту үшін негіз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алушыдан құжаттарды қабылдау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 пакеті толық болмаған кезде, жетіспей тұрған құжатты көрсете отырып, қолхат берумен құжаттарды қабылдаудан бас тарту</w:t>
            </w:r>
          </w:p>
        </w:tc>
      </w:tr>
    </w:tbl>
    <w:p>
      <w:pPr>
        <w:spacing w:after="0"/>
        <w:ind w:left="0"/>
        <w:jc w:val="left"/>
      </w:pPr>
      <w:r>
        <w:rPr>
          <w:rFonts w:ascii="Times New Roman"/>
          <w:b/>
          <w:i w:val="false"/>
          <w:color w:val="000000"/>
        </w:rPr>
        <w:t xml:space="preserve"> 3.2. кесте. Пайдалану нұсқалары. Баламалы үдеріс – мемлекеттік</w:t>
      </w:r>
      <w:r>
        <w:br/>
      </w:r>
      <w:r>
        <w:rPr>
          <w:rFonts w:ascii="Times New Roman"/>
          <w:b/>
          <w:i w:val="false"/>
          <w:color w:val="000000"/>
        </w:rPr>
        <w:t>
қызмет көрсетуден бас тарту үшін негіз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3804"/>
        <w:gridCol w:w="49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басшысы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маманы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алушыдан құжаттарды қабылдау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Орындаушыны белгілеу</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Құжаттарды қарау.</w:t>
            </w:r>
            <w:r>
              <w:br/>
            </w:r>
            <w:r>
              <w:rPr>
                <w:rFonts w:ascii="Times New Roman"/>
                <w:b w:val="false"/>
                <w:i w:val="false"/>
                <w:color w:val="000000"/>
                <w:sz w:val="20"/>
              </w:rPr>
              <w:t xml:space="preserve">
Мемлекеттік қызмет алушы ұсынған құжаттардың ресімделуіндегі қателерді анықтау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Мемлекеттік қызмет көрсетуден бас тарту туралы дәлелді жауапты тексеру, қол қою</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Мемлекеттік қызмет көрсетуден бас тарту туралы дәлелді жауап дайындау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Мемлекеттік қызмет көрсетуден бас тарту туралы дәлелді жауапты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xml:space="preserve">
Мемлекеттік қызмет көрсетуден бас тарту туралы дәлелді жауапты орталыққа беру </w:t>
            </w:r>
          </w:p>
        </w:tc>
      </w:tr>
    </w:tbl>
    <w:bookmarkStart w:name="z36" w:id="13"/>
    <w:p>
      <w:pPr>
        <w:spacing w:after="0"/>
        <w:ind w:left="0"/>
        <w:jc w:val="both"/>
      </w:pPr>
      <w:r>
        <w:rPr>
          <w:rFonts w:ascii="Times New Roman"/>
          <w:b w:val="false"/>
          <w:i w:val="false"/>
          <w:color w:val="000000"/>
          <w:sz w:val="28"/>
        </w:rPr>
        <w:t>
«Шығыс Қазақстан облысының</w:t>
      </w:r>
      <w:r>
        <w:br/>
      </w:r>
      <w:r>
        <w:rPr>
          <w:rFonts w:ascii="Times New Roman"/>
          <w:b w:val="false"/>
          <w:i w:val="false"/>
          <w:color w:val="000000"/>
          <w:sz w:val="28"/>
        </w:rPr>
        <w:t>
аумағында жылжымайтын</w:t>
      </w:r>
      <w:r>
        <w:br/>
      </w:r>
      <w:r>
        <w:rPr>
          <w:rFonts w:ascii="Times New Roman"/>
          <w:b w:val="false"/>
          <w:i w:val="false"/>
          <w:color w:val="000000"/>
          <w:sz w:val="28"/>
        </w:rPr>
        <w:t>
мүлік объектілерінің мекенжайын</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3"/>
    <w:p>
      <w:pPr>
        <w:spacing w:after="0"/>
        <w:ind w:left="0"/>
        <w:jc w:val="left"/>
      </w:pPr>
      <w:r>
        <w:rPr>
          <w:rFonts w:ascii="Times New Roman"/>
          <w:b/>
          <w:i w:val="false"/>
          <w:color w:val="000000"/>
        </w:rPr>
        <w:t xml:space="preserve"> Мемлекеттік қызмет көрсету үдерісіндегі әкімшілік әрекеттердің</w:t>
      </w:r>
      <w:r>
        <w:br/>
      </w:r>
      <w:r>
        <w:rPr>
          <w:rFonts w:ascii="Times New Roman"/>
          <w:b/>
          <w:i w:val="false"/>
          <w:color w:val="000000"/>
        </w:rPr>
        <w:t>
логикалық тізбегі мен ҚФБ-нің арасындағы өзара</w:t>
      </w:r>
      <w:r>
        <w:br/>
      </w:r>
      <w:r>
        <w:rPr>
          <w:rFonts w:ascii="Times New Roman"/>
          <w:b/>
          <w:i w:val="false"/>
          <w:color w:val="000000"/>
        </w:rPr>
        <w:t>
қарым-қатынастарды бейнелейтін сызба</w:t>
      </w:r>
    </w:p>
    <w:p>
      <w:pPr>
        <w:spacing w:after="0"/>
        <w:ind w:left="0"/>
        <w:jc w:val="both"/>
      </w:pPr>
      <w:r>
        <w:drawing>
          <wp:inline distT="0" distB="0" distL="0" distR="0">
            <wp:extent cx="84836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83600" cy="8915400"/>
                    </a:xfrm>
                    <a:prstGeom prst="rect">
                      <a:avLst/>
                    </a:prstGeom>
                  </pic:spPr>
                </pic:pic>
              </a:graphicData>
            </a:graphic>
          </wp:inline>
        </w:drawing>
      </w:r>
    </w:p>
    <w:bookmarkStart w:name="z37" w:id="14"/>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337 қаулысымен</w:t>
      </w:r>
      <w:r>
        <w:br/>
      </w:r>
      <w:r>
        <w:rPr>
          <w:rFonts w:ascii="Times New Roman"/>
          <w:b w:val="false"/>
          <w:i w:val="false"/>
          <w:color w:val="000000"/>
          <w:sz w:val="28"/>
        </w:rPr>
        <w:t>
бекітілген</w:t>
      </w:r>
    </w:p>
    <w:bookmarkEnd w:id="14"/>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көрсету регламенті</w:t>
      </w:r>
    </w:p>
    <w:bookmarkStart w:name="z38" w:id="15"/>
    <w:p>
      <w:pPr>
        <w:spacing w:after="0"/>
        <w:ind w:left="0"/>
        <w:jc w:val="left"/>
      </w:pPr>
      <w:r>
        <w:rPr>
          <w:rFonts w:ascii="Times New Roman"/>
          <w:b/>
          <w:i w:val="false"/>
          <w:color w:val="000000"/>
        </w:rPr>
        <w:t xml:space="preserve"> 
1. Жалпы ережелер</w:t>
      </w:r>
    </w:p>
    <w:bookmarkEnd w:id="15"/>
    <w:bookmarkStart w:name="z39" w:id="16"/>
    <w:p>
      <w:pPr>
        <w:spacing w:after="0"/>
        <w:ind w:left="0"/>
        <w:jc w:val="both"/>
      </w:pPr>
      <w:r>
        <w:rPr>
          <w:rFonts w:ascii="Times New Roman"/>
          <w:b w:val="false"/>
          <w:i w:val="false"/>
          <w:color w:val="000000"/>
          <w:sz w:val="28"/>
        </w:rPr>
        <w:t>
      1. «Сәулет-жоспарлау тапсырмасын беру» мемлекеттік қызметін (бұдан әрі – мемлекеттік қызмет) мекенжайлары мемлекеттік қызмет регламентіне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-қосымшаларда көрсетілген облыстық маңызы бар қалалардың, аудандардың сәулет және қала құрылысы бөлімдері (бұдан әрі – уәкілетті орган), сондай-ақ халыққа қызмет көрсету орталықтары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сәулет, қала құрылысы және құрылыс қызметі туралы» Қазақстан Республикасының 2001 жылғы 16 шілдесіндегі Заңының </w:t>
      </w:r>
      <w:r>
        <w:rPr>
          <w:rFonts w:ascii="Times New Roman"/>
          <w:b w:val="false"/>
          <w:i w:val="false"/>
          <w:color w:val="000000"/>
          <w:sz w:val="28"/>
        </w:rPr>
        <w:t>25-бабының</w:t>
      </w:r>
      <w:r>
        <w:rPr>
          <w:rFonts w:ascii="Times New Roman"/>
          <w:b w:val="false"/>
          <w:i w:val="false"/>
          <w:color w:val="000000"/>
          <w:sz w:val="28"/>
        </w:rPr>
        <w:t xml:space="preserve"> және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w:t>
      </w:r>
      <w:r>
        <w:rPr>
          <w:rFonts w:ascii="Times New Roman"/>
          <w:b w:val="false"/>
          <w:i w:val="false"/>
          <w:color w:val="000000"/>
          <w:sz w:val="28"/>
        </w:rPr>
        <w:t>№ 425</w:t>
      </w:r>
      <w:r>
        <w:rPr>
          <w:rFonts w:ascii="Times New Roman"/>
          <w:b w:val="false"/>
          <w:i w:val="false"/>
          <w:color w:val="000000"/>
          <w:sz w:val="28"/>
        </w:rPr>
        <w:t xml:space="preserve"> қаулысымен бекітілген Құрылыс объектілерін жобалау үшін бастапқы материалдарды (деректерді) ресімдеу және беру ережесінің, Қазақстан Республикасы Үкіметінің 2012 жылғы 31 тамыздағы № 1128 қаулысымен бекітілген «Сәулет-жоспарлау тапсырмасын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w:t>
      </w:r>
      <w:r>
        <w:rPr>
          <w:rFonts w:ascii="Times New Roman"/>
          <w:b w:val="false"/>
          <w:i w:val="false"/>
          <w:color w:val="000000"/>
          <w:sz w:val="28"/>
        </w:rPr>
        <w:t>сәулет-жоспарлау тапсырмасы</w:t>
      </w:r>
      <w:r>
        <w:rPr>
          <w:rFonts w:ascii="Times New Roman"/>
          <w:b w:val="false"/>
          <w:i w:val="false"/>
          <w:color w:val="000000"/>
          <w:sz w:val="28"/>
        </w:rPr>
        <w:t xml:space="preserve"> (бұдан әрі – СЖТ) бар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заңды және жеке тұлғаларға (бұдан әрі – мемлекеттік қызметті алушы) көрсетіледі.</w:t>
      </w:r>
    </w:p>
    <w:bookmarkEnd w:id="16"/>
    <w:bookmarkStart w:name="z44" w:id="17"/>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7"/>
    <w:bookmarkStart w:name="z45" w:id="18"/>
    <w:p>
      <w:pPr>
        <w:spacing w:after="0"/>
        <w:ind w:left="0"/>
        <w:jc w:val="both"/>
      </w:pPr>
      <w:r>
        <w:rPr>
          <w:rFonts w:ascii="Times New Roman"/>
          <w:b w:val="false"/>
          <w:i w:val="false"/>
          <w:color w:val="000000"/>
          <w:sz w:val="28"/>
        </w:rPr>
        <w:t>
      6. Мемлекеттік қызметті алу үшін, мекенжайлары мен байланыс деректері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-қосымшаларда көрсетілген уәкілетті органға немесе орталыққа жүгіну қажет.</w:t>
      </w:r>
      <w:r>
        <w:br/>
      </w:r>
      <w:r>
        <w:rPr>
          <w:rFonts w:ascii="Times New Roman"/>
          <w:b w:val="false"/>
          <w:i w:val="false"/>
          <w:color w:val="000000"/>
          <w:sz w:val="28"/>
        </w:rPr>
        <w:t>
</w:t>
      </w:r>
      <w:r>
        <w:rPr>
          <w:rFonts w:ascii="Times New Roman"/>
          <w:b w:val="false"/>
          <w:i w:val="false"/>
          <w:color w:val="000000"/>
          <w:sz w:val="28"/>
        </w:rPr>
        <w:t>
      7. Уәкілетті органда мемлекеттік қызмет демалыс және мереке күндерін қоспағанда, күн сайын, дүйсенбіден жұмаға дейін, мекенжайлары және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еңбек заңнамасына сәйкес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20.00-ге дейін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icтерi агенттiгiнің интернет-ресурсындағы «Мемлекеттік қызметтер» деген бөлімде;</w:t>
      </w:r>
      <w:r>
        <w:br/>
      </w:r>
      <w:r>
        <w:rPr>
          <w:rFonts w:ascii="Times New Roman"/>
          <w:b w:val="false"/>
          <w:i w:val="false"/>
          <w:color w:val="000000"/>
          <w:sz w:val="28"/>
        </w:rPr>
        <w:t>
      2)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w:t>
      </w:r>
      <w:r>
        <w:br/>
      </w:r>
      <w:r>
        <w:rPr>
          <w:rFonts w:ascii="Times New Roman"/>
          <w:b w:val="false"/>
          <w:i w:val="false"/>
          <w:color w:val="000000"/>
          <w:sz w:val="28"/>
        </w:rPr>
        <w:t>
      3) осы регламентке 1 және 2-қосымшаларға сәйкес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берген сәттен бастап 8 (сегіз) жұмыс күні ішінде;</w:t>
      </w:r>
      <w:r>
        <w:br/>
      </w:r>
      <w:r>
        <w:rPr>
          <w:rFonts w:ascii="Times New Roman"/>
          <w:b w:val="false"/>
          <w:i w:val="false"/>
          <w:color w:val="000000"/>
          <w:sz w:val="28"/>
        </w:rPr>
        <w:t>
      2) осы регламенттің 15-тармағында көрсетілген құжаттарды берген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15-тармағында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15-тармағында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 өтініш алған сәттен бастап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1) орталықтың қызметкері мемлекеттік қызметті алушының құжаттарын қабылдайды;</w:t>
      </w:r>
      <w:r>
        <w:br/>
      </w:r>
      <w:r>
        <w:rPr>
          <w:rFonts w:ascii="Times New Roman"/>
          <w:b w:val="false"/>
          <w:i w:val="false"/>
          <w:color w:val="000000"/>
          <w:sz w:val="28"/>
        </w:rPr>
        <w:t>
      2) орталық қызметкері құжаттарды уәкілетті органға жібереді;</w:t>
      </w:r>
      <w:r>
        <w:br/>
      </w:r>
      <w:r>
        <w:rPr>
          <w:rFonts w:ascii="Times New Roman"/>
          <w:b w:val="false"/>
          <w:i w:val="false"/>
          <w:color w:val="000000"/>
          <w:sz w:val="28"/>
        </w:rPr>
        <w:t>
      3) уәкілетті органның басшысы жауапты орындаушыны белгілейді;</w:t>
      </w:r>
      <w:r>
        <w:br/>
      </w:r>
      <w:r>
        <w:rPr>
          <w:rFonts w:ascii="Times New Roman"/>
          <w:b w:val="false"/>
          <w:i w:val="false"/>
          <w:color w:val="000000"/>
          <w:sz w:val="28"/>
        </w:rPr>
        <w:t>
      4) уәкілетті органның маманы ұсынылған құжаттарды қарап, қажет болған жағдайда мемлекеттік қызметті алушының қаражаты есебінен баруды жүзеге асырады;</w:t>
      </w:r>
      <w:r>
        <w:br/>
      </w:r>
      <w:r>
        <w:rPr>
          <w:rFonts w:ascii="Times New Roman"/>
          <w:b w:val="false"/>
          <w:i w:val="false"/>
          <w:color w:val="000000"/>
          <w:sz w:val="28"/>
        </w:rPr>
        <w:t>
      5) уәкілетті органның маманы СЖТ немесе мемлекеттік қызмет көрсетуден бас тарту туралы дәлелді жауап дайындайды;</w:t>
      </w:r>
      <w:r>
        <w:br/>
      </w:r>
      <w:r>
        <w:rPr>
          <w:rFonts w:ascii="Times New Roman"/>
          <w:b w:val="false"/>
          <w:i w:val="false"/>
          <w:color w:val="000000"/>
          <w:sz w:val="28"/>
        </w:rPr>
        <w:t>
      6) уәкілетті органның басшысы дайындалған СЖТ немесе мемлекеттік қызмет көрсетуден бас тарту туралы дәлелді жауапты тексеріп, дұрыс болған жағдайда оларға қол қояды;</w:t>
      </w:r>
      <w:r>
        <w:br/>
      </w:r>
      <w:r>
        <w:rPr>
          <w:rFonts w:ascii="Times New Roman"/>
          <w:b w:val="false"/>
          <w:i w:val="false"/>
          <w:color w:val="000000"/>
          <w:sz w:val="28"/>
        </w:rPr>
        <w:t>
      7) СЖТ немесе мемлекеттік қызмет көрсетуден бас тарту туралы дәлелді жауап орталыққа жіберіледі;</w:t>
      </w:r>
      <w:r>
        <w:br/>
      </w:r>
      <w:r>
        <w:rPr>
          <w:rFonts w:ascii="Times New Roman"/>
          <w:b w:val="false"/>
          <w:i w:val="false"/>
          <w:color w:val="000000"/>
          <w:sz w:val="28"/>
        </w:rPr>
        <w:t>
      8) мемлекеттік қызметті алушыға СЖТ немесе мемлекеттік қызмет көрсетуден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құжаттар қабылдауды іске асыратын тұлғалардың ең аз саны бір қызметкерді құрайды.</w:t>
      </w:r>
    </w:p>
    <w:bookmarkEnd w:id="18"/>
    <w:bookmarkStart w:name="z52" w:id="19"/>
    <w:p>
      <w:pPr>
        <w:spacing w:after="0"/>
        <w:ind w:left="0"/>
        <w:jc w:val="left"/>
      </w:pPr>
      <w:r>
        <w:rPr>
          <w:rFonts w:ascii="Times New Roman"/>
          <w:b/>
          <w:i w:val="false"/>
          <w:color w:val="000000"/>
        </w:rPr>
        <w:t xml:space="preserve"> 
3. Мемлекеттік қызмет көрсету үдерісіндегі іс-әрекеттер</w:t>
      </w:r>
      <w:r>
        <w:br/>
      </w:r>
      <w:r>
        <w:rPr>
          <w:rFonts w:ascii="Times New Roman"/>
          <w:b/>
          <w:i w:val="false"/>
          <w:color w:val="000000"/>
        </w:rPr>
        <w:t>
(өзара іс-қимыл) тәртібінің сипаттамасы</w:t>
      </w:r>
    </w:p>
    <w:bookmarkEnd w:id="19"/>
    <w:bookmarkStart w:name="z53" w:id="20"/>
    <w:p>
      <w:pPr>
        <w:spacing w:after="0"/>
        <w:ind w:left="0"/>
        <w:jc w:val="both"/>
      </w:pPr>
      <w:r>
        <w:rPr>
          <w:rFonts w:ascii="Times New Roman"/>
          <w:b w:val="false"/>
          <w:i w:val="false"/>
          <w:color w:val="000000"/>
          <w:sz w:val="28"/>
        </w:rPr>
        <w:t>
      13. Құжаттарды қабылдау кезінде:</w:t>
      </w:r>
      <w:r>
        <w:br/>
      </w:r>
      <w:r>
        <w:rPr>
          <w:rFonts w:ascii="Times New Roman"/>
          <w:b w:val="false"/>
          <w:i w:val="false"/>
          <w:color w:val="000000"/>
          <w:sz w:val="28"/>
        </w:rPr>
        <w:t>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тұтынушының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қолданыстағы заңнамасымен белгіленген, уәкілетті органмен қарастырылатын мәліметтерді ұсыну тәртібін қоспағанда, мемлекеттік қызметті алушы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орталықтың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17. Әр ҚФБ-нің іс әрекетінің (рәсімдерінің) нақты орындалу мерзімі және әкімшілік қарым-қатынастары (рәсімдері) мен мәтіндік кестелік сипаттар тізбегі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процесіндегі әкімшілік әрекеттердің логикалық тізбегі мен ҚФБ-нің арасындағы өзара қарым-қатынастарды бейнелейтін сызбалар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20"/>
    <w:bookmarkStart w:name="z58" w:id="21"/>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21"/>
    <w:bookmarkStart w:name="z59" w:id="22"/>
    <w:p>
      <w:pPr>
        <w:spacing w:after="0"/>
        <w:ind w:left="0"/>
        <w:jc w:val="both"/>
      </w:pPr>
      <w:r>
        <w:rPr>
          <w:rFonts w:ascii="Times New Roman"/>
          <w:b w:val="false"/>
          <w:i w:val="false"/>
          <w:color w:val="000000"/>
          <w:sz w:val="28"/>
        </w:rPr>
        <w:t>
      19.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жауапты болады.</w:t>
      </w:r>
    </w:p>
    <w:bookmarkEnd w:id="22"/>
    <w:bookmarkStart w:name="z60" w:id="23"/>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23"/>
    <w:p>
      <w:pPr>
        <w:spacing w:after="0"/>
        <w:ind w:left="0"/>
        <w:jc w:val="left"/>
      </w:pPr>
      <w:r>
        <w:rPr>
          <w:rFonts w:ascii="Times New Roman"/>
          <w:b/>
          <w:i w:val="false"/>
          <w:color w:val="000000"/>
        </w:rPr>
        <w:t xml:space="preserve"> Мемлекеттік қызмет көрсететін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462"/>
        <w:gridCol w:w="3591"/>
        <w:gridCol w:w="3283"/>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сәулет, қала құрылысы және құрылыс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9-22-70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сәулет, қала құрылысы және құрылыс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Бауыржан Момышұлы көшесі, 62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3-33-13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сәулет, қала құрылысы және құрылыс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9-15-16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сәулет, қала құрылысы және құрылыс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Независимость көшесі, 69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2-14-76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сәулет, қала құрылысы және құрылыс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11 «а»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2-34-38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сәулет және қала құрылысы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Касилев көшесі, 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6-57-96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сәулет және қала құрылысы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Малдыбаев көшесі, 53-а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2-11-00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сәулет және қала құрылысы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 көшесі, 18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6-37-32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сәулет, қала құрылысы және құрылыс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114-11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сәулет, қала құрылысы және құрылыс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Фахрутдинов көшесі, 44, «а»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2-17-02,</w:t>
            </w:r>
            <w:r>
              <w:br/>
            </w:r>
            <w:r>
              <w:rPr>
                <w:rFonts w:ascii="Times New Roman"/>
                <w:b w:val="false"/>
                <w:i w:val="false"/>
                <w:color w:val="000000"/>
                <w:sz w:val="20"/>
              </w:rPr>
              <w:t>
</w:t>
            </w:r>
            <w:r>
              <w:rPr>
                <w:rFonts w:ascii="Times New Roman"/>
                <w:b w:val="false"/>
                <w:i w:val="false"/>
                <w:color w:val="000000"/>
                <w:sz w:val="20"/>
              </w:rPr>
              <w:t>8 (72348) 2-16-06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сәулет, қала құрылысы және құрылыс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Независимость көшесі, 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2-58-24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сәулет, қала құрылысы және құрылыс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Ибежанов көшесі, 23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2-21-00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сәулет, қала құрылысы және құрылыс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4-42-29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сәулет және қала құрылысы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Достоевский көшесі, 110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56-12-58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сәулет және қала құрылысы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16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сәулет және қала құрылысы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сәулет, қала құрылысы және құрылыс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122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3-35-19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сәулет және қала құрылысы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Киров көшесі, 33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26-24-48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сәулет, қала құрылысы және құрылыс бөлімі» ММ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59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3-39-22,</w:t>
            </w:r>
            <w:r>
              <w:br/>
            </w:r>
            <w:r>
              <w:rPr>
                <w:rFonts w:ascii="Times New Roman"/>
                <w:b w:val="false"/>
                <w:i w:val="false"/>
                <w:color w:val="000000"/>
                <w:sz w:val="20"/>
              </w:rPr>
              <w:t>
</w:t>
            </w:r>
            <w:r>
              <w:rPr>
                <w:rFonts w:ascii="Times New Roman"/>
                <w:b w:val="false"/>
                <w:i w:val="false"/>
                <w:color w:val="000000"/>
                <w:sz w:val="20"/>
              </w:rPr>
              <w:t>8 (72332) 3-32-03</w:t>
            </w:r>
          </w:p>
        </w:tc>
      </w:tr>
    </w:tbl>
    <w:bookmarkStart w:name="z61" w:id="24"/>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24"/>
    <w:p>
      <w:pPr>
        <w:spacing w:after="0"/>
        <w:ind w:left="0"/>
        <w:jc w:val="left"/>
      </w:pPr>
      <w:r>
        <w:rPr>
          <w:rFonts w:ascii="Times New Roman"/>
          <w:b/>
          <w:i w:val="false"/>
          <w:color w:val="000000"/>
        </w:rPr>
        <w:t xml:space="preserve">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5899"/>
        <w:gridCol w:w="3216"/>
        <w:gridCol w:w="3217"/>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 бөлімдер, бөлімшелер) атауы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 1 Өскемен қалалық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 2 Өскемен қалалық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p>
          <w:p>
            <w:pPr>
              <w:spacing w:after="20"/>
              <w:ind w:left="20"/>
              <w:jc w:val="both"/>
            </w:pPr>
            <w:r>
              <w:rPr>
                <w:rFonts w:ascii="Times New Roman"/>
                <w:b w:val="false"/>
                <w:i w:val="false"/>
                <w:color w:val="000000"/>
                <w:sz w:val="20"/>
              </w:rPr>
              <w:t>8 (7232) 22-81-37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Глубокое аудандық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Зайсан қалалық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Зырян аудандық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Стахановская көшесі, 39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Катон-Қарағай аудандық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Күршім аудандық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Риддер аудандық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Тарбағатай аудандық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Көбеков көшесі, 8</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Ұлан аудандық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9-үй</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Шемонаиха қалалық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шағын аудан, 12-үй</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 1 Семей қалалық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орам, 21-үй</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 2 Семей қалалық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Абай аудандық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Аягөз аудандық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Ақтанберді көшесі, 28 А/Б</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Бесқарағай аудандық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кәсіпорын филиалының Бородулиха аудандық бөлімі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bl>
    <w:bookmarkStart w:name="z62" w:id="25"/>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25"/>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 ____________________________________________________</w:t>
      </w:r>
      <w:r>
        <w:br/>
      </w:r>
      <w:r>
        <w:rPr>
          <w:rFonts w:ascii="Times New Roman"/>
          <w:b/>
          <w:i w:val="false"/>
          <w:color w:val="000000"/>
        </w:rPr>
        <w:t>
(республикалық маңызы бар қала, астана, облыстық маңызы бар қалалар,</w:t>
      </w:r>
      <w:r>
        <w:br/>
      </w:r>
      <w:r>
        <w:rPr>
          <w:rFonts w:ascii="Times New Roman"/>
          <w:b/>
          <w:i w:val="false"/>
          <w:color w:val="000000"/>
        </w:rPr>
        <w:t>
аудандардың сәулет және қала құрылысы органының атауы)</w:t>
      </w:r>
    </w:p>
    <w:p>
      <w:pPr>
        <w:spacing w:after="0"/>
        <w:ind w:left="0"/>
        <w:jc w:val="both"/>
      </w:pPr>
      <w:r>
        <w:rPr>
          <w:rFonts w:ascii="Times New Roman"/>
          <w:b w:val="false"/>
          <w:i w:val="false"/>
          <w:color w:val="000000"/>
          <w:sz w:val="28"/>
        </w:rPr>
        <w:t>(наименование органа архитектуры и градостроительства города республиканского</w:t>
      </w:r>
      <w:r>
        <w:br/>
      </w:r>
      <w:r>
        <w:rPr>
          <w:rFonts w:ascii="Times New Roman"/>
          <w:b w:val="false"/>
          <w:i w:val="false"/>
          <w:color w:val="000000"/>
          <w:sz w:val="28"/>
        </w:rPr>
        <w:t>
</w:t>
      </w:r>
      <w:r>
        <w:rPr>
          <w:rFonts w:ascii="Times New Roman"/>
          <w:b w:val="false"/>
          <w:i w:val="false"/>
          <w:color w:val="000000"/>
          <w:sz w:val="28"/>
        </w:rPr>
        <w:t>значения, столицы, городов областного значения, районов)</w:t>
      </w:r>
    </w:p>
    <w:p>
      <w:pPr>
        <w:spacing w:after="0"/>
        <w:ind w:left="0"/>
        <w:jc w:val="both"/>
      </w:pP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(орналасқан жері, электрондық адресі, тел.)</w:t>
      </w:r>
      <w:r>
        <w:br/>
      </w:r>
      <w:r>
        <w:rPr>
          <w:rFonts w:ascii="Times New Roman"/>
          <w:b w:val="false"/>
          <w:i w:val="false"/>
          <w:color w:val="000000"/>
          <w:sz w:val="28"/>
        </w:rPr>
        <w:t>
</w:t>
      </w:r>
      <w:r>
        <w:rPr>
          <w:rFonts w:ascii="Times New Roman"/>
          <w:b w:val="false"/>
          <w:i w:val="false"/>
          <w:color w:val="000000"/>
          <w:sz w:val="28"/>
        </w:rPr>
        <w:t>(местонахождение, электронный адрес, тел.)</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УТВЕРЖДАЮ:</w:t>
      </w:r>
      <w:r>
        <w:br/>
      </w:r>
      <w:r>
        <w:rPr>
          <w:rFonts w:ascii="Times New Roman"/>
          <w:b w:val="false"/>
          <w:i w:val="false"/>
          <w:color w:val="000000"/>
          <w:sz w:val="28"/>
        </w:rPr>
        <w:t>
Бас сәулетші (қала, аудан)</w:t>
      </w:r>
      <w:r>
        <w:br/>
      </w:r>
      <w:r>
        <w:rPr>
          <w:rFonts w:ascii="Times New Roman"/>
          <w:b w:val="false"/>
          <w:i w:val="false"/>
          <w:color w:val="000000"/>
          <w:sz w:val="28"/>
        </w:rPr>
        <w:t>
Главный архитектор (города, района)</w:t>
      </w:r>
      <w:r>
        <w:br/>
      </w:r>
      <w:r>
        <w:rPr>
          <w:rFonts w:ascii="Times New Roman"/>
          <w:b w:val="false"/>
          <w:i w:val="false"/>
          <w:color w:val="000000"/>
          <w:sz w:val="28"/>
        </w:rPr>
        <w:t>
__________________________________</w:t>
      </w:r>
      <w:r>
        <w:br/>
      </w:r>
      <w:r>
        <w:rPr>
          <w:rFonts w:ascii="Times New Roman"/>
          <w:b w:val="false"/>
          <w:i w:val="false"/>
          <w:color w:val="000000"/>
          <w:sz w:val="28"/>
        </w:rPr>
        <w:t>
(Т.А.Ә.) (Ф.И.О.)</w:t>
      </w:r>
    </w:p>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 АРХИТЕКТУРНО-ПЛАНИРОВОЧНОЕ ЗАДАНИЕ (АПЗ)</w:t>
      </w:r>
      <w:r>
        <w:br/>
      </w:r>
      <w:r>
        <w:rPr>
          <w:rFonts w:ascii="Times New Roman"/>
          <w:b/>
          <w:i w:val="false"/>
          <w:color w:val="000000"/>
        </w:rPr>
        <w:t>
НА ПРОЕКТИРОВАНИЕ</w:t>
      </w:r>
    </w:p>
    <w:p>
      <w:pPr>
        <w:spacing w:after="0"/>
        <w:ind w:left="0"/>
        <w:jc w:val="both"/>
      </w:pPr>
      <w:r>
        <w:rPr>
          <w:rFonts w:ascii="Times New Roman"/>
          <w:b w:val="false"/>
          <w:i w:val="false"/>
          <w:color w:val="000000"/>
          <w:sz w:val="28"/>
        </w:rPr>
        <w:t>20___ жылғы «____» __________№ ______</w:t>
      </w:r>
    </w:p>
    <w:p>
      <w:pPr>
        <w:spacing w:after="0"/>
        <w:ind w:left="0"/>
        <w:jc w:val="both"/>
      </w:pPr>
      <w:r>
        <w:rPr>
          <w:rFonts w:ascii="Times New Roman"/>
          <w:b w:val="false"/>
          <w:i w:val="false"/>
          <w:color w:val="000000"/>
          <w:sz w:val="28"/>
        </w:rPr>
        <w:t>№ ______ от «____» __________ 20____ года</w:t>
      </w:r>
    </w:p>
    <w:p>
      <w:pPr>
        <w:spacing w:after="0"/>
        <w:ind w:left="0"/>
        <w:jc w:val="both"/>
      </w:pPr>
      <w:r>
        <w:rPr>
          <w:rFonts w:ascii="Times New Roman"/>
          <w:b w:val="false"/>
          <w:i w:val="false"/>
          <w:color w:val="000000"/>
          <w:sz w:val="28"/>
        </w:rPr>
        <w:t>Объектінің атауы:____________________________________________</w:t>
      </w:r>
    </w:p>
    <w:p>
      <w:pPr>
        <w:spacing w:after="0"/>
        <w:ind w:left="0"/>
        <w:jc w:val="both"/>
      </w:pPr>
      <w:r>
        <w:rPr>
          <w:rFonts w:ascii="Times New Roman"/>
          <w:b w:val="false"/>
          <w:i w:val="false"/>
          <w:color w:val="000000"/>
          <w:sz w:val="28"/>
        </w:rPr>
        <w:t>Наименование объекта:________________________________________</w:t>
      </w:r>
    </w:p>
    <w:p>
      <w:pPr>
        <w:spacing w:after="0"/>
        <w:ind w:left="0"/>
        <w:jc w:val="both"/>
      </w:pPr>
      <w:r>
        <w:rPr>
          <w:rFonts w:ascii="Times New Roman"/>
          <w:b w:val="false"/>
          <w:i w:val="false"/>
          <w:color w:val="000000"/>
          <w:sz w:val="28"/>
        </w:rPr>
        <w:t>Тапсырыс беруші (құрылыс салушы, инвестор):__________________</w:t>
      </w:r>
    </w:p>
    <w:p>
      <w:pPr>
        <w:spacing w:after="0"/>
        <w:ind w:left="0"/>
        <w:jc w:val="both"/>
      </w:pPr>
      <w:r>
        <w:rPr>
          <w:rFonts w:ascii="Times New Roman"/>
          <w:b w:val="false"/>
          <w:i w:val="false"/>
          <w:color w:val="000000"/>
          <w:sz w:val="28"/>
        </w:rPr>
        <w:t>Заказчик (застройщик, инвестор):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Қала (елді мекен), жыл</w:t>
      </w:r>
      <w:r>
        <w:br/>
      </w:r>
      <w:r>
        <w:rPr>
          <w:rFonts w:ascii="Times New Roman"/>
          <w:b w:val="false"/>
          <w:i w:val="false"/>
          <w:color w:val="000000"/>
          <w:sz w:val="28"/>
        </w:rPr>
        <w:t>
Город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8"/>
        <w:gridCol w:w="6862"/>
      </w:tblGrid>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(СЖТ) әзірлеу үшін негіздеме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әкімінің ______________ (күні, айы, жылы) № _____ қаулысы</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архитектурно-планировочного задания (АПЗ)</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_______ от _________ (число, месяц, год)</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ішінде:</w:t>
            </w:r>
            <w:r>
              <w:br/>
            </w:r>
            <w:r>
              <w:rPr>
                <w:rFonts w:ascii="Times New Roman"/>
                <w:b w:val="false"/>
                <w:i w:val="false"/>
                <w:color w:val="000000"/>
                <w:sz w:val="20"/>
              </w:rPr>
              <w:t>
Жалпы деректер: М 1:500 топографиялық негізде учаскенің Бас жоспары (абаттандыру және көгалдандыру схемасы); қасбеттер, қабаттар жоспары, осьтер бойынша қималар, шатырдың жоспары; қасбеттердің сәулеттік шешімінің Паспорты (сыртқы әрлеу ведомості)</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ТЕЛІМІНІҢ СИПАТТАМАСЫ
</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телімінің орналасқан жері</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 (жер телімінде бар құрылымдар мен имараттар, оның ішінде коммуникациялар, инженерлік құрылғылар, абаттандыру элементтері және басқалар)</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зерттелінуі (түсірілімдердің болуы, олардың масштабы)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 (наличие съемок, их масштабы)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Инжерелік-геологиялық зерттелінуі (инженерлік-геологиялық, гидрогеологиялық, топырақ-ботаникалық материалдардың және басқа да іздестірулердің болуы)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 түсірілімдер, масштабы, түзетудің болуы)</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 масштаб, наличие корректировок)</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ОБЪЕКТІНІҢ СИПАТЫ
</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функционалдық мақсаты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 объекта</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жүйесі</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мақсатын ескере отырып, жоба бойынша</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 объекта</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Конструктивтік құрылымы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қамтамасыз ету</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телімінің шегінде инженерлік және алаңішілік дәліздер көздеу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Көлемдік кеңістіктік шешім</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 бойынша шектес объектілермен қиыстыру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 решение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шектелген аумақтық параметрлерін және көліктік-жүргіншілер коммуникациясын дамыту перспективасын ескеру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тігінен жоспарлау</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аумақтардың жоғарғы белгісін бөлшектеп жоспарлау жобасымен үйлестіру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 территории</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сипаттамасымен нормативтер</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жердің құнарлы қабатын пайдалану</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 слоя почвы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сәулеттік пішіндер</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Сәулеттік бейненің стилистикасы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ерекшеліктеріне сәйкес сәулеттік бейнесін қалыптастыру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 образа</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 өзара үйлесімдік (қимыл) сипаты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 окружающей застройкой</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Түсі бойынша шешім</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шешім, оның ішінде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тіл туралы» Қазақстан Республикасы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 решение, в том числе: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түнгі жарықпен рәсімдеу</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Кіреберіс тораптар</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тораптарға назар аударуды ұсыну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мүмкіндігі шектеулі топтарының тіршілік әрекеті үшін жағдай жасау</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кіреберістер жолдарды және мүгедектер арбасы өтетін құрылғылар көздеу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жизнедеятельности маломобильных групп населения</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 указаниями МСН 3.02-05-2003 и СНиП РК 3.01-05-2002;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көрсеткіштері бойынша шарттарды сақтау</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 звукошумовым показателям</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 қабаты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ИНЖЕНЕРЛІК ЖЕЛІЛЕРГЕ ҚОЙЫЛАТЫН ТАЛАПТАР
</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Кәріз</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 немесе нөсерлік кәріз</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 ливневая канализация</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жүйесі</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 системы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ҚҰРЫЛЫС САЛУШЫҒА ЖҮКТЕЛЕТІН МІНДЕТТЕР
</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 іздестірулер бойынша</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Қолданыстағы құрылыстар мен құрылғыларды бұзу (ауыстыру) бойынша </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 существующих строений и сооружений</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үсті коммуникацияларын ауыстыру бойынша</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инженерлік коммуникациялар анықталған жағдайда оларды қорғау бойынша конструктивтік іс-шаралар көздеу, тиісті инстанциялармен келісу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 надземных коммуникаций</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екпелерді сақтау және /немесе отырғызу бойынша</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 / или пересадке зеленых насаждений</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Учаскені уақытша қоршау бойынша</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 ограждения участка</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ҚОСЫМША ТАЛАПТАР</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Нобайлық жобаға сәйкес құрылыс салынатын жалпы алаң </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ЖАЛПЫ ТАЛАПТАР</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заңнамаларының нормаларын басшылыққа алу қажет.</w:t>
            </w:r>
            <w:r>
              <w:br/>
            </w:r>
            <w:r>
              <w:rPr>
                <w:rFonts w:ascii="Times New Roman"/>
                <w:b w:val="false"/>
                <w:i w:val="false"/>
                <w:color w:val="000000"/>
                <w:sz w:val="20"/>
              </w:rPr>
              <w:t>
2. Жобалауды (жаңа құрылыс кезінде) түзетілген М 1:500 топографиялық түсірілім және бұрын орындалған геологиялық іздестірулер материалдарында жүргізу қажет.</w:t>
            </w:r>
            <w:r>
              <w:br/>
            </w:r>
            <w:r>
              <w:rPr>
                <w:rFonts w:ascii="Times New Roman"/>
                <w:b w:val="false"/>
                <w:i w:val="false"/>
                <w:color w:val="000000"/>
                <w:sz w:val="20"/>
              </w:rPr>
              <w:t>
3. Қаланың (ауданның) бас сәулетшісімен келісу:</w:t>
            </w:r>
            <w:r>
              <w:br/>
            </w:r>
            <w:r>
              <w:rPr>
                <w:rFonts w:ascii="Times New Roman"/>
                <w:b w:val="false"/>
                <w:i w:val="false"/>
                <w:color w:val="000000"/>
                <w:sz w:val="20"/>
              </w:rPr>
              <w:t>
- М 1:500 бас жоспар;</w:t>
            </w:r>
            <w:r>
              <w:br/>
            </w:r>
            <w:r>
              <w:rPr>
                <w:rFonts w:ascii="Times New Roman"/>
                <w:b w:val="false"/>
                <w:i w:val="false"/>
                <w:color w:val="000000"/>
                <w:sz w:val="20"/>
              </w:rPr>
              <w:t>
- инженерлік желілердің жиынтық жоспары;</w:t>
            </w:r>
            <w:r>
              <w:br/>
            </w:r>
            <w:r>
              <w:rPr>
                <w:rFonts w:ascii="Times New Roman"/>
                <w:b w:val="false"/>
                <w:i w:val="false"/>
                <w:color w:val="000000"/>
                <w:sz w:val="20"/>
              </w:rPr>
              <w:t>
- құрылыстың бас жоспары;</w:t>
            </w:r>
            <w:r>
              <w:br/>
            </w:r>
            <w:r>
              <w:rPr>
                <w:rFonts w:ascii="Times New Roman"/>
                <w:b w:val="false"/>
                <w:i w:val="false"/>
                <w:color w:val="000000"/>
                <w:sz w:val="20"/>
              </w:rPr>
              <w:t>
- жарнамалық-ақпараттық қондырғылар.</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r>
              <w:br/>
            </w:r>
            <w:r>
              <w:rPr>
                <w:rFonts w:ascii="Times New Roman"/>
                <w:b w:val="false"/>
                <w:i w:val="false"/>
                <w:color w:val="000000"/>
                <w:sz w:val="20"/>
              </w:rPr>
              <w:t>
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 (района):</w:t>
            </w:r>
            <w:r>
              <w:br/>
            </w:r>
            <w:r>
              <w:rPr>
                <w:rFonts w:ascii="Times New Roman"/>
                <w:b w:val="false"/>
                <w:i w:val="false"/>
                <w:color w:val="000000"/>
                <w:sz w:val="20"/>
              </w:rPr>
              <w:t>
- генеральный план в М 1:500;</w:t>
            </w:r>
            <w:r>
              <w:br/>
            </w:r>
            <w:r>
              <w:rPr>
                <w:rFonts w:ascii="Times New Roman"/>
                <w:b w:val="false"/>
                <w:i w:val="false"/>
                <w:color w:val="000000"/>
                <w:sz w:val="20"/>
              </w:rPr>
              <w:t>
- сводный план инженерных сетей;</w:t>
            </w:r>
            <w:r>
              <w:br/>
            </w:r>
            <w:r>
              <w:rPr>
                <w:rFonts w:ascii="Times New Roman"/>
                <w:b w:val="false"/>
                <w:i w:val="false"/>
                <w:color w:val="000000"/>
                <w:sz w:val="20"/>
              </w:rPr>
              <w:t>
- строительный генеральный план;</w:t>
            </w:r>
            <w:r>
              <w:br/>
            </w:r>
            <w:r>
              <w:rPr>
                <w:rFonts w:ascii="Times New Roman"/>
                <w:b w:val="false"/>
                <w:i w:val="false"/>
                <w:color w:val="000000"/>
                <w:sz w:val="20"/>
              </w:rPr>
              <w:t>
- рекламно-информационные установки.</w:t>
            </w:r>
          </w:p>
        </w:tc>
      </w:tr>
    </w:tbl>
    <w:p>
      <w:pPr>
        <w:spacing w:after="0"/>
        <w:ind w:left="0"/>
        <w:jc w:val="both"/>
      </w:pPr>
      <w:r>
        <w:rPr>
          <w:rFonts w:ascii="Times New Roman"/>
          <w:b w:val="false"/>
          <w:i w:val="false"/>
          <w:color w:val="000000"/>
          <w:sz w:val="28"/>
        </w:rPr>
        <w:t>ЕСКЕРТУЛЕР:</w:t>
      </w:r>
    </w:p>
    <w:p>
      <w:pPr>
        <w:spacing w:after="0"/>
        <w:ind w:left="0"/>
        <w:jc w:val="both"/>
      </w:pPr>
      <w:r>
        <w:rPr>
          <w:rFonts w:ascii="Times New Roman"/>
          <w:b w:val="false"/>
          <w:i w:val="false"/>
          <w:color w:val="000000"/>
          <w:sz w:val="28"/>
        </w:rPr>
        <w:t>      1. Сәулет-жоспарлау тапсырмасы (бұдан әрі - СЖТ) және техникалық шарттар жобалау (жобалау-сметалық) құжаттаманың құрамында бекітілген құрылыстың бүкіл нормативтік ұзақтығы мерзімі ішінде қолданылады.</w:t>
      </w:r>
      <w:r>
        <w:br/>
      </w:r>
      <w:r>
        <w:rPr>
          <w:rFonts w:ascii="Times New Roman"/>
          <w:b w:val="false"/>
          <w:i w:val="false"/>
          <w:color w:val="000000"/>
          <w:sz w:val="28"/>
        </w:rPr>
        <w:t>
      2. СТЖ шарттарын қайта қарауды талап ететін қандай да бір жағдай пайда болған кезде, оған өзгерістер тапсырыс берушінің келісімі бойынша енгізілуі мүмкін.</w:t>
      </w:r>
      <w:r>
        <w:br/>
      </w:r>
      <w:r>
        <w:rPr>
          <w:rFonts w:ascii="Times New Roman"/>
          <w:b w:val="false"/>
          <w:i w:val="false"/>
          <w:color w:val="000000"/>
          <w:sz w:val="28"/>
        </w:rPr>
        <w:t>
      3. СЖТ баяндалған талаптар мен шарттар меншік нысаны мен қаржыландыру көздерінің нысандарына қарамастан барлық инвестициялық процеске қатысушылар үшін міндетті. СЖТ тапсырыс берушінің немесе жергілікті сәулет және қала құрылысы органдарының өтініші бойынша қала құрылысы кеңесінің, сәулеттік қоғамның талқылау құралы болып табылады, тәуелсіз сараптамада қарастырылады.</w:t>
      </w:r>
      <w:r>
        <w:br/>
      </w:r>
      <w:r>
        <w:rPr>
          <w:rFonts w:ascii="Times New Roman"/>
          <w:b w:val="false"/>
          <w:i w:val="false"/>
          <w:color w:val="000000"/>
          <w:sz w:val="28"/>
        </w:rPr>
        <w:t>
      4. Тапсырыс беруші СЖТ баяндалған талаптарға келіспесе сотқа шағымдануына болады.</w:t>
      </w:r>
      <w:r>
        <w:br/>
      </w:r>
      <w:r>
        <w:rPr>
          <w:rFonts w:ascii="Times New Roman"/>
          <w:b w:val="false"/>
          <w:i w:val="false"/>
          <w:color w:val="000000"/>
          <w:sz w:val="28"/>
        </w:rPr>
        <w:t>
      5. Берілген СЖТ сәулет, қала құрылысы және құрылыс істері жөніндегі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негіз болып табылады.</w:t>
      </w:r>
      <w:r>
        <w:br/>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мүдделерге қатысы бар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тапсырысшыға (құрылыс салушыға) СЖТ берген кезде аудандардың (қалалардың) жергілікті атқарушы органдары белгілейді және ол сол тапсырмада, сондай-ақ құрылыс-жинақтау жұмыстарын жүргізуге берілген рұқсатта көрсетілуге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 жасады</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(лауазымы, ТАӘ)</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(қолы)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 алды</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(қолы)</w:t>
            </w:r>
          </w:p>
        </w:tc>
      </w:tr>
    </w:tbl>
    <w:bookmarkStart w:name="z63" w:id="26"/>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26"/>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676"/>
        <w:gridCol w:w="2050"/>
        <w:gridCol w:w="2676"/>
        <w:gridCol w:w="2364"/>
        <w:gridCol w:w="23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маманы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(үдерістердің, рәсімнің, операцияның) атауы және олардың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құжаттарды қабылдау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белгілейді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қарау, қажет болған жағдайда мемлекеттік қызметті алушының қаражаты есебінен баруды жүзеге асырады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ұйымдық-өкімгерлік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Тіркелуі туралы белгі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білдірген күні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күні 2 реттен кем емес</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білдіргеннен кейін келесі жұмыс күні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ұсынған күннен бастап отыз күнтізбелік күннен кешіктірмей</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327"/>
        <w:gridCol w:w="2600"/>
        <w:gridCol w:w="2872"/>
        <w:gridCol w:w="2328"/>
        <w:gridCol w:w="20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маманы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маманы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(үдерістердің, рәсімнің, операцияның) атауы және олардың сипаттамасы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СЖТ-ға немесе мемлекеттік қызмет көрсетуден бас тарту туралы дәлелді жауапты дайындау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 СЖТ-ға немесе мемлекеттік қызмет көрсетуден бас тарту туралы дәлелді жауапқа қол қою</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СЖТ-ны немесе мемлекеттік қызмет көрсетуден бас тарту туралы дәлелді жауапты орталыққа жіберу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СЖТ-ны немесе мемлекеттік қызмет көрсетуден бас тарту туралы дәлелді жауапты беру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ұйымдық-өкімгерлік шешім)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Алуы жөнінде белгі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Алуы жөнінде белгі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ұсынған күннен бастап отыз күнтізбелік күннен кешіктірмей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ұсынған күннен бастап отыз күнтізбелік күннен кешіктірмей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 журналында белгілеу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Қолхатта көрсетілген мерзімде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3804"/>
        <w:gridCol w:w="49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маманы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алушыдан құжаттарды қабылдау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Жауапты орындаушыны белгілеу</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қажет болған жағдайда мемлекеттік қызметті алушының қаражаты есебінен баруды жүзеге асыру</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Ресімделген СЖТ-ға қол қою</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СЖТ дайындау</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СЖТ-ны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СЖТ-ны орталыққа жіберу</w:t>
            </w:r>
          </w:p>
        </w:tc>
      </w:tr>
    </w:tbl>
    <w:p>
      <w:pPr>
        <w:spacing w:after="0"/>
        <w:ind w:left="0"/>
        <w:jc w:val="left"/>
      </w:pPr>
      <w:r>
        <w:rPr>
          <w:rFonts w:ascii="Times New Roman"/>
          <w:b/>
          <w:i w:val="false"/>
          <w:color w:val="000000"/>
        </w:rPr>
        <w:t xml:space="preserve"> 3.1 кесте. Пайдалану нұсқалары. Баламалы үдеріс – мемлекеттік</w:t>
      </w:r>
      <w:r>
        <w:br/>
      </w:r>
      <w:r>
        <w:rPr>
          <w:rFonts w:ascii="Times New Roman"/>
          <w:b/>
          <w:i w:val="false"/>
          <w:color w:val="000000"/>
        </w:rPr>
        <w:t>
қызметті көрсетуден бас тарту үшін негіз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(жұмыстар барысы, ағыны)</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алушыдан құжаттарды қабылдау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 пакеті толық болмаған кезде жетіспей тұрған құжаттарды көрсете отырып, қолхат берумен құжаттарды қабылдаудан бас тарту</w:t>
            </w:r>
          </w:p>
        </w:tc>
      </w:tr>
    </w:tbl>
    <w:p>
      <w:pPr>
        <w:spacing w:after="0"/>
        <w:ind w:left="0"/>
        <w:jc w:val="left"/>
      </w:pPr>
      <w:r>
        <w:rPr>
          <w:rFonts w:ascii="Times New Roman"/>
          <w:b/>
          <w:i w:val="false"/>
          <w:color w:val="000000"/>
        </w:rPr>
        <w:t xml:space="preserve"> 3.2 кесте. Пайдалану нұсқалары. Баламалы үдеріс – мемлекеттік</w:t>
      </w:r>
      <w:r>
        <w:br/>
      </w:r>
      <w:r>
        <w:rPr>
          <w:rFonts w:ascii="Times New Roman"/>
          <w:b/>
          <w:i w:val="false"/>
          <w:color w:val="000000"/>
        </w:rPr>
        <w:t>
қызметті көрсетуден бас тарту үшін негіз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3804"/>
        <w:gridCol w:w="49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(жұмыстар барысы, ағыны)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маманы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алушыдан құжаттарды қабылдау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Жауапты орындаушыны белгілеу</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қажет болған жағдайда мемлекеттік қызметті алушының қаражаты есебінен баруды жүзеге асыру</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Мемлекеттік қызмет көрсетуден бас тарту туралы дәлелді жауапқа қол қою</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Мемлекеттік қызмет көрсетуден бас тарту туралы дәлелді жауапты дайындау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Мемлекеттік қызмет көрсетуден бас тарту туралы дәлелді жауапты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Мемлекеттік қызмет көрсетуден бас тарту туралы дәлелді жауапты орталыққа жіберу</w:t>
            </w:r>
          </w:p>
        </w:tc>
      </w:tr>
    </w:tbl>
    <w:bookmarkStart w:name="z64" w:id="27"/>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27"/>
    <w:p>
      <w:pPr>
        <w:spacing w:after="0"/>
        <w:ind w:left="0"/>
        <w:jc w:val="left"/>
      </w:pPr>
      <w:r>
        <w:rPr>
          <w:rFonts w:ascii="Times New Roman"/>
          <w:b/>
          <w:i w:val="false"/>
          <w:color w:val="000000"/>
        </w:rPr>
        <w:t xml:space="preserve"> Мемлекеттік қызмет көрсету үдерісіндегі әкімшілік әрекеттердің</w:t>
      </w:r>
      <w:r>
        <w:br/>
      </w:r>
      <w:r>
        <w:rPr>
          <w:rFonts w:ascii="Times New Roman"/>
          <w:b/>
          <w:i w:val="false"/>
          <w:color w:val="000000"/>
        </w:rPr>
        <w:t>
логикалық тізбегі мен ҚФБ-нің арасындағы өзара</w:t>
      </w:r>
      <w:r>
        <w:br/>
      </w:r>
      <w:r>
        <w:rPr>
          <w:rFonts w:ascii="Times New Roman"/>
          <w:b/>
          <w:i w:val="false"/>
          <w:color w:val="000000"/>
        </w:rPr>
        <w:t>
қарым-қатынастарды бейнелейтін сызба</w:t>
      </w:r>
    </w:p>
    <w:p>
      <w:pPr>
        <w:spacing w:after="0"/>
        <w:ind w:left="0"/>
        <w:jc w:val="both"/>
      </w:pPr>
      <w:r>
        <w:drawing>
          <wp:inline distT="0" distB="0" distL="0" distR="0">
            <wp:extent cx="85090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09000" cy="8394700"/>
                    </a:xfrm>
                    <a:prstGeom prst="rect">
                      <a:avLst/>
                    </a:prstGeom>
                  </pic:spPr>
                </pic:pic>
              </a:graphicData>
            </a:graphic>
          </wp:inline>
        </w:drawing>
      </w:r>
    </w:p>
    <w:bookmarkStart w:name="z65" w:id="28"/>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337 қаулысымен</w:t>
      </w:r>
      <w:r>
        <w:br/>
      </w:r>
      <w:r>
        <w:rPr>
          <w:rFonts w:ascii="Times New Roman"/>
          <w:b w:val="false"/>
          <w:i w:val="false"/>
          <w:color w:val="000000"/>
          <w:sz w:val="28"/>
        </w:rPr>
        <w:t>
бекітілген</w:t>
      </w:r>
    </w:p>
    <w:bookmarkEnd w:id="28"/>
    <w:p>
      <w:pPr>
        <w:spacing w:after="0"/>
        <w:ind w:left="0"/>
        <w:jc w:val="left"/>
      </w:pPr>
      <w:r>
        <w:rPr>
          <w:rFonts w:ascii="Times New Roman"/>
          <w:b/>
          <w:i w:val="false"/>
          <w:color w:val="000000"/>
        </w:rPr>
        <w:t xml:space="preserve"> «Дін қызметі саласындағы уәкілетті органмен келісім бойынша</w:t>
      </w:r>
      <w:r>
        <w:br/>
      </w:r>
      <w:r>
        <w:rPr>
          <w:rFonts w:ascii="Times New Roman"/>
          <w:b/>
          <w:i w:val="false"/>
          <w:color w:val="000000"/>
        </w:rPr>
        <w:t>
ғибадат үйлерін (ғимараттарын) салу және олардың орналасатын</w:t>
      </w:r>
      <w:r>
        <w:br/>
      </w:r>
      <w:r>
        <w:rPr>
          <w:rFonts w:ascii="Times New Roman"/>
          <w:b/>
          <w:i w:val="false"/>
          <w:color w:val="000000"/>
        </w:rPr>
        <w:t>
жерін айқындау, сондай-ақ үйлерді (ғимараттарды) ғибадат үйлері</w:t>
      </w:r>
      <w:r>
        <w:br/>
      </w:r>
      <w:r>
        <w:rPr>
          <w:rFonts w:ascii="Times New Roman"/>
          <w:b/>
          <w:i w:val="false"/>
          <w:color w:val="000000"/>
        </w:rPr>
        <w:t>
(ғимараттары) етіп қайта бейіндеу (функционалдық мақсатын</w:t>
      </w:r>
      <w:r>
        <w:br/>
      </w:r>
      <w:r>
        <w:rPr>
          <w:rFonts w:ascii="Times New Roman"/>
          <w:b/>
          <w:i w:val="false"/>
          <w:color w:val="000000"/>
        </w:rPr>
        <w:t>
өзгерту) туралы шешім беру» мемлекеттік қызмет көрсету</w:t>
      </w:r>
      <w:r>
        <w:br/>
      </w:r>
      <w:r>
        <w:rPr>
          <w:rFonts w:ascii="Times New Roman"/>
          <w:b/>
          <w:i w:val="false"/>
          <w:color w:val="000000"/>
        </w:rPr>
        <w:t>
регламенті</w:t>
      </w:r>
    </w:p>
    <w:bookmarkStart w:name="z66" w:id="29"/>
    <w:p>
      <w:pPr>
        <w:spacing w:after="0"/>
        <w:ind w:left="0"/>
        <w:jc w:val="left"/>
      </w:pPr>
      <w:r>
        <w:rPr>
          <w:rFonts w:ascii="Times New Roman"/>
          <w:b/>
          <w:i w:val="false"/>
          <w:color w:val="000000"/>
        </w:rPr>
        <w:t xml:space="preserve"> 
1. Жалпы ережелер</w:t>
      </w:r>
    </w:p>
    <w:bookmarkEnd w:id="29"/>
    <w:bookmarkStart w:name="z67" w:id="30"/>
    <w:p>
      <w:pPr>
        <w:spacing w:after="0"/>
        <w:ind w:left="0"/>
        <w:jc w:val="both"/>
      </w:pPr>
      <w:r>
        <w:rPr>
          <w:rFonts w:ascii="Times New Roman"/>
          <w:b w:val="false"/>
          <w:i w:val="false"/>
          <w:color w:val="000000"/>
          <w:sz w:val="28"/>
        </w:rPr>
        <w:t>      1.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қызметін (бұдан әрі – мемлекеттік қызмет) Шығыс Қазақстан облысының Дін істері департаментімен (бұдан әрі – аумақтық орган) келісім бойынша Шығыс Қазақстан облысының сәулет және қала құрылысы басқармасы көрсетеді (бұдан әрі - басқарма).</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«Діни қызмет және діни бірлестіктер туралы» Қазақстан Республикасының 2011 жылғы 11 қазандағы Заңының 5-бабының </w:t>
      </w:r>
      <w:r>
        <w:rPr>
          <w:rFonts w:ascii="Times New Roman"/>
          <w:b w:val="false"/>
          <w:i w:val="false"/>
          <w:color w:val="000000"/>
          <w:sz w:val="28"/>
        </w:rPr>
        <w:t>5) тармақшасы</w:t>
      </w:r>
      <w:r>
        <w:rPr>
          <w:rFonts w:ascii="Times New Roman"/>
          <w:b w:val="false"/>
          <w:i w:val="false"/>
          <w:color w:val="000000"/>
          <w:sz w:val="28"/>
        </w:rPr>
        <w:t>, Қазақстан Республикасы Үкіметінің 2012 жылғы 15 қазандағы № 1311 қаулысымен бекітілген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нәтижесі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(бұдан әрі – шешім) не қызмет көрсетуден бас тарту туралы қағаз тасымалдағышта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және заңды тұлғаларға (мемлекеттік қызметті алушы) көрсетіледі.</w:t>
      </w:r>
    </w:p>
    <w:bookmarkEnd w:id="30"/>
    <w:bookmarkStart w:name="z71" w:id="31"/>
    <w:p>
      <w:pPr>
        <w:spacing w:after="0"/>
        <w:ind w:left="0"/>
        <w:jc w:val="left"/>
      </w:pPr>
      <w:r>
        <w:rPr>
          <w:rFonts w:ascii="Times New Roman"/>
          <w:b/>
          <w:i w:val="false"/>
          <w:color w:val="000000"/>
        </w:rPr>
        <w:t xml:space="preserve"> 
2. Мемлекеттік қызметті көрсету тәртібіне қойылатын</w:t>
      </w:r>
      <w:r>
        <w:br/>
      </w:r>
      <w:r>
        <w:rPr>
          <w:rFonts w:ascii="Times New Roman"/>
          <w:b/>
          <w:i w:val="false"/>
          <w:color w:val="000000"/>
        </w:rPr>
        <w:t>
талаптар</w:t>
      </w:r>
    </w:p>
    <w:bookmarkEnd w:id="31"/>
    <w:bookmarkStart w:name="z72" w:id="32"/>
    <w:p>
      <w:pPr>
        <w:spacing w:after="0"/>
        <w:ind w:left="0"/>
        <w:jc w:val="both"/>
      </w:pPr>
      <w:r>
        <w:rPr>
          <w:rFonts w:ascii="Times New Roman"/>
          <w:b w:val="false"/>
          <w:i w:val="false"/>
          <w:color w:val="000000"/>
          <w:sz w:val="28"/>
        </w:rPr>
        <w:t>
      6. Мемлекеттік қызметті алу үшін, Өскемен қаласы, Қазақстан көшесі, 27 мекенжайы бойынша орналасқан басқармаға жүгіну қажет.</w:t>
      </w:r>
      <w:r>
        <w:br/>
      </w:r>
      <w:r>
        <w:rPr>
          <w:rFonts w:ascii="Times New Roman"/>
          <w:b w:val="false"/>
          <w:i w:val="false"/>
          <w:color w:val="000000"/>
          <w:sz w:val="28"/>
        </w:rPr>
        <w:t>
      Басқарманың жұмыс кестесі: 2007 жылғы 15 мамырдағы </w:t>
      </w:r>
      <w:r>
        <w:rPr>
          <w:rFonts w:ascii="Times New Roman"/>
          <w:b w:val="false"/>
          <w:i w:val="false"/>
          <w:color w:val="000000"/>
          <w:sz w:val="28"/>
        </w:rPr>
        <w:t>Еңбек кодексінде</w:t>
      </w:r>
      <w:r>
        <w:rPr>
          <w:rFonts w:ascii="Times New Roman"/>
          <w:b w:val="false"/>
          <w:i w:val="false"/>
          <w:color w:val="000000"/>
          <w:sz w:val="28"/>
        </w:rPr>
        <w:t xml:space="preserve">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түскі үзіліспен ұсынылады.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туралы толық ақпарат басқарманың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белгіленген қажетті құжаттарды тапсырған сәттен бастап мемлекеттік қызмет көрсету мерзімдері:</w:t>
      </w:r>
      <w:r>
        <w:br/>
      </w:r>
      <w:r>
        <w:rPr>
          <w:rFonts w:ascii="Times New Roman"/>
          <w:b w:val="false"/>
          <w:i w:val="false"/>
          <w:color w:val="000000"/>
          <w:sz w:val="28"/>
        </w:rPr>
        <w:t>
      ғибадат үйлерін (ғимараттарын) салу және олардың орналасатын жерін анықтау туралы шешім алу үшін – күнтізбелік отыз күнді;</w:t>
      </w:r>
      <w:r>
        <w:br/>
      </w:r>
      <w:r>
        <w:rPr>
          <w:rFonts w:ascii="Times New Roman"/>
          <w:b w:val="false"/>
          <w:i w:val="false"/>
          <w:color w:val="000000"/>
          <w:sz w:val="28"/>
        </w:rPr>
        <w:t>
      үйлерді (ғимараттарды) ғибадат үйлері (ғимараттары) етіп қайта бейіндеу (функционалдық мақсатын өзгерту) туралы шешім алу үшін – күнтізбелік отыз күнді құрайды;</w:t>
      </w:r>
      <w:r>
        <w:br/>
      </w:r>
      <w:r>
        <w:rPr>
          <w:rFonts w:ascii="Times New Roman"/>
          <w:b w:val="false"/>
          <w:i w:val="false"/>
          <w:color w:val="000000"/>
          <w:sz w:val="28"/>
        </w:rPr>
        <w:t>
      2) мемлекеттік қызметті алуға арналған құжаттар пакетін тапсыруға ниеттенген мемлекеттік қызметті алушының күтуіне рұқсат берілген ең ұзақ уақыт – 30 минут;</w:t>
      </w:r>
      <w:r>
        <w:br/>
      </w:r>
      <w:r>
        <w:rPr>
          <w:rFonts w:ascii="Times New Roman"/>
          <w:b w:val="false"/>
          <w:i w:val="false"/>
          <w:color w:val="000000"/>
          <w:sz w:val="28"/>
        </w:rPr>
        <w:t>
      3) мемлекеттік қызметті алушыға өтініш жасаған күні сол жерде көрсетілетін қызмет көрсету үшін рұқсат берілген ең ұзақ уақыт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тартуға:</w:t>
      </w:r>
      <w:r>
        <w:br/>
      </w:r>
      <w:r>
        <w:rPr>
          <w:rFonts w:ascii="Times New Roman"/>
          <w:b w:val="false"/>
          <w:i w:val="false"/>
          <w:color w:val="000000"/>
          <w:sz w:val="28"/>
        </w:rPr>
        <w:t>
      1) осы регламенттің 12-тармағында көзделген құжаттардың толық пакетінің ұсынылмауы;</w:t>
      </w:r>
      <w:r>
        <w:br/>
      </w:r>
      <w:r>
        <w:rPr>
          <w:rFonts w:ascii="Times New Roman"/>
          <w:b w:val="false"/>
          <w:i w:val="false"/>
          <w:color w:val="000000"/>
          <w:sz w:val="28"/>
        </w:rPr>
        <w:t>
      2) осы регламенттің 12-тармағында көзделген құжаттарда дұрыс емес мәліметтердің ұсынылуы;</w:t>
      </w:r>
      <w:r>
        <w:br/>
      </w:r>
      <w:r>
        <w:rPr>
          <w:rFonts w:ascii="Times New Roman"/>
          <w:b w:val="false"/>
          <w:i w:val="false"/>
          <w:color w:val="000000"/>
          <w:sz w:val="28"/>
        </w:rPr>
        <w:t>
      3) құжаттардың тиісінше ресімделмеуі;</w:t>
      </w:r>
      <w:r>
        <w:br/>
      </w:r>
      <w:r>
        <w:rPr>
          <w:rFonts w:ascii="Times New Roman"/>
          <w:b w:val="false"/>
          <w:i w:val="false"/>
          <w:color w:val="000000"/>
          <w:sz w:val="28"/>
        </w:rPr>
        <w:t>
      4) аумақтық органның келісуінің болмауы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алушыдан құжаттарды алған сәттен бастап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1) мемлекеттік қызметті алушы осы регламенттің 12-тармағында көрсетілген құжаттарды басқармаға ұсынады;</w:t>
      </w:r>
      <w:r>
        <w:br/>
      </w:r>
      <w:r>
        <w:rPr>
          <w:rFonts w:ascii="Times New Roman"/>
          <w:b w:val="false"/>
          <w:i w:val="false"/>
          <w:color w:val="000000"/>
          <w:sz w:val="28"/>
        </w:rPr>
        <w:t>
      2) басқарманың құжаттамалық қамтамасыз ету қызметі қызметкері құжаттардың толықтығын тексереді, қабылданған құжаттарды тіркейді және басқарма басшысына қарастыруға береді;</w:t>
      </w:r>
      <w:r>
        <w:br/>
      </w:r>
      <w:r>
        <w:rPr>
          <w:rFonts w:ascii="Times New Roman"/>
          <w:b w:val="false"/>
          <w:i w:val="false"/>
          <w:color w:val="000000"/>
          <w:sz w:val="28"/>
        </w:rPr>
        <w:t>
      3) басқарма басшысы құжаттарды қарағаннан кейін жауапты маманды белгілейді;</w:t>
      </w:r>
      <w:r>
        <w:br/>
      </w:r>
      <w:r>
        <w:rPr>
          <w:rFonts w:ascii="Times New Roman"/>
          <w:b w:val="false"/>
          <w:i w:val="false"/>
          <w:color w:val="000000"/>
          <w:sz w:val="28"/>
        </w:rPr>
        <w:t>
      4) жауапты маман берілген құжаттарды зерделеп, жоба немесе немесе мемлекеттік қызмет көрсетуден бас тарту туралы дәлелді жауап дайындайды және шешімді келісімдеу үшін аумақтық органға жібереді;</w:t>
      </w:r>
      <w:r>
        <w:br/>
      </w:r>
      <w:r>
        <w:rPr>
          <w:rFonts w:ascii="Times New Roman"/>
          <w:b w:val="false"/>
          <w:i w:val="false"/>
          <w:color w:val="000000"/>
          <w:sz w:val="28"/>
        </w:rPr>
        <w:t>
      5) аумақтық органның шешімнің жобасын келісімдейді немесе келісімдеуден бас тартады;</w:t>
      </w:r>
      <w:r>
        <w:br/>
      </w:r>
      <w:r>
        <w:rPr>
          <w:rFonts w:ascii="Times New Roman"/>
          <w:b w:val="false"/>
          <w:i w:val="false"/>
          <w:color w:val="000000"/>
          <w:sz w:val="28"/>
        </w:rPr>
        <w:t>
      6) аумақтық органның келісімін алғаннан кейін жергілікті атқарушы орган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қабылдайды;</w:t>
      </w:r>
      <w:r>
        <w:br/>
      </w:r>
      <w:r>
        <w:rPr>
          <w:rFonts w:ascii="Times New Roman"/>
          <w:b w:val="false"/>
          <w:i w:val="false"/>
          <w:color w:val="000000"/>
          <w:sz w:val="28"/>
        </w:rPr>
        <w:t>
      7) басқарма маманы мемлекеттік қызметті алушыға (немесе сенімхат бойынша өкіліне) шешімді немесе шешім беруден бас тарту туралы дәлелді жауапты беруді жүзеге асырады, ол мемлекеттік қызметті алушы көрсеткен мекенжай бойынша поштамен жіберіледі.</w:t>
      </w:r>
    </w:p>
    <w:bookmarkEnd w:id="32"/>
    <w:bookmarkStart w:name="z77" w:id="33"/>
    <w:p>
      <w:pPr>
        <w:spacing w:after="0"/>
        <w:ind w:left="0"/>
        <w:jc w:val="left"/>
      </w:pPr>
      <w:r>
        <w:rPr>
          <w:rFonts w:ascii="Times New Roman"/>
          <w:b/>
          <w:i w:val="false"/>
          <w:color w:val="000000"/>
        </w:rPr>
        <w:t xml:space="preserve"> 
3. Мемлекеттік қызмет көрсету үдерісінде іс-әрекеттер</w:t>
      </w:r>
      <w:r>
        <w:br/>
      </w:r>
      <w:r>
        <w:rPr>
          <w:rFonts w:ascii="Times New Roman"/>
          <w:b/>
          <w:i w:val="false"/>
          <w:color w:val="000000"/>
        </w:rPr>
        <w:t>
(өзара әрекет) тәртібінің сипаттамасы</w:t>
      </w:r>
    </w:p>
    <w:bookmarkEnd w:id="33"/>
    <w:bookmarkStart w:name="z78" w:id="34"/>
    <w:p>
      <w:pPr>
        <w:spacing w:after="0"/>
        <w:ind w:left="0"/>
        <w:jc w:val="both"/>
      </w:pPr>
      <w:r>
        <w:rPr>
          <w:rFonts w:ascii="Times New Roman"/>
          <w:b w:val="false"/>
          <w:i w:val="false"/>
          <w:color w:val="000000"/>
          <w:sz w:val="28"/>
        </w:rPr>
        <w:t>
      11. Басқарманың құжаттамалық қамтамасыз ету қызметінің тіркеу мөртабаны (кіріс нөмірі, күні) қойылған мемлекеттік қызметті алушы өтінішінің көшірмесі құжаттардың өткізілгендігін растау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 мемлекеттік қызметті алу үшін мынадай құжаттарды ұсынады:</w:t>
      </w:r>
      <w:r>
        <w:br/>
      </w:r>
      <w:r>
        <w:rPr>
          <w:rFonts w:ascii="Times New Roman"/>
          <w:b w:val="false"/>
          <w:i w:val="false"/>
          <w:color w:val="000000"/>
          <w:sz w:val="28"/>
        </w:rPr>
        <w:t>
      1)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салыстырып тексеру үшін құжаттардың түпнұсқасын міндетті түрде ұсына отырып, салық төлеушінің тіркеу нөмірінің көшірмесі;</w:t>
      </w:r>
      <w:r>
        <w:br/>
      </w:r>
      <w:r>
        <w:rPr>
          <w:rFonts w:ascii="Times New Roman"/>
          <w:b w:val="false"/>
          <w:i w:val="false"/>
          <w:color w:val="000000"/>
          <w:sz w:val="28"/>
        </w:rPr>
        <w:t>
      3) жеке тұлғалар үшiн – салыстырып тексеру үшін құжаттардың түпнұсқасын міндетті түрде ұсына отырып, жеке басын куәландыратын құжаттың көшірмесі немесе заңды тұлғалар үшін – салыстырып тексеру үшін құжаттардың түпнұсқасын міндетті түрде ұсына отырып, заңды тұлғаны мемлекеттік тіркеу (қайта тіркеу) туралы куәліктің көшірмесі;        4) ғибадат үйін салу туралы анықтама-негіздеме.</w:t>
      </w:r>
      <w:r>
        <w:br/>
      </w:r>
      <w:r>
        <w:rPr>
          <w:rFonts w:ascii="Times New Roman"/>
          <w:b w:val="false"/>
          <w:i w:val="false"/>
          <w:color w:val="000000"/>
          <w:sz w:val="28"/>
        </w:rPr>
        <w:t>
      Мемлекеттік қызметті алушылар үйлерді (ғимараттарды) ғибадат үйлері (ғимараттары) етіп қайта бейіндеу (функционалдық мақсатын өзгерту) туралы шешім алу үшін мынадай құжаттарды ұсынады:</w:t>
      </w:r>
      <w:r>
        <w:br/>
      </w:r>
      <w:r>
        <w:rPr>
          <w:rFonts w:ascii="Times New Roman"/>
          <w:b w:val="false"/>
          <w:i w:val="false"/>
          <w:color w:val="000000"/>
          <w:sz w:val="28"/>
        </w:rPr>
        <w:t>
      1)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жеке тұлғалар үшiн – салыстырып тексеру үшін құжаттардың түпнұсқасын міндетті түрде ұсына отырып, жеке басын куәландыратын құжаттың көшірмесі немесе заңды тұлғалар үшін – салыстырып тексеру үшін құжаттардың түпнұсқасын міндетті түрде ұсына отырып, заңды тұлға мемлекеттік тіркеу (қайта тіркеу) туралы куәліктің көшірмесі;</w:t>
      </w:r>
      <w:r>
        <w:br/>
      </w:r>
      <w:r>
        <w:rPr>
          <w:rFonts w:ascii="Times New Roman"/>
          <w:b w:val="false"/>
          <w:i w:val="false"/>
          <w:color w:val="000000"/>
          <w:sz w:val="28"/>
        </w:rPr>
        <w:t>
      3) салыстырып тексеру үшін құжаттардың түпнұсқасын міндетті түрде ұсына отырып, жылжымайтын мүлiк объектісіне меншік құқығын куәландыратын құжаттың көшірмесі;</w:t>
      </w:r>
      <w:r>
        <w:br/>
      </w:r>
      <w:r>
        <w:rPr>
          <w:rFonts w:ascii="Times New Roman"/>
          <w:b w:val="false"/>
          <w:i w:val="false"/>
          <w:color w:val="000000"/>
          <w:sz w:val="28"/>
        </w:rPr>
        <w:t>
      4) жылжымайтын мүлiк объектісіне ауыртпалықтардың жоқ екендігі туралы анықтама;</w:t>
      </w:r>
      <w:r>
        <w:br/>
      </w:r>
      <w:r>
        <w:rPr>
          <w:rFonts w:ascii="Times New Roman"/>
          <w:b w:val="false"/>
          <w:i w:val="false"/>
          <w:color w:val="000000"/>
          <w:sz w:val="28"/>
        </w:rPr>
        <w:t>
      5) салыстырып тексеру үшін құжаттардың түпнұсқасын міндетті түрде ұсына отырып, жылжымайтын мүлік объектісіне техникалық паспорт;</w:t>
      </w:r>
      <w:r>
        <w:br/>
      </w:r>
      <w:r>
        <w:rPr>
          <w:rFonts w:ascii="Times New Roman"/>
          <w:b w:val="false"/>
          <w:i w:val="false"/>
          <w:color w:val="000000"/>
          <w:sz w:val="28"/>
        </w:rPr>
        <w:t>
      6) ғимараттар етіп қайта бейіндеу туралы анықтама-негіздеме.</w:t>
      </w:r>
      <w:r>
        <w:br/>
      </w:r>
      <w:r>
        <w:rPr>
          <w:rFonts w:ascii="Times New Roman"/>
          <w:b w:val="false"/>
          <w:i w:val="false"/>
          <w:color w:val="000000"/>
          <w:sz w:val="28"/>
        </w:rPr>
        <w:t>
</w:t>
      </w:r>
      <w:r>
        <w:rPr>
          <w:rFonts w:ascii="Times New Roman"/>
          <w:b w:val="false"/>
          <w:i w:val="false"/>
          <w:color w:val="000000"/>
          <w:sz w:val="28"/>
        </w:rPr>
        <w:t>
      13. Қазақстан Республикасының қолданыстағы заңнамасымен белгіленген, уәкілетті органмен қарастырылатын мәліметтерді ұсыну тәртібін қоспағанда, мемлекеттік қызметті алушы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басқарманың құжаттамалық қамтамасыз ету қызметі қызметкері;</w:t>
      </w:r>
      <w:r>
        <w:br/>
      </w:r>
      <w:r>
        <w:rPr>
          <w:rFonts w:ascii="Times New Roman"/>
          <w:b w:val="false"/>
          <w:i w:val="false"/>
          <w:color w:val="000000"/>
          <w:sz w:val="28"/>
        </w:rPr>
        <w:t>
      2) басқарма басшысы;</w:t>
      </w:r>
      <w:r>
        <w:br/>
      </w:r>
      <w:r>
        <w:rPr>
          <w:rFonts w:ascii="Times New Roman"/>
          <w:b w:val="false"/>
          <w:i w:val="false"/>
          <w:color w:val="000000"/>
          <w:sz w:val="28"/>
        </w:rPr>
        <w:t>
      3) басқарманың жауапты маманы;</w:t>
      </w:r>
      <w:r>
        <w:br/>
      </w:r>
      <w:r>
        <w:rPr>
          <w:rFonts w:ascii="Times New Roman"/>
          <w:b w:val="false"/>
          <w:i w:val="false"/>
          <w:color w:val="000000"/>
          <w:sz w:val="28"/>
        </w:rPr>
        <w:t>
      4) аумақтық орган;</w:t>
      </w:r>
      <w:r>
        <w:br/>
      </w:r>
      <w:r>
        <w:rPr>
          <w:rFonts w:ascii="Times New Roman"/>
          <w:b w:val="false"/>
          <w:i w:val="false"/>
          <w:color w:val="000000"/>
          <w:sz w:val="28"/>
        </w:rPr>
        <w:t>
      5) жергілікті атқарушы орган.</w:t>
      </w:r>
      <w:r>
        <w:br/>
      </w:r>
      <w:r>
        <w:rPr>
          <w:rFonts w:ascii="Times New Roman"/>
          <w:b w:val="false"/>
          <w:i w:val="false"/>
          <w:color w:val="000000"/>
          <w:sz w:val="28"/>
        </w:rPr>
        <w:t>
</w:t>
      </w:r>
      <w:r>
        <w:rPr>
          <w:rFonts w:ascii="Times New Roman"/>
          <w:b w:val="false"/>
          <w:i w:val="false"/>
          <w:color w:val="000000"/>
          <w:sz w:val="28"/>
        </w:rPr>
        <w:t>
      15. Әр ҚФБ-нің іс әрекетінің (рәсімдерінің) нақты орындалу мерзімі және әкімшілік қарым-қатынастары (рәсімдері) мен мәтіндік кестелік сипаттар тізбегі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процесіндегі әкімшілік әрекеттердің логикалық тізбегі мен ҚФБ-нің арасындағы өзара қарым-қатынастарды бейнелейтін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4"/>
    <w:bookmarkStart w:name="z84" w:id="35"/>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35"/>
    <w:bookmarkStart w:name="z85" w:id="36"/>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жауапты болады.</w:t>
      </w:r>
    </w:p>
    <w:bookmarkEnd w:id="36"/>
    <w:bookmarkStart w:name="z86" w:id="37"/>
    <w:p>
      <w:pPr>
        <w:spacing w:after="0"/>
        <w:ind w:left="0"/>
        <w:jc w:val="both"/>
      </w:pPr>
      <w:r>
        <w:rPr>
          <w:rFonts w:ascii="Times New Roman"/>
          <w:b w:val="false"/>
          <w:i w:val="false"/>
          <w:color w:val="000000"/>
          <w:sz w:val="28"/>
        </w:rPr>
        <w:t>
«Дін қызметі саласындағы уәкілетті</w:t>
      </w:r>
      <w:r>
        <w:br/>
      </w:r>
      <w:r>
        <w:rPr>
          <w:rFonts w:ascii="Times New Roman"/>
          <w:b w:val="false"/>
          <w:i w:val="false"/>
          <w:color w:val="000000"/>
          <w:sz w:val="28"/>
        </w:rPr>
        <w:t>
органмен келісім бойынша ғибадат үйлерін</w:t>
      </w:r>
      <w:r>
        <w:br/>
      </w:r>
      <w:r>
        <w:rPr>
          <w:rFonts w:ascii="Times New Roman"/>
          <w:b w:val="false"/>
          <w:i w:val="false"/>
          <w:color w:val="000000"/>
          <w:sz w:val="28"/>
        </w:rPr>
        <w:t>
(ғимараттарын) салу және олардың орналасатын</w:t>
      </w:r>
      <w:r>
        <w:br/>
      </w:r>
      <w:r>
        <w:rPr>
          <w:rFonts w:ascii="Times New Roman"/>
          <w:b w:val="false"/>
          <w:i w:val="false"/>
          <w:color w:val="000000"/>
          <w:sz w:val="28"/>
        </w:rPr>
        <w:t>
жерін айқындау, сондай-ақ үйлерді (ғимараттарды)</w:t>
      </w:r>
      <w:r>
        <w:br/>
      </w:r>
      <w:r>
        <w:rPr>
          <w:rFonts w:ascii="Times New Roman"/>
          <w:b w:val="false"/>
          <w:i w:val="false"/>
          <w:color w:val="000000"/>
          <w:sz w:val="28"/>
        </w:rPr>
        <w:t>
ғибадат үйлері (ғимараттары) етіп қайта бейіндеу</w:t>
      </w:r>
      <w:r>
        <w:br/>
      </w:r>
      <w:r>
        <w:rPr>
          <w:rFonts w:ascii="Times New Roman"/>
          <w:b w:val="false"/>
          <w:i w:val="false"/>
          <w:color w:val="000000"/>
          <w:sz w:val="28"/>
        </w:rPr>
        <w:t>
(функционалдық мақсатын өзгерту) туралы шешім</w:t>
      </w:r>
      <w:r>
        <w:br/>
      </w:r>
      <w:r>
        <w:rPr>
          <w:rFonts w:ascii="Times New Roman"/>
          <w:b w:val="false"/>
          <w:i w:val="false"/>
          <w:color w:val="000000"/>
          <w:sz w:val="28"/>
        </w:rPr>
        <w:t>
беру» мемлекеттік қызмет көрсету регламентіне</w:t>
      </w:r>
      <w:r>
        <w:br/>
      </w:r>
      <w:r>
        <w:rPr>
          <w:rFonts w:ascii="Times New Roman"/>
          <w:b w:val="false"/>
          <w:i w:val="false"/>
          <w:color w:val="000000"/>
          <w:sz w:val="28"/>
        </w:rPr>
        <w:t>
1-қосымша</w:t>
      </w:r>
    </w:p>
    <w:bookmarkEnd w:id="37"/>
    <w:p>
      <w:pPr>
        <w:spacing w:after="0"/>
        <w:ind w:left="0"/>
        <w:jc w:val="left"/>
      </w:pPr>
      <w:r>
        <w:rPr>
          <w:rFonts w:ascii="Times New Roman"/>
          <w:b/>
          <w:i w:val="false"/>
          <w:color w:val="000000"/>
        </w:rPr>
        <w:t xml:space="preserve"> Әкімшілік әрекеттердің (рәсімдердің) өзара әрекеті мен</w:t>
      </w:r>
      <w:r>
        <w:br/>
      </w:r>
      <w:r>
        <w:rPr>
          <w:rFonts w:ascii="Times New Roman"/>
          <w:b/>
          <w:i w:val="false"/>
          <w:color w:val="000000"/>
        </w:rPr>
        <w:t>
кезектілігінің сипаттамасы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3070"/>
        <w:gridCol w:w="2130"/>
        <w:gridCol w:w="2412"/>
        <w:gridCol w:w="2412"/>
        <w:gridCol w:w="24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құжаттамалық қамтамасыз ету қызметі қызметкері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жауапты маманы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(үдерістердің, рәсімнің, операцияның) атауы және олардың сипаттамасы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алушыдан құжаттарды қабылдау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маманды белгілеу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зерделеу және оларды келісімдеу үшін аумақтық органға жіберу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ұйымдық-өкімгерлік шешім)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келісімдеуге жіберілгендігі туралы іліспе құжат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Келісімдеу немесе келісімдеуден бас тарту</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ішінде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ішінде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 ішінде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3303"/>
        <w:gridCol w:w="3538"/>
        <w:gridCol w:w="3279"/>
        <w:gridCol w:w="23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маманы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құжаттамалық қамтамасыз ету қызметі қызметкері</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(үдерістердің, рәсімнің, операцияның) атауы және олардың сипаттамасы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шешімінің жобасын немесе немесе мемлекеттік қызмет көрсетуден бас тарту туралы дәлелді жауап дайындау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шешімді немесе мемлекеттік қызмет көрсетуден бас тарту туралы дәлелді жауапты беру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ұйымдық-өкімгерлік шешім)</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жобасы немесе мемлекеттік қызмет көрсетуден бас тарту туралы дәлелді жауап</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ішінде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күнтізбелік күн ішінде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ішінде</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2562"/>
        <w:gridCol w:w="2415"/>
        <w:gridCol w:w="2373"/>
        <w:gridCol w:w="244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Басқарманың құжаттамалық қамтамасыз ету қызметі қызметкері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 xml:space="preserve">Басқарма басшысы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Басқарманың жауапты маманы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Аумақтық орган</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Жергілікті атқарушы орган</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w:t>
            </w:r>
            <w:r>
              <w:br/>
            </w:r>
            <w:r>
              <w:rPr>
                <w:rFonts w:ascii="Times New Roman"/>
                <w:b w:val="false"/>
                <w:i w:val="false"/>
                <w:color w:val="000000"/>
                <w:sz w:val="20"/>
              </w:rPr>
              <w:t>
</w:t>
            </w:r>
            <w:r>
              <w:rPr>
                <w:rFonts w:ascii="Times New Roman"/>
                <w:b w:val="false"/>
                <w:i w:val="false"/>
                <w:color w:val="000000"/>
                <w:sz w:val="20"/>
              </w:rPr>
              <w:t>Мемлекеттік қызметті алушыдан құжаттарды қабылдау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w:t>
            </w:r>
            <w:r>
              <w:br/>
            </w:r>
            <w:r>
              <w:rPr>
                <w:rFonts w:ascii="Times New Roman"/>
                <w:b w:val="false"/>
                <w:i w:val="false"/>
                <w:color w:val="000000"/>
                <w:sz w:val="20"/>
              </w:rPr>
              <w:t>
</w:t>
            </w:r>
            <w:r>
              <w:rPr>
                <w:rFonts w:ascii="Times New Roman"/>
                <w:b w:val="false"/>
                <w:i w:val="false"/>
                <w:color w:val="000000"/>
                <w:sz w:val="20"/>
              </w:rPr>
              <w:t>Құжаттармен танысу, жауапты маманды белгілеу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w:t>
            </w:r>
            <w:r>
              <w:br/>
            </w:r>
            <w:r>
              <w:rPr>
                <w:rFonts w:ascii="Times New Roman"/>
                <w:b w:val="false"/>
                <w:i w:val="false"/>
                <w:color w:val="000000"/>
                <w:sz w:val="20"/>
              </w:rPr>
              <w:t>
</w:t>
            </w:r>
            <w:r>
              <w:rPr>
                <w:rFonts w:ascii="Times New Roman"/>
                <w:b w:val="false"/>
                <w:i w:val="false"/>
                <w:color w:val="000000"/>
                <w:sz w:val="20"/>
              </w:rPr>
              <w:t>Құжаттарды зерделеу және оларды келісімдеуге аумақтық органға жіберу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4</w:t>
            </w:r>
            <w:r>
              <w:br/>
            </w:r>
            <w:r>
              <w:rPr>
                <w:rFonts w:ascii="Times New Roman"/>
                <w:b w:val="false"/>
                <w:i w:val="false"/>
                <w:color w:val="000000"/>
                <w:sz w:val="20"/>
              </w:rPr>
              <w:t>
</w:t>
            </w:r>
            <w:r>
              <w:rPr>
                <w:rFonts w:ascii="Times New Roman"/>
                <w:b w:val="false"/>
                <w:i w:val="false"/>
                <w:color w:val="000000"/>
                <w:sz w:val="20"/>
              </w:rPr>
              <w:t>Құжаттарды қарау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5</w:t>
            </w:r>
            <w:r>
              <w:br/>
            </w:r>
            <w:r>
              <w:rPr>
                <w:rFonts w:ascii="Times New Roman"/>
                <w:b w:val="false"/>
                <w:i w:val="false"/>
                <w:color w:val="000000"/>
                <w:sz w:val="20"/>
              </w:rPr>
              <w:t>
</w:t>
            </w:r>
            <w:r>
              <w:rPr>
                <w:rFonts w:ascii="Times New Roman"/>
                <w:b w:val="false"/>
                <w:i w:val="false"/>
                <w:color w:val="000000"/>
                <w:sz w:val="20"/>
              </w:rPr>
              <w:t>Жергілікті атқарушы орган шешімінің жобасын дайындау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6</w:t>
            </w:r>
            <w:r>
              <w:br/>
            </w:r>
            <w:r>
              <w:rPr>
                <w:rFonts w:ascii="Times New Roman"/>
                <w:b w:val="false"/>
                <w:i w:val="false"/>
                <w:color w:val="000000"/>
                <w:sz w:val="20"/>
              </w:rPr>
              <w:t>
</w:t>
            </w:r>
            <w:r>
              <w:rPr>
                <w:rFonts w:ascii="Times New Roman"/>
                <w:b w:val="false"/>
                <w:i w:val="false"/>
                <w:color w:val="000000"/>
                <w:sz w:val="20"/>
              </w:rPr>
              <w:t>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қабылдау</w:t>
            </w:r>
          </w:p>
        </w:tc>
      </w:tr>
      <w:tr>
        <w:trPr>
          <w:trHeight w:val="885"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7</w:t>
            </w:r>
            <w:r>
              <w:br/>
            </w:r>
            <w:r>
              <w:rPr>
                <w:rFonts w:ascii="Times New Roman"/>
                <w:b w:val="false"/>
                <w:i w:val="false"/>
                <w:color w:val="000000"/>
                <w:sz w:val="20"/>
              </w:rPr>
              <w:t>
</w:t>
            </w:r>
            <w:r>
              <w:rPr>
                <w:rFonts w:ascii="Times New Roman"/>
                <w:b w:val="false"/>
                <w:i w:val="false"/>
                <w:color w:val="000000"/>
                <w:sz w:val="20"/>
              </w:rPr>
              <w:t>Мемлекеттік қызметті алушыға шешімді беру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7"/>
        <w:gridCol w:w="2993"/>
        <w:gridCol w:w="3185"/>
        <w:gridCol w:w="3185"/>
      </w:tblGrid>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Басқарманың құжаттамалық қамтамасыз ету қызметі қызметкері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xml:space="preserve">
Басқарма басшысы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Басқарманың жауапты маманы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Жергілікті атқарушы орган</w:t>
            </w:r>
          </w:p>
        </w:tc>
      </w:tr>
      <w:tr>
        <w:trPr>
          <w:trHeight w:val="135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w:t>
            </w:r>
            <w:r>
              <w:br/>
            </w:r>
            <w:r>
              <w:rPr>
                <w:rFonts w:ascii="Times New Roman"/>
                <w:b w:val="false"/>
                <w:i w:val="false"/>
                <w:color w:val="000000"/>
                <w:sz w:val="20"/>
              </w:rPr>
              <w:t>
Мемлекеттік қызметті алушыдан құжаттарды қабылдау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w:t>
            </w:r>
            <w:r>
              <w:br/>
            </w:r>
            <w:r>
              <w:rPr>
                <w:rFonts w:ascii="Times New Roman"/>
                <w:b w:val="false"/>
                <w:i w:val="false"/>
                <w:color w:val="000000"/>
                <w:sz w:val="20"/>
              </w:rPr>
              <w:t>
Құжаттармен танысу, жауапты маманды белгілеу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w:t>
            </w:r>
            <w:r>
              <w:br/>
            </w:r>
            <w:r>
              <w:rPr>
                <w:rFonts w:ascii="Times New Roman"/>
                <w:b w:val="false"/>
                <w:i w:val="false"/>
                <w:color w:val="000000"/>
                <w:sz w:val="20"/>
              </w:rPr>
              <w:t>
Құжаттарды зерделеу және оларды келісімдеуге аумақтық органға жіберу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4</w:t>
            </w:r>
            <w:r>
              <w:br/>
            </w:r>
            <w:r>
              <w:rPr>
                <w:rFonts w:ascii="Times New Roman"/>
                <w:b w:val="false"/>
                <w:i w:val="false"/>
                <w:color w:val="000000"/>
                <w:sz w:val="20"/>
              </w:rPr>
              <w:t>
Құжаттарды қарау</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5</w:t>
            </w:r>
            <w:r>
              <w:br/>
            </w:r>
            <w:r>
              <w:rPr>
                <w:rFonts w:ascii="Times New Roman"/>
                <w:b w:val="false"/>
                <w:i w:val="false"/>
                <w:color w:val="000000"/>
                <w:sz w:val="20"/>
              </w:rPr>
              <w:t>
Мемлекеттік қызмет көрсетуден бас тарту туралы дәлелді жауапты дайындау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6</w:t>
            </w:r>
            <w:r>
              <w:br/>
            </w:r>
            <w:r>
              <w:rPr>
                <w:rFonts w:ascii="Times New Roman"/>
                <w:b w:val="false"/>
                <w:i w:val="false"/>
                <w:color w:val="000000"/>
                <w:sz w:val="20"/>
              </w:rPr>
              <w:t>
Мемлекеттік қызметті алушыға мемлекеттік қызмет көрсетуден бас тарту туралы дәлелді жауапты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кесте. Пайдалану нұсқалары. Баламалы үдеріс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2991"/>
        <w:gridCol w:w="2971"/>
        <w:gridCol w:w="3196"/>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Басқарманың құжаттамалық қамтамасыз ету қызметі қызметкері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xml:space="preserve">
Басқарма басшысы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Басқарманың жауапты маманы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Жергілікті атқарушы орган</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w:t>
            </w:r>
            <w:r>
              <w:br/>
            </w:r>
            <w:r>
              <w:rPr>
                <w:rFonts w:ascii="Times New Roman"/>
                <w:b w:val="false"/>
                <w:i w:val="false"/>
                <w:color w:val="000000"/>
                <w:sz w:val="20"/>
              </w:rPr>
              <w:t>
Мемлекеттік қызметті алушыдан құжаттарды қабылдау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w:t>
            </w:r>
            <w:r>
              <w:br/>
            </w:r>
            <w:r>
              <w:rPr>
                <w:rFonts w:ascii="Times New Roman"/>
                <w:b w:val="false"/>
                <w:i w:val="false"/>
                <w:color w:val="000000"/>
                <w:sz w:val="20"/>
              </w:rPr>
              <w:t>
Құжаттармен танысу, жауапты маманды белгілеу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w:t>
            </w:r>
            <w:r>
              <w:br/>
            </w:r>
            <w:r>
              <w:rPr>
                <w:rFonts w:ascii="Times New Roman"/>
                <w:b w:val="false"/>
                <w:i w:val="false"/>
                <w:color w:val="000000"/>
                <w:sz w:val="20"/>
              </w:rPr>
              <w:t>
Құжаттарды зерделеу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4</w:t>
            </w:r>
            <w:r>
              <w:br/>
            </w:r>
            <w:r>
              <w:rPr>
                <w:rFonts w:ascii="Times New Roman"/>
                <w:b w:val="false"/>
                <w:i w:val="false"/>
                <w:color w:val="000000"/>
                <w:sz w:val="20"/>
              </w:rPr>
              <w:t>
Мемлекеттік қызмет көрсетуден бас тарту туралы дәлелді жауапты дайындау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5</w:t>
            </w:r>
            <w:r>
              <w:br/>
            </w:r>
            <w:r>
              <w:rPr>
                <w:rFonts w:ascii="Times New Roman"/>
                <w:b w:val="false"/>
                <w:i w:val="false"/>
                <w:color w:val="000000"/>
                <w:sz w:val="20"/>
              </w:rPr>
              <w:t>
Мемлекеттік қызмет көрсетуден бас тарту туралы дәлелді жауапқа қол қою</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6</w:t>
            </w:r>
            <w:r>
              <w:br/>
            </w:r>
            <w:r>
              <w:rPr>
                <w:rFonts w:ascii="Times New Roman"/>
                <w:b w:val="false"/>
                <w:i w:val="false"/>
                <w:color w:val="000000"/>
                <w:sz w:val="20"/>
              </w:rPr>
              <w:t>
Мемлекеттік қызметті алушыға мемлекеттік қызмет көрсетуден бас тарту туралы дәлелді жауапты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38"/>
    <w:p>
      <w:pPr>
        <w:spacing w:after="0"/>
        <w:ind w:left="0"/>
        <w:jc w:val="both"/>
      </w:pPr>
      <w:r>
        <w:rPr>
          <w:rFonts w:ascii="Times New Roman"/>
          <w:b w:val="false"/>
          <w:i w:val="false"/>
          <w:color w:val="000000"/>
          <w:sz w:val="28"/>
        </w:rPr>
        <w:t>
«Дін қызметі саласындағы уәкілетті</w:t>
      </w:r>
      <w:r>
        <w:br/>
      </w:r>
      <w:r>
        <w:rPr>
          <w:rFonts w:ascii="Times New Roman"/>
          <w:b w:val="false"/>
          <w:i w:val="false"/>
          <w:color w:val="000000"/>
          <w:sz w:val="28"/>
        </w:rPr>
        <w:t>
органмен келісім бойынша ғибадат үйлерін</w:t>
      </w:r>
      <w:r>
        <w:br/>
      </w:r>
      <w:r>
        <w:rPr>
          <w:rFonts w:ascii="Times New Roman"/>
          <w:b w:val="false"/>
          <w:i w:val="false"/>
          <w:color w:val="000000"/>
          <w:sz w:val="28"/>
        </w:rPr>
        <w:t>
(ғимараттарын) салу және олардың орналасатын</w:t>
      </w:r>
      <w:r>
        <w:br/>
      </w:r>
      <w:r>
        <w:rPr>
          <w:rFonts w:ascii="Times New Roman"/>
          <w:b w:val="false"/>
          <w:i w:val="false"/>
          <w:color w:val="000000"/>
          <w:sz w:val="28"/>
        </w:rPr>
        <w:t>
жерін айқындау, сондай-ақ үйлерді (ғимараттарды)</w:t>
      </w:r>
      <w:r>
        <w:br/>
      </w:r>
      <w:r>
        <w:rPr>
          <w:rFonts w:ascii="Times New Roman"/>
          <w:b w:val="false"/>
          <w:i w:val="false"/>
          <w:color w:val="000000"/>
          <w:sz w:val="28"/>
        </w:rPr>
        <w:t>
ғибадат үйлері (ғимараттары) етіп қайта бейіндеу</w:t>
      </w:r>
      <w:r>
        <w:br/>
      </w:r>
      <w:r>
        <w:rPr>
          <w:rFonts w:ascii="Times New Roman"/>
          <w:b w:val="false"/>
          <w:i w:val="false"/>
          <w:color w:val="000000"/>
          <w:sz w:val="28"/>
        </w:rPr>
        <w:t>
(функционалдық мақсатын өзгерту) туралы шешім</w:t>
      </w:r>
      <w:r>
        <w:br/>
      </w:r>
      <w:r>
        <w:rPr>
          <w:rFonts w:ascii="Times New Roman"/>
          <w:b w:val="false"/>
          <w:i w:val="false"/>
          <w:color w:val="000000"/>
          <w:sz w:val="28"/>
        </w:rPr>
        <w:t>
беру» мемлекеттік қызмет көрсету регламентіне</w:t>
      </w:r>
      <w:r>
        <w:br/>
      </w:r>
      <w:r>
        <w:rPr>
          <w:rFonts w:ascii="Times New Roman"/>
          <w:b w:val="false"/>
          <w:i w:val="false"/>
          <w:color w:val="000000"/>
          <w:sz w:val="28"/>
        </w:rPr>
        <w:t>
2-қосымша</w:t>
      </w:r>
    </w:p>
    <w:bookmarkEnd w:id="38"/>
    <w:p>
      <w:pPr>
        <w:spacing w:after="0"/>
        <w:ind w:left="0"/>
        <w:jc w:val="left"/>
      </w:pPr>
      <w:r>
        <w:rPr>
          <w:rFonts w:ascii="Times New Roman"/>
          <w:b/>
          <w:i w:val="false"/>
          <w:color w:val="000000"/>
        </w:rPr>
        <w:t xml:space="preserve"> Мемлекеттік қызмет көрсету үдерісіндегі әкімшілік әрекеттердің</w:t>
      </w:r>
      <w:r>
        <w:br/>
      </w:r>
      <w:r>
        <w:rPr>
          <w:rFonts w:ascii="Times New Roman"/>
          <w:b/>
          <w:i w:val="false"/>
          <w:color w:val="000000"/>
        </w:rPr>
        <w:t>
логикалық тізбегі мен ҚФБ-нің арасындағы өзара</w:t>
      </w:r>
      <w:r>
        <w:br/>
      </w:r>
      <w:r>
        <w:rPr>
          <w:rFonts w:ascii="Times New Roman"/>
          <w:b/>
          <w:i w:val="false"/>
          <w:color w:val="000000"/>
        </w:rPr>
        <w:t>
қарым-қатынастарды бейнелейтін сызба</w:t>
      </w:r>
    </w:p>
    <w:p>
      <w:pPr>
        <w:spacing w:after="0"/>
        <w:ind w:left="0"/>
        <w:jc w:val="both"/>
      </w:pPr>
      <w:r>
        <w:drawing>
          <wp:inline distT="0" distB="0" distL="0" distR="0">
            <wp:extent cx="144907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490700" cy="4914900"/>
                    </a:xfrm>
                    <a:prstGeom prst="rect">
                      <a:avLst/>
                    </a:prstGeom>
                  </pic:spPr>
                </pic:pic>
              </a:graphicData>
            </a:graphic>
          </wp:inline>
        </w:drawing>
      </w:r>
    </w:p>
    <w:bookmarkStart w:name="z88" w:id="39"/>
    <w:p>
      <w:pPr>
        <w:spacing w:after="0"/>
        <w:ind w:left="0"/>
        <w:jc w:val="both"/>
      </w:pPr>
      <w:r>
        <w:rPr>
          <w:rFonts w:ascii="Times New Roman"/>
          <w:b w:val="false"/>
          <w:i w:val="false"/>
          <w:color w:val="000000"/>
          <w:sz w:val="28"/>
        </w:rPr>
        <w:t>
«Дін қызметі саласындағы уәкілетті</w:t>
      </w:r>
      <w:r>
        <w:br/>
      </w:r>
      <w:r>
        <w:rPr>
          <w:rFonts w:ascii="Times New Roman"/>
          <w:b w:val="false"/>
          <w:i w:val="false"/>
          <w:color w:val="000000"/>
          <w:sz w:val="28"/>
        </w:rPr>
        <w:t>
органмен келісім бойынша ғибадат үйлерін</w:t>
      </w:r>
      <w:r>
        <w:br/>
      </w:r>
      <w:r>
        <w:rPr>
          <w:rFonts w:ascii="Times New Roman"/>
          <w:b w:val="false"/>
          <w:i w:val="false"/>
          <w:color w:val="000000"/>
          <w:sz w:val="28"/>
        </w:rPr>
        <w:t>
(ғимараттарын) салу және олардың орналасатын</w:t>
      </w:r>
      <w:r>
        <w:br/>
      </w:r>
      <w:r>
        <w:rPr>
          <w:rFonts w:ascii="Times New Roman"/>
          <w:b w:val="false"/>
          <w:i w:val="false"/>
          <w:color w:val="000000"/>
          <w:sz w:val="28"/>
        </w:rPr>
        <w:t>
жерін айқындау, сондай-ақ үйлерді (ғимараттарды)</w:t>
      </w:r>
      <w:r>
        <w:br/>
      </w:r>
      <w:r>
        <w:rPr>
          <w:rFonts w:ascii="Times New Roman"/>
          <w:b w:val="false"/>
          <w:i w:val="false"/>
          <w:color w:val="000000"/>
          <w:sz w:val="28"/>
        </w:rPr>
        <w:t>
ғибадат үйлері (ғимараттары) етіп қайта бейіндеу</w:t>
      </w:r>
      <w:r>
        <w:br/>
      </w:r>
      <w:r>
        <w:rPr>
          <w:rFonts w:ascii="Times New Roman"/>
          <w:b w:val="false"/>
          <w:i w:val="false"/>
          <w:color w:val="000000"/>
          <w:sz w:val="28"/>
        </w:rPr>
        <w:t>
(функционалдық мақсатын өзгерту) туралы шешім</w:t>
      </w:r>
      <w:r>
        <w:br/>
      </w:r>
      <w:r>
        <w:rPr>
          <w:rFonts w:ascii="Times New Roman"/>
          <w:b w:val="false"/>
          <w:i w:val="false"/>
          <w:color w:val="000000"/>
          <w:sz w:val="28"/>
        </w:rPr>
        <w:t>
беру» мемлекеттік қызмет көрсету регламентіне</w:t>
      </w:r>
      <w:r>
        <w:br/>
      </w:r>
      <w:r>
        <w:rPr>
          <w:rFonts w:ascii="Times New Roman"/>
          <w:b w:val="false"/>
          <w:i w:val="false"/>
          <w:color w:val="000000"/>
          <w:sz w:val="28"/>
        </w:rPr>
        <w:t>
3-қосымша</w:t>
      </w:r>
    </w:p>
    <w:bookmarkEnd w:id="39"/>
    <w:p>
      <w:pPr>
        <w:spacing w:after="0"/>
        <w:ind w:left="0"/>
        <w:jc w:val="both"/>
      </w:pPr>
      <w:r>
        <w:rPr>
          <w:rFonts w:ascii="Times New Roman"/>
          <w:b w:val="false"/>
          <w:i w:val="false"/>
          <w:color w:val="000000"/>
          <w:sz w:val="28"/>
        </w:rPr>
        <w:t>Шығыс Қазақстан облысының</w:t>
      </w:r>
      <w:r>
        <w:br/>
      </w:r>
      <w:r>
        <w:rPr>
          <w:rFonts w:ascii="Times New Roman"/>
          <w:b w:val="false"/>
          <w:i w:val="false"/>
          <w:color w:val="000000"/>
          <w:sz w:val="28"/>
        </w:rPr>
        <w:t>
сәулет және қала құрылысы</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color w:val="000000"/>
          <w:sz w:val="28"/>
        </w:rPr>
        <w:t>(тегі, аты, әкесінің аты)</w:t>
      </w:r>
      <w:r>
        <w:rPr>
          <w:rFonts w:ascii="Times New Roman"/>
          <w:b w:val="false"/>
          <w:i w:val="false"/>
          <w:color w:val="000000"/>
          <w:sz w:val="28"/>
        </w:rPr>
        <w:t>      </w:t>
      </w:r>
      <w:r>
        <w:br/>
      </w:r>
      <w:r>
        <w:rPr>
          <w:rFonts w:ascii="Times New Roman"/>
          <w:b w:val="false"/>
          <w:i w:val="false"/>
          <w:color w:val="000000"/>
          <w:sz w:val="28"/>
        </w:rPr>
        <w:t>
Өтініш беруші____________________________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color w:val="000000"/>
          <w:sz w:val="28"/>
        </w:rPr>
        <w:t xml:space="preserve">(жеке тұлға үшін тегі, аты, әкесінің аты,   </w:t>
      </w:r>
      <w:r>
        <w:br/>
      </w:r>
      <w:r>
        <w:rPr>
          <w:rFonts w:ascii="Times New Roman"/>
          <w:b w:val="false"/>
          <w:i w:val="false"/>
          <w:color w:val="000000"/>
          <w:sz w:val="28"/>
        </w:rPr>
        <w:t>
</w:t>
      </w:r>
      <w:r>
        <w:rPr>
          <w:rFonts w:ascii="Times New Roman"/>
          <w:b w:val="false"/>
          <w:i/>
          <w:color w:val="000000"/>
          <w:sz w:val="28"/>
        </w:rPr>
        <w:t xml:space="preserve">мекенжайы және телефоны, заңды тұлға     </w:t>
      </w:r>
      <w:r>
        <w:br/>
      </w:r>
      <w:r>
        <w:rPr>
          <w:rFonts w:ascii="Times New Roman"/>
          <w:b w:val="false"/>
          <w:i w:val="false"/>
          <w:color w:val="000000"/>
          <w:sz w:val="28"/>
        </w:rPr>
        <w:t>
</w:t>
      </w:r>
      <w:r>
        <w:rPr>
          <w:rFonts w:ascii="Times New Roman"/>
          <w:b w:val="false"/>
          <w:i/>
          <w:color w:val="000000"/>
          <w:sz w:val="28"/>
        </w:rPr>
        <w:t xml:space="preserve">үшін ұйымның атауы, пошталық мекенжайы,    </w:t>
      </w:r>
      <w:r>
        <w:br/>
      </w:r>
      <w:r>
        <w:rPr>
          <w:rFonts w:ascii="Times New Roman"/>
          <w:b w:val="false"/>
          <w:i w:val="false"/>
          <w:color w:val="000000"/>
          <w:sz w:val="28"/>
        </w:rPr>
        <w:t>
</w:t>
      </w:r>
      <w:r>
        <w:rPr>
          <w:rFonts w:ascii="Times New Roman"/>
          <w:b w:val="false"/>
          <w:i/>
          <w:color w:val="000000"/>
          <w:sz w:val="28"/>
        </w:rPr>
        <w:t>телефоны</w:t>
      </w:r>
      <w:r>
        <w:rPr>
          <w:rFonts w:ascii="Times New Roman"/>
          <w:b w:val="false"/>
          <w:i/>
          <w:color w:val="000000"/>
          <w:sz w:val="28"/>
        </w:rPr>
        <w:t xml:space="preserve">)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 мекенжайы бойынша орналасқан жалпы көлемі</w:t>
      </w:r>
      <w:r>
        <w:br/>
      </w:r>
      <w:r>
        <w:rPr>
          <w:rFonts w:ascii="Times New Roman"/>
          <w:b w:val="false"/>
          <w:i w:val="false"/>
          <w:color w:val="000000"/>
          <w:sz w:val="28"/>
        </w:rPr>
        <w:t>
________ гектар жер учаскесінде ғибадат үйін (ғимаратын) салу туралы</w:t>
      </w:r>
      <w:r>
        <w:br/>
      </w:r>
      <w:r>
        <w:rPr>
          <w:rFonts w:ascii="Times New Roman"/>
          <w:b w:val="false"/>
          <w:i w:val="false"/>
          <w:color w:val="000000"/>
          <w:sz w:val="28"/>
        </w:rPr>
        <w:t>
шешім беруді сұраймын.</w:t>
      </w:r>
      <w:r>
        <w:br/>
      </w:r>
      <w:r>
        <w:rPr>
          <w:rFonts w:ascii="Times New Roman"/>
          <w:b w:val="false"/>
          <w:i w:val="false"/>
          <w:color w:val="000000"/>
          <w:sz w:val="28"/>
        </w:rPr>
        <w:t>
      Ғибадат үйі __________________________________________________.</w:t>
      </w:r>
      <w:r>
        <w:br/>
      </w:r>
      <w:r>
        <w:rPr>
          <w:rFonts w:ascii="Times New Roman"/>
          <w:b w:val="false"/>
          <w:i w:val="false"/>
          <w:color w:val="000000"/>
          <w:sz w:val="28"/>
        </w:rPr>
        <w:t>
                              </w:t>
      </w:r>
      <w:r>
        <w:rPr>
          <w:rFonts w:ascii="Times New Roman"/>
          <w:b w:val="false"/>
          <w:i/>
          <w:color w:val="000000"/>
          <w:sz w:val="28"/>
        </w:rPr>
        <w:t>(конфессияға тиесілілігі)</w:t>
      </w:r>
      <w:r>
        <w:br/>
      </w:r>
      <w:r>
        <w:rPr>
          <w:rFonts w:ascii="Times New Roman"/>
          <w:b w:val="false"/>
          <w:i w:val="false"/>
          <w:color w:val="000000"/>
          <w:sz w:val="28"/>
        </w:rPr>
        <w:t>
      Ғибадат үйі құрылысының қаржыландыру көзi ____________________.</w:t>
      </w:r>
      <w:r>
        <w:br/>
      </w:r>
      <w:r>
        <w:rPr>
          <w:rFonts w:ascii="Times New Roman"/>
          <w:b w:val="false"/>
          <w:i w:val="false"/>
          <w:color w:val="000000"/>
          <w:sz w:val="28"/>
        </w:rPr>
        <w:t>
      Ғибадат үйінің сыйымдылығы (адамдар саны) ____________________.</w:t>
      </w:r>
    </w:p>
    <w:p>
      <w:pPr>
        <w:spacing w:after="0"/>
        <w:ind w:left="0"/>
        <w:jc w:val="both"/>
      </w:pPr>
      <w:r>
        <w:rPr>
          <w:rFonts w:ascii="Times New Roman"/>
          <w:b w:val="false"/>
          <w:i w:val="false"/>
          <w:color w:val="000000"/>
          <w:sz w:val="28"/>
        </w:rPr>
        <w:t>      Қолы, күні, мөрі (заңды тұлғаларға)</w:t>
      </w:r>
    </w:p>
    <w:bookmarkStart w:name="z89" w:id="40"/>
    <w:p>
      <w:pPr>
        <w:spacing w:after="0"/>
        <w:ind w:left="0"/>
        <w:jc w:val="both"/>
      </w:pPr>
      <w:r>
        <w:rPr>
          <w:rFonts w:ascii="Times New Roman"/>
          <w:b w:val="false"/>
          <w:i w:val="false"/>
          <w:color w:val="000000"/>
          <w:sz w:val="28"/>
        </w:rPr>
        <w:t>
«Дін қызметі саласындағы уәкілетті</w:t>
      </w:r>
      <w:r>
        <w:br/>
      </w:r>
      <w:r>
        <w:rPr>
          <w:rFonts w:ascii="Times New Roman"/>
          <w:b w:val="false"/>
          <w:i w:val="false"/>
          <w:color w:val="000000"/>
          <w:sz w:val="28"/>
        </w:rPr>
        <w:t>
органмен келісім бойынша ғибадат үйлерін</w:t>
      </w:r>
      <w:r>
        <w:br/>
      </w:r>
      <w:r>
        <w:rPr>
          <w:rFonts w:ascii="Times New Roman"/>
          <w:b w:val="false"/>
          <w:i w:val="false"/>
          <w:color w:val="000000"/>
          <w:sz w:val="28"/>
        </w:rPr>
        <w:t>
(ғимараттарын) салу және олардың орналасатын</w:t>
      </w:r>
      <w:r>
        <w:br/>
      </w:r>
      <w:r>
        <w:rPr>
          <w:rFonts w:ascii="Times New Roman"/>
          <w:b w:val="false"/>
          <w:i w:val="false"/>
          <w:color w:val="000000"/>
          <w:sz w:val="28"/>
        </w:rPr>
        <w:t>
жерін айқындау, сондай-ақ үйлерді (ғимараттарды)</w:t>
      </w:r>
      <w:r>
        <w:br/>
      </w:r>
      <w:r>
        <w:rPr>
          <w:rFonts w:ascii="Times New Roman"/>
          <w:b w:val="false"/>
          <w:i w:val="false"/>
          <w:color w:val="000000"/>
          <w:sz w:val="28"/>
        </w:rPr>
        <w:t>
ғибадат үйлері (ғимараттары) етіп қайта бейіндеу</w:t>
      </w:r>
      <w:r>
        <w:br/>
      </w:r>
      <w:r>
        <w:rPr>
          <w:rFonts w:ascii="Times New Roman"/>
          <w:b w:val="false"/>
          <w:i w:val="false"/>
          <w:color w:val="000000"/>
          <w:sz w:val="28"/>
        </w:rPr>
        <w:t>
(функционалдық мақсатын өзгерту) туралы шешім</w:t>
      </w:r>
      <w:r>
        <w:br/>
      </w:r>
      <w:r>
        <w:rPr>
          <w:rFonts w:ascii="Times New Roman"/>
          <w:b w:val="false"/>
          <w:i w:val="false"/>
          <w:color w:val="000000"/>
          <w:sz w:val="28"/>
        </w:rPr>
        <w:t>
беру» мемлекеттік қызмет көрсету регламентіне</w:t>
      </w:r>
      <w:r>
        <w:br/>
      </w:r>
      <w:r>
        <w:rPr>
          <w:rFonts w:ascii="Times New Roman"/>
          <w:b w:val="false"/>
          <w:i w:val="false"/>
          <w:color w:val="000000"/>
          <w:sz w:val="28"/>
        </w:rPr>
        <w:t>
4-қосымша</w:t>
      </w:r>
    </w:p>
    <w:bookmarkEnd w:id="40"/>
    <w:p>
      <w:pPr>
        <w:spacing w:after="0"/>
        <w:ind w:left="0"/>
        <w:jc w:val="both"/>
      </w:pPr>
      <w:r>
        <w:rPr>
          <w:rFonts w:ascii="Times New Roman"/>
          <w:b w:val="false"/>
          <w:i w:val="false"/>
          <w:color w:val="000000"/>
          <w:sz w:val="28"/>
        </w:rPr>
        <w:t>Шығыс Қазақстан облысының</w:t>
      </w:r>
      <w:r>
        <w:br/>
      </w:r>
      <w:r>
        <w:rPr>
          <w:rFonts w:ascii="Times New Roman"/>
          <w:b w:val="false"/>
          <w:i w:val="false"/>
          <w:color w:val="000000"/>
          <w:sz w:val="28"/>
        </w:rPr>
        <w:t>
сәулет және қала құрылысы</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color w:val="000000"/>
          <w:sz w:val="28"/>
        </w:rPr>
        <w:t>(тегі, аты, әкесінің аты)</w:t>
      </w:r>
      <w:r>
        <w:rPr>
          <w:rFonts w:ascii="Times New Roman"/>
          <w:b w:val="false"/>
          <w:i w:val="false"/>
          <w:color w:val="000000"/>
          <w:sz w:val="28"/>
        </w:rPr>
        <w:t>      </w:t>
      </w:r>
      <w:r>
        <w:br/>
      </w:r>
      <w:r>
        <w:rPr>
          <w:rFonts w:ascii="Times New Roman"/>
          <w:b w:val="false"/>
          <w:i w:val="false"/>
          <w:color w:val="000000"/>
          <w:sz w:val="28"/>
        </w:rPr>
        <w:t>
Өтініш беруші 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color w:val="000000"/>
          <w:sz w:val="28"/>
        </w:rPr>
        <w:t>(жеке тұлға үшін тегі, аты, әкесінің аты,</w:t>
      </w:r>
      <w:r>
        <w:br/>
      </w:r>
      <w:r>
        <w:rPr>
          <w:rFonts w:ascii="Times New Roman"/>
          <w:b w:val="false"/>
          <w:i w:val="false"/>
          <w:color w:val="000000"/>
          <w:sz w:val="28"/>
        </w:rPr>
        <w:t>
</w:t>
      </w:r>
      <w:r>
        <w:rPr>
          <w:rFonts w:ascii="Times New Roman"/>
          <w:b w:val="false"/>
          <w:i/>
          <w:color w:val="000000"/>
          <w:sz w:val="28"/>
        </w:rPr>
        <w:t xml:space="preserve">мекенжайы және телефоны, заңды тұлға </w:t>
      </w:r>
      <w:r>
        <w:br/>
      </w:r>
      <w:r>
        <w:rPr>
          <w:rFonts w:ascii="Times New Roman"/>
          <w:b w:val="false"/>
          <w:i w:val="false"/>
          <w:color w:val="000000"/>
          <w:sz w:val="28"/>
        </w:rPr>
        <w:t>
</w:t>
      </w:r>
      <w:r>
        <w:rPr>
          <w:rFonts w:ascii="Times New Roman"/>
          <w:b w:val="false"/>
          <w:i/>
          <w:color w:val="000000"/>
          <w:sz w:val="28"/>
        </w:rPr>
        <w:t xml:space="preserve">үшін ұйымның атауы, пошталық мекенжайы, </w:t>
      </w:r>
      <w:r>
        <w:br/>
      </w:r>
      <w:r>
        <w:rPr>
          <w:rFonts w:ascii="Times New Roman"/>
          <w:b w:val="false"/>
          <w:i w:val="false"/>
          <w:color w:val="000000"/>
          <w:sz w:val="28"/>
        </w:rPr>
        <w:t>
</w:t>
      </w:r>
      <w:r>
        <w:rPr>
          <w:rFonts w:ascii="Times New Roman"/>
          <w:b w:val="false"/>
          <w:i/>
          <w:color w:val="000000"/>
          <w:sz w:val="28"/>
        </w:rPr>
        <w:t>телефоны</w:t>
      </w:r>
      <w:r>
        <w:rPr>
          <w:rFonts w:ascii="Times New Roman"/>
          <w:b w:val="false"/>
          <w:i/>
          <w:color w:val="000000"/>
          <w:sz w:val="28"/>
        </w:rPr>
        <w:t>)</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 мекенжайы бойынша орналасқан</w:t>
      </w:r>
      <w:r>
        <w:br/>
      </w:r>
      <w:r>
        <w:rPr>
          <w:rFonts w:ascii="Times New Roman"/>
          <w:b w:val="false"/>
          <w:i w:val="false"/>
          <w:color w:val="000000"/>
          <w:sz w:val="28"/>
        </w:rPr>
        <w:t>
________________ үйін (ғимаратын) ғибадат үйі (ғимараты) етіп қайта</w:t>
      </w:r>
      <w:r>
        <w:br/>
      </w:r>
      <w:r>
        <w:rPr>
          <w:rFonts w:ascii="Times New Roman"/>
          <w:b w:val="false"/>
          <w:i w:val="false"/>
          <w:color w:val="000000"/>
          <w:sz w:val="28"/>
        </w:rPr>
        <w:t>
бейіндеу (функционалдық мақсатын өзгерту) туралы шешім беруді</w:t>
      </w:r>
      <w:r>
        <w:br/>
      </w:r>
      <w:r>
        <w:rPr>
          <w:rFonts w:ascii="Times New Roman"/>
          <w:b w:val="false"/>
          <w:i w:val="false"/>
          <w:color w:val="000000"/>
          <w:sz w:val="28"/>
        </w:rPr>
        <w:t>
сұраймын.</w:t>
      </w:r>
      <w:r>
        <w:br/>
      </w:r>
      <w:r>
        <w:rPr>
          <w:rFonts w:ascii="Times New Roman"/>
          <w:b w:val="false"/>
          <w:i w:val="false"/>
          <w:color w:val="000000"/>
          <w:sz w:val="28"/>
        </w:rPr>
        <w:t>
      Ғибадат үйі ______________________________________________.</w:t>
      </w:r>
      <w:r>
        <w:br/>
      </w:r>
      <w:r>
        <w:rPr>
          <w:rFonts w:ascii="Times New Roman"/>
          <w:b w:val="false"/>
          <w:i w:val="false"/>
          <w:color w:val="000000"/>
          <w:sz w:val="28"/>
        </w:rPr>
        <w:t>
                         </w:t>
      </w:r>
      <w:r>
        <w:rPr>
          <w:rFonts w:ascii="Times New Roman"/>
          <w:b w:val="false"/>
          <w:i/>
          <w:color w:val="000000"/>
          <w:sz w:val="28"/>
        </w:rPr>
        <w:t>(конфессияға тиесілілігі)</w:t>
      </w:r>
      <w:r>
        <w:br/>
      </w:r>
      <w:r>
        <w:rPr>
          <w:rFonts w:ascii="Times New Roman"/>
          <w:b w:val="false"/>
          <w:i w:val="false"/>
          <w:color w:val="000000"/>
          <w:sz w:val="28"/>
        </w:rPr>
        <w:t>
      Ғибадат үйінің сыйымдылығы (адамдар саны) _______________.</w:t>
      </w:r>
    </w:p>
    <w:p>
      <w:pPr>
        <w:spacing w:after="0"/>
        <w:ind w:left="0"/>
        <w:jc w:val="both"/>
      </w:pPr>
      <w:r>
        <w:rPr>
          <w:rFonts w:ascii="Times New Roman"/>
          <w:b w:val="false"/>
          <w:i w:val="false"/>
          <w:color w:val="000000"/>
          <w:sz w:val="28"/>
        </w:rPr>
        <w:t>      Қолы, күні, мөрі (заңды тұлғаларға)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