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0cf3" w14:textId="7420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мемлекеттік қызмет регламенттерін бекіту туралы" 2012 жылғы 24 тамыздағы № 196 қаулыға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2012 жылғы 25 желтоқсандағы N 327 қаулысы. Шығыс Қазақстан облысының Әділет департаментінде 2013 жылғы 25 қаңтарда N 2844 болып тіркелді. Күші жойылды - Шығыс Қазақстан облысы әкімдігінің 2013 жылғы 12 тамыздағы N 212 қаулысымен</w:t>
      </w:r>
    </w:p>
    <w:p>
      <w:pPr>
        <w:spacing w:after="0"/>
        <w:ind w:left="0"/>
        <w:jc w:val="both"/>
      </w:pPr>
      <w:r>
        <w:rPr>
          <w:rFonts w:ascii="Times New Roman"/>
          <w:b w:val="false"/>
          <w:i w:val="false"/>
          <w:color w:val="ff0000"/>
          <w:sz w:val="28"/>
        </w:rPr>
        <w:t>      Ескерту. Күші жойылды - Шығыс Қазақстан облысы әкімдігінің 12.08.2013 N 212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қаулысына</w:t>
      </w:r>
      <w:r>
        <w:rPr>
          <w:rFonts w:ascii="Times New Roman"/>
          <w:b w:val="false"/>
          <w:i w:val="false"/>
          <w:color w:val="000000"/>
          <w:sz w:val="28"/>
        </w:rPr>
        <w:t xml:space="preserve"> өзгеріс енгізу туралы» Қазақстан Республикасы Үкіметінің 2012 жылғы 19 қыркүйектегі № 1223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 шаруашылығы саласындағы мемлекеттік қызмет регламенттерін бекіту туралы» Шығыс Қазақстан облысы әкімдігінің 2012 жылғы 24 тамыздағы № 196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2679, 2012 жылғы 6 қазанда № 117 (16746), 2012 жылғы 9 қазанда № 118 (16747), 2012 жылғы 11 қазанда № 119 (16748) «Дидар», 2012 жылғы 15 қазанда № 121 (19261) «Рудный Алтай» газеттерінде жарияланды)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w:t>
      </w:r>
      <w:r>
        <w:rPr>
          <w:rFonts w:ascii="Times New Roman"/>
          <w:b w:val="false"/>
          <w:i w:val="false"/>
          <w:color w:val="000000"/>
          <w:sz w:val="28"/>
        </w:rPr>
        <w:t>4)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«4) «Жануарға ветеринариялық паспорт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аталған қаулымен бекітілген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«Жануарға ветеринариялық паспорт беру» мемлекеттік қызмет </w:t>
      </w:r>
      <w:r>
        <w:rPr>
          <w:rFonts w:ascii="Times New Roman"/>
          <w:b w:val="false"/>
          <w:i w:val="false"/>
          <w:color w:val="000000"/>
          <w:sz w:val="28"/>
        </w:rPr>
        <w:t>регламентімен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Б. Сапарбаев</w:t>
      </w:r>
    </w:p>
    <w:bookmarkStart w:name="z5" w:id="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25 желтоқсандағы № 327</w:t>
      </w:r>
      <w:r>
        <w:br/>
      </w:r>
      <w:r>
        <w:rPr>
          <w:rFonts w:ascii="Times New Roman"/>
          <w:b w:val="false"/>
          <w:i w:val="false"/>
          <w:color w:val="000000"/>
          <w:sz w:val="28"/>
        </w:rPr>
        <w:t>
қаулысына 1 қосымша</w:t>
      </w:r>
    </w:p>
    <w:bookmarkEnd w:id="1"/>
    <w:p>
      <w:pPr>
        <w:spacing w:after="0"/>
        <w:ind w:left="0"/>
        <w:jc w:val="both"/>
      </w:pPr>
      <w:r>
        <w:rPr>
          <w:rFonts w:ascii="Times New Roman"/>
          <w:b w:val="false"/>
          <w:i w:val="false"/>
          <w:color w:val="000000"/>
          <w:sz w:val="28"/>
        </w:rPr>
        <w:t>Шығыс Қазақстан облысы әкімдігінің</w:t>
      </w:r>
      <w:r>
        <w:br/>
      </w:r>
      <w:r>
        <w:rPr>
          <w:rFonts w:ascii="Times New Roman"/>
          <w:b w:val="false"/>
          <w:i w:val="false"/>
          <w:color w:val="000000"/>
          <w:sz w:val="28"/>
        </w:rPr>
        <w:t>
2012 жылғы 24 тамыздағы № 196</w:t>
      </w:r>
      <w:r>
        <w:br/>
      </w:r>
      <w:r>
        <w:rPr>
          <w:rFonts w:ascii="Times New Roman"/>
          <w:b w:val="false"/>
          <w:i w:val="false"/>
          <w:color w:val="000000"/>
          <w:sz w:val="28"/>
        </w:rPr>
        <w:t>
қаулысымен бекітілді</w:t>
      </w:r>
    </w:p>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мемлекеттік қызмет регламенті</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«Жеке қосалқы шаруашылықтың болуы туралы анықтама беру» мемлекеттік қызмет стандартын бекіту туралы» 2009 жылғы 31 желтоқсандағы </w:t>
      </w:r>
      <w:r>
        <w:rPr>
          <w:rFonts w:ascii="Times New Roman"/>
          <w:b w:val="false"/>
          <w:i w:val="false"/>
          <w:color w:val="000000"/>
          <w:sz w:val="28"/>
        </w:rPr>
        <w:t>№ 2318</w:t>
      </w:r>
      <w:r>
        <w:rPr>
          <w:rFonts w:ascii="Times New Roman"/>
          <w:b w:val="false"/>
          <w:i w:val="false"/>
          <w:color w:val="000000"/>
          <w:sz w:val="28"/>
        </w:rPr>
        <w:t>, «Жеке және заңды тұлғаларға көрсетілетін мемлекеттік қызметтердің тізілімін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қаулыларына сәйкес әзірленді.</w:t>
      </w:r>
      <w:r>
        <w:br/>
      </w:r>
      <w:r>
        <w:rPr>
          <w:rFonts w:ascii="Times New Roman"/>
          <w:b w:val="false"/>
          <w:i w:val="false"/>
          <w:color w:val="000000"/>
          <w:sz w:val="28"/>
        </w:rPr>
        <w:t>
</w:t>
      </w:r>
      <w:r>
        <w:rPr>
          <w:rFonts w:ascii="Times New Roman"/>
          <w:b w:val="false"/>
          <w:i w:val="false"/>
          <w:color w:val="000000"/>
          <w:sz w:val="28"/>
        </w:rPr>
        <w:t>
      2. «Жеке қосалқы шаруашылықтың болуы туралы анықтама беру» мемлекеттік қызметін (бұдан әрі - мемлекеттік қызмет) аудандық маңызы бар қаланың, кенттің, ауылдың (селоның), ауылдық (селолық) округтер әкімінің аппараты, облыстық маңызы бар қалалардың ауыл шаруашылығы бөлімдері (бұдан әрі – ЖАО), сондай-ақ баламалы негізде халыққа қызмет көрсету орталықтары (бұдан әрі – Орталықтар) көрсетеді.</w:t>
      </w:r>
      <w:r>
        <w:br/>
      </w:r>
      <w:r>
        <w:rPr>
          <w:rFonts w:ascii="Times New Roman"/>
          <w:b w:val="false"/>
          <w:i w:val="false"/>
          <w:color w:val="000000"/>
          <w:sz w:val="28"/>
        </w:rPr>
        <w:t>
      Шалғай елді мекендер тұрғындарының мемлекеттік қызметтерге қол жетімділігін қамтамасыз ету мақсатында мемлекеттік қызметті Мобильді Орталықтар арқылы көрсетуге рұқсат 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жеке қосалқы шаруашылықтың болуы туралы анықтама (қағаздағы тасымалдағышта) немесе мемлекеттік қызмет көрсетуден бас тарту туралы дәлелді жауап болып табылады.</w:t>
      </w:r>
    </w:p>
    <w:bookmarkEnd w:id="3"/>
    <w:bookmarkStart w:name="z13" w:id="4"/>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
    <w:bookmarkStart w:name="z14" w:id="5"/>
    <w:p>
      <w:pPr>
        <w:spacing w:after="0"/>
        <w:ind w:left="0"/>
        <w:jc w:val="both"/>
      </w:pPr>
      <w:r>
        <w:rPr>
          <w:rFonts w:ascii="Times New Roman"/>
          <w:b w:val="false"/>
          <w:i w:val="false"/>
          <w:color w:val="000000"/>
          <w:sz w:val="28"/>
        </w:rPr>
        <w:t>
      7. Мемлекеттік қызметті алу үшін мемлекеттік қызметті алушы немесе оның өкілі (нотариалды куәландырылған сенімхат бойынша) олардың мекенжайлары және байланысу деректері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xml:space="preserve"> көрсетілген ЖАО немесе Орталықтарға жүгінуі қажет.</w:t>
      </w:r>
      <w:r>
        <w:br/>
      </w:r>
      <w:r>
        <w:rPr>
          <w:rFonts w:ascii="Times New Roman"/>
          <w:b w:val="false"/>
          <w:i w:val="false"/>
          <w:color w:val="000000"/>
          <w:sz w:val="28"/>
        </w:rPr>
        <w:t>
</w:t>
      </w:r>
      <w:r>
        <w:rPr>
          <w:rFonts w:ascii="Times New Roman"/>
          <w:b w:val="false"/>
          <w:i w:val="false"/>
          <w:color w:val="000000"/>
          <w:sz w:val="28"/>
        </w:rPr>
        <w:t>
      8. Мемлекеттік қызметті ЖАО, демалыс және мереке күндерін қоспағанда, күн сайын дүйсенбіден бастап жұманы қоса есептегенде белгіленген жұмыс кестесіне сәйкес сағат 9.00-ден 18.00-ге дейін көрсетеді, түскі үзіліс сағат 13.00-ден 14.00-ге дейін.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бастап сенбіні қоса есептегенде белгіленген жұмыс кестесіне сәйкес сағат 9.00-ден 20.00-ге дейін үзіліссіз көрсетіледі. Қабылдау жедел қызмет көрсетусіз, «электрондық» кезек тәртібімен жүзеге асырылады.</w:t>
      </w:r>
      <w:r>
        <w:br/>
      </w:r>
      <w:r>
        <w:rPr>
          <w:rFonts w:ascii="Times New Roman"/>
          <w:b w:val="false"/>
          <w:i w:val="false"/>
          <w:color w:val="000000"/>
          <w:sz w:val="28"/>
        </w:rPr>
        <w:t>
      Мобильді Орталықтар құжаттарды қабылдауды Орталық бекіткен кестеге сәйкес, бір елді мекенде аптасына 1 рет алты жұмыс сағатынан кем емес уақытта жүзеге асырады.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оның ішінде мемлекеттік қызмет көрсету барысы туралы ақпаратты мемлекеттік қызметті алушы:</w:t>
      </w:r>
      <w:r>
        <w:br/>
      </w:r>
      <w:r>
        <w:rPr>
          <w:rFonts w:ascii="Times New Roman"/>
          <w:b w:val="false"/>
          <w:i w:val="false"/>
          <w:color w:val="000000"/>
          <w:sz w:val="28"/>
        </w:rPr>
        <w:t>
      1) Қазақстан Республикасы Ауыл шаруашылығы министрлігінің (www.minagri.gov.kz) және ЖАО-ның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интернет-ресурстарынан;</w:t>
      </w:r>
      <w:r>
        <w:br/>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«Халыққа қызмет көрсету орталығы» республикалық мемлекеттік кәсіпорнының (бұдан әрі – «Орталық» РМК) интернет-ресурстарынан: www.con.gov.kz;</w:t>
      </w:r>
      <w:r>
        <w:br/>
      </w:r>
      <w:r>
        <w:rPr>
          <w:rFonts w:ascii="Times New Roman"/>
          <w:b w:val="false"/>
          <w:i w:val="false"/>
          <w:color w:val="000000"/>
          <w:sz w:val="28"/>
        </w:rPr>
        <w:t>
      3) «электрондық үкіметтің» www.e.gov.kz веб-порталынан;</w:t>
      </w:r>
      <w:r>
        <w:br/>
      </w:r>
      <w:r>
        <w:rPr>
          <w:rFonts w:ascii="Times New Roman"/>
          <w:b w:val="false"/>
          <w:i w:val="false"/>
          <w:color w:val="000000"/>
          <w:sz w:val="28"/>
        </w:rPr>
        <w:t>
      4) ресми ақпарат көздерінен және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 мекенжайлар бойынша Орталықтардың ғимараттарында орналасқан стенділерден;</w:t>
      </w:r>
      <w:r>
        <w:br/>
      </w:r>
      <w:r>
        <w:rPr>
          <w:rFonts w:ascii="Times New Roman"/>
          <w:b w:val="false"/>
          <w:i w:val="false"/>
          <w:color w:val="000000"/>
          <w:sz w:val="28"/>
        </w:rPr>
        <w:t>
      5) call-орталығы ақпараттық-анықтама қызметінен (1414) ала алады.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ЖАО-ға жүгіну кезінде:</w:t>
      </w:r>
      <w:r>
        <w:br/>
      </w:r>
      <w:r>
        <w:rPr>
          <w:rFonts w:ascii="Times New Roman"/>
          <w:b w:val="false"/>
          <w:i w:val="false"/>
          <w:color w:val="000000"/>
          <w:sz w:val="28"/>
        </w:rPr>
        <w:t>
      1) мемлекеттік қызмет жүгінген сәттен бастап 2 (екі) жұмыс күні ішінде көрсетіледі;</w:t>
      </w:r>
      <w:r>
        <w:br/>
      </w:r>
      <w:r>
        <w:rPr>
          <w:rFonts w:ascii="Times New Roman"/>
          <w:b w:val="false"/>
          <w:i w:val="false"/>
          <w:color w:val="000000"/>
          <w:sz w:val="28"/>
        </w:rPr>
        <w:t>
      2) жүгінген күні жергілікті жерде көрсетілетін мемлекеттік қызметті алуға дейін күтуге рұқсат етілген ең көп уақыт - 10 (он) минуттан артық емес;</w:t>
      </w:r>
      <w:r>
        <w:br/>
      </w:r>
      <w:r>
        <w:rPr>
          <w:rFonts w:ascii="Times New Roman"/>
          <w:b w:val="false"/>
          <w:i w:val="false"/>
          <w:color w:val="000000"/>
          <w:sz w:val="28"/>
        </w:rPr>
        <w:t>
      3) мемлекеттік қызметті алушыға қызмет көрсетуге рұқсат етілген ең көп уақыт - 10 (он) минуттан артық емес;</w:t>
      </w:r>
      <w:r>
        <w:br/>
      </w:r>
      <w:r>
        <w:rPr>
          <w:rFonts w:ascii="Times New Roman"/>
          <w:b w:val="false"/>
          <w:i w:val="false"/>
          <w:color w:val="000000"/>
          <w:sz w:val="28"/>
        </w:rPr>
        <w:t>
      Орталықтарға жүгіну кезінде:</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- 2 (екі) жұмыс күнінен артық емес;</w:t>
      </w:r>
      <w:r>
        <w:br/>
      </w:r>
      <w:r>
        <w:rPr>
          <w:rFonts w:ascii="Times New Roman"/>
          <w:b w:val="false"/>
          <w:i w:val="false"/>
          <w:color w:val="000000"/>
          <w:sz w:val="28"/>
        </w:rPr>
        <w:t>
      2) өтініш беруші жүгінген күні жергілікті жерде көрсетілетін мемлекеттік қызметті алуға дейін күтуге рұқсат етілген ең көп уақыт - 20 (жиырма) минуттан артық емес;</w:t>
      </w:r>
      <w:r>
        <w:br/>
      </w:r>
      <w:r>
        <w:rPr>
          <w:rFonts w:ascii="Times New Roman"/>
          <w:b w:val="false"/>
          <w:i w:val="false"/>
          <w:color w:val="000000"/>
          <w:sz w:val="28"/>
        </w:rPr>
        <w:t>
      3) мемлекеттік қызметті алушыға қызмет көрсетуге рұқсат етілген ең көп уақыт - 20 (жиырма) минуттан артық емес.</w:t>
      </w:r>
      <w:r>
        <w:br/>
      </w:r>
      <w:r>
        <w:rPr>
          <w:rFonts w:ascii="Times New Roman"/>
          <w:b w:val="false"/>
          <w:i w:val="false"/>
          <w:color w:val="000000"/>
          <w:sz w:val="28"/>
        </w:rPr>
        <w:t>
</w:t>
      </w:r>
      <w:r>
        <w:rPr>
          <w:rFonts w:ascii="Times New Roman"/>
          <w:b w:val="false"/>
          <w:i w:val="false"/>
          <w:color w:val="000000"/>
          <w:sz w:val="28"/>
        </w:rPr>
        <w:t>
      11.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көрсетуден бас тартуға мыналар негіз болып табылады:</w:t>
      </w:r>
      <w:r>
        <w:br/>
      </w:r>
      <w:r>
        <w:rPr>
          <w:rFonts w:ascii="Times New Roman"/>
          <w:b w:val="false"/>
          <w:i w:val="false"/>
          <w:color w:val="000000"/>
          <w:sz w:val="28"/>
        </w:rPr>
        <w:t>
      1)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қажетті құжаттар пакетін толық ұсынбау;</w:t>
      </w:r>
      <w:r>
        <w:br/>
      </w:r>
      <w:r>
        <w:rPr>
          <w:rFonts w:ascii="Times New Roman"/>
          <w:b w:val="false"/>
          <w:i w:val="false"/>
          <w:color w:val="000000"/>
          <w:sz w:val="28"/>
        </w:rPr>
        <w:t>
      2) ЖАО шаруашылық жүргізу кітабында жеке қосалқы шаруашылықтың болуы туралы деректердің болмауы;</w:t>
      </w:r>
      <w:r>
        <w:br/>
      </w:r>
      <w:r>
        <w:rPr>
          <w:rFonts w:ascii="Times New Roman"/>
          <w:b w:val="false"/>
          <w:i w:val="false"/>
          <w:color w:val="000000"/>
          <w:sz w:val="28"/>
        </w:rPr>
        <w:t>
      3) Орталықтарда қызмет көрсету кезінде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бойынша.</w:t>
      </w:r>
      <w:r>
        <w:br/>
      </w:r>
      <w:r>
        <w:rPr>
          <w:rFonts w:ascii="Times New Roman"/>
          <w:b w:val="false"/>
          <w:i w:val="false"/>
          <w:color w:val="000000"/>
          <w:sz w:val="28"/>
        </w:rPr>
        <w:t>
</w:t>
      </w:r>
      <w:r>
        <w:rPr>
          <w:rFonts w:ascii="Times New Roman"/>
          <w:b w:val="false"/>
          <w:i w:val="false"/>
          <w:color w:val="000000"/>
          <w:sz w:val="28"/>
        </w:rPr>
        <w:t>
      13. Мемлекеттік қызмет көрсету кезеңдері:</w:t>
      </w:r>
      <w:r>
        <w:br/>
      </w:r>
      <w:r>
        <w:rPr>
          <w:rFonts w:ascii="Times New Roman"/>
          <w:b w:val="false"/>
          <w:i w:val="false"/>
          <w:color w:val="000000"/>
          <w:sz w:val="28"/>
        </w:rPr>
        <w:t>
      ЖАО-ға жүгіну кезінде:</w:t>
      </w:r>
      <w:r>
        <w:br/>
      </w:r>
      <w:r>
        <w:rPr>
          <w:rFonts w:ascii="Times New Roman"/>
          <w:b w:val="false"/>
          <w:i w:val="false"/>
          <w:color w:val="000000"/>
          <w:sz w:val="28"/>
        </w:rPr>
        <w:t>
      1) ЖАО жауапты орындаушысының мемлекеттік қызметті алушының ауызша өтінішін қабылдауы;</w:t>
      </w:r>
      <w:r>
        <w:br/>
      </w:r>
      <w:r>
        <w:rPr>
          <w:rFonts w:ascii="Times New Roman"/>
          <w:b w:val="false"/>
          <w:i w:val="false"/>
          <w:color w:val="000000"/>
          <w:sz w:val="28"/>
        </w:rPr>
        <w:t>
      2) ЖАО жауапты орындаушысы ЖАО шаруашылық жүргізу кітабында жеке қосалқы шаруашылықтың болуы туралы деректерді тексереді, анықтаманы ресімдейді немесе мемлекеттік қызмет көрсетуден бас тарту туралы дәлелді жауапты дайындайды және мемлекеттік қызметті алушыға береді;</w:t>
      </w:r>
      <w:r>
        <w:br/>
      </w:r>
      <w:r>
        <w:rPr>
          <w:rFonts w:ascii="Times New Roman"/>
          <w:b w:val="false"/>
          <w:i w:val="false"/>
          <w:color w:val="000000"/>
          <w:sz w:val="28"/>
        </w:rPr>
        <w:t>
      Орталықтарға жүгіну кезінде:</w:t>
      </w:r>
      <w:r>
        <w:br/>
      </w:r>
      <w:r>
        <w:rPr>
          <w:rFonts w:ascii="Times New Roman"/>
          <w:b w:val="false"/>
          <w:i w:val="false"/>
          <w:color w:val="000000"/>
          <w:sz w:val="28"/>
        </w:rPr>
        <w:t>
      1) мемлекеттік қызметті алушы өтінішті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нысанда Орталықтың инспекторына береді, Орталықтың инспекторы өтінішті Орталықтың жинақтау бөліміне береді;</w:t>
      </w:r>
      <w:r>
        <w:br/>
      </w:r>
      <w:r>
        <w:rPr>
          <w:rFonts w:ascii="Times New Roman"/>
          <w:b w:val="false"/>
          <w:i w:val="false"/>
          <w:color w:val="000000"/>
          <w:sz w:val="28"/>
        </w:rPr>
        <w:t>
      2) Орталықтың жинақтау бөлімінің инспекторы өтінішті ЖАО-ға береді;</w:t>
      </w:r>
      <w:r>
        <w:br/>
      </w:r>
      <w:r>
        <w:rPr>
          <w:rFonts w:ascii="Times New Roman"/>
          <w:b w:val="false"/>
          <w:i w:val="false"/>
          <w:color w:val="000000"/>
          <w:sz w:val="28"/>
        </w:rPr>
        <w:t>
      3) ЖАО құжаттамалық қамтамасыз ету бөлімінің маманы құжаттарды Орталықтан қабылдайды және тіркейді және ЖАО жауапты орындаушысына береді;</w:t>
      </w:r>
      <w:r>
        <w:br/>
      </w:r>
      <w:r>
        <w:rPr>
          <w:rFonts w:ascii="Times New Roman"/>
          <w:b w:val="false"/>
          <w:i w:val="false"/>
          <w:color w:val="000000"/>
          <w:sz w:val="28"/>
        </w:rPr>
        <w:t>
      4) ЖАО жауапты орындаушысы ұсынылған өтінішті қарауды жүзеге асырады, анықтаманы ресімдейді немесе мемлекеттік қызмет көрсетуден бас тарту туралы дәлелді жауапты дайындайды;</w:t>
      </w:r>
      <w:r>
        <w:br/>
      </w:r>
      <w:r>
        <w:rPr>
          <w:rFonts w:ascii="Times New Roman"/>
          <w:b w:val="false"/>
          <w:i w:val="false"/>
          <w:color w:val="000000"/>
          <w:sz w:val="28"/>
        </w:rPr>
        <w:t>
      5) ЖАО құжаттамалық қамтамасыз ету бөлімінің маманы анықтаманы немесе мемлекеттік қызмет көрсетуден бас тарту туралы дәлелді жауапты Орталыққа береді;</w:t>
      </w:r>
      <w:r>
        <w:br/>
      </w:r>
      <w:r>
        <w:rPr>
          <w:rFonts w:ascii="Times New Roman"/>
          <w:b w:val="false"/>
          <w:i w:val="false"/>
          <w:color w:val="000000"/>
          <w:sz w:val="28"/>
        </w:rPr>
        <w:t>
      6) Орталықтың инспекторы мемлекеттік қызметті алушыға анықтаманы немесе мемлекеттік қызмет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14. ЖАО-да және Орталықта мемлекеттік қызмет көрсету үшін құжаттарды қабылдауды жүзеге асыратын тұлғалардың ең аз саны бір қызметкерді құрайды.</w:t>
      </w:r>
    </w:p>
    <w:bookmarkEnd w:id="5"/>
    <w:bookmarkStart w:name="z22" w:id="6"/>
    <w:p>
      <w:pPr>
        <w:spacing w:after="0"/>
        <w:ind w:left="0"/>
        <w:jc w:val="left"/>
      </w:pPr>
      <w:r>
        <w:rPr>
          <w:rFonts w:ascii="Times New Roman"/>
          <w:b/>
          <w:i w:val="false"/>
          <w:color w:val="000000"/>
        </w:rPr>
        <w:t xml:space="preserve"> 
3. Мемлекеттік қызмет көрсету барысындағы іс-әрекеттер</w:t>
      </w:r>
      <w:r>
        <w:br/>
      </w:r>
      <w:r>
        <w:rPr>
          <w:rFonts w:ascii="Times New Roman"/>
          <w:b/>
          <w:i w:val="false"/>
          <w:color w:val="000000"/>
        </w:rPr>
        <w:t>
(өзара іс-әрекет) тәртібінің сипаттамасы</w:t>
      </w:r>
    </w:p>
    <w:bookmarkEnd w:id="6"/>
    <w:bookmarkStart w:name="z23" w:id="7"/>
    <w:p>
      <w:pPr>
        <w:spacing w:after="0"/>
        <w:ind w:left="0"/>
        <w:jc w:val="both"/>
      </w:pPr>
      <w:r>
        <w:rPr>
          <w:rFonts w:ascii="Times New Roman"/>
          <w:b w:val="false"/>
          <w:i w:val="false"/>
          <w:color w:val="000000"/>
          <w:sz w:val="28"/>
        </w:rPr>
        <w:t>
      15. Құжаттардың Орталыққа тапсырылғанының айғағы мыналарды көрсете отырып, құжаттардың қабылданғаны туралы қолхат болып табылады:</w:t>
      </w:r>
      <w:r>
        <w:br/>
      </w:r>
      <w:r>
        <w:rPr>
          <w:rFonts w:ascii="Times New Roman"/>
          <w:b w:val="false"/>
          <w:i w:val="false"/>
          <w:color w:val="000000"/>
          <w:sz w:val="28"/>
        </w:rPr>
        <w:t>
      1) сұрау салудың қабылдау нөмірін және күнін;</w:t>
      </w:r>
      <w:r>
        <w:br/>
      </w:r>
      <w:r>
        <w:rPr>
          <w:rFonts w:ascii="Times New Roman"/>
          <w:b w:val="false"/>
          <w:i w:val="false"/>
          <w:color w:val="000000"/>
          <w:sz w:val="28"/>
        </w:rPr>
        <w:t>
      2) сұрау салынған мемлекеттік қызметтің түрін;</w:t>
      </w:r>
      <w:r>
        <w:br/>
      </w:r>
      <w:r>
        <w:rPr>
          <w:rFonts w:ascii="Times New Roman"/>
          <w:b w:val="false"/>
          <w:i w:val="false"/>
          <w:color w:val="000000"/>
          <w:sz w:val="28"/>
        </w:rPr>
        <w:t>
      3) қоса берілген құжаттардың санын және атауын;</w:t>
      </w:r>
      <w:r>
        <w:br/>
      </w:r>
      <w:r>
        <w:rPr>
          <w:rFonts w:ascii="Times New Roman"/>
          <w:b w:val="false"/>
          <w:i w:val="false"/>
          <w:color w:val="000000"/>
          <w:sz w:val="28"/>
        </w:rPr>
        <w:t>
      4) мемлекеттік қызметтің нәтижелері берілген күнін (уақытын) және орнын;</w:t>
      </w:r>
      <w:r>
        <w:br/>
      </w:r>
      <w:r>
        <w:rPr>
          <w:rFonts w:ascii="Times New Roman"/>
          <w:b w:val="false"/>
          <w:i w:val="false"/>
          <w:color w:val="000000"/>
          <w:sz w:val="28"/>
        </w:rPr>
        <w:t>
      5) құжаттарды ресімдеуге өтінішті қабылдаған қызметкердің тегі, аты, әкесінің атын (болған жағдайда);</w:t>
      </w:r>
      <w:r>
        <w:br/>
      </w:r>
      <w:r>
        <w:rPr>
          <w:rFonts w:ascii="Times New Roman"/>
          <w:b w:val="false"/>
          <w:i w:val="false"/>
          <w:color w:val="000000"/>
          <w:sz w:val="28"/>
        </w:rPr>
        <w:t>
      6) өтініш берушінің тегі, аты, әкесінің атын (болған жағдайда), уәкілетті өкілдің тегі, аты, әкесінің атын және байланыс телефондарын.</w:t>
      </w:r>
      <w:r>
        <w:br/>
      </w:r>
      <w:r>
        <w:rPr>
          <w:rFonts w:ascii="Times New Roman"/>
          <w:b w:val="false"/>
          <w:i w:val="false"/>
          <w:color w:val="000000"/>
          <w:sz w:val="28"/>
        </w:rPr>
        <w:t>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мемлекеттік қызметті алушы немесе оның өкілі (нотариалды куәландырылған сенімхат бойынша) мынадай құжаттарды ұсынады:</w:t>
      </w:r>
      <w:r>
        <w:br/>
      </w:r>
      <w:r>
        <w:rPr>
          <w:rFonts w:ascii="Times New Roman"/>
          <w:b w:val="false"/>
          <w:i w:val="false"/>
          <w:color w:val="000000"/>
          <w:sz w:val="28"/>
        </w:rPr>
        <w:t>
      1) ЖАО-ға жүгіну кезінде мемлекеттік қызметті алушы жеке басын растайтын құжаттың түпнұсқасын және оның көшірмесін ұсына отырып, ауызша түрде жүгінеді (жеке басын растайтын құжаттың түпнұсқасы салыстырудан кейін қайтарылады);</w:t>
      </w:r>
      <w:r>
        <w:br/>
      </w:r>
      <w:r>
        <w:rPr>
          <w:rFonts w:ascii="Times New Roman"/>
          <w:b w:val="false"/>
          <w:i w:val="false"/>
          <w:color w:val="000000"/>
          <w:sz w:val="28"/>
        </w:rPr>
        <w:t>
      2) Орталыққа жүгіну кезінде мемлекеттік қызметті алушы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нысанда өтінішті және жеке басын растайтын құжатты ұсынады.</w:t>
      </w:r>
      <w:r>
        <w:br/>
      </w:r>
      <w:r>
        <w:rPr>
          <w:rFonts w:ascii="Times New Roman"/>
          <w:b w:val="false"/>
          <w:i w:val="false"/>
          <w:color w:val="000000"/>
          <w:sz w:val="28"/>
        </w:rPr>
        <w:t>
      Мемлекеттік қызметті алушының жеке басын растайтын құжат туралы мемлекеттік ақпараттық жүйелерде бар мәліметті Орталық қызметкері уәкілетті тұлғаның ЭЦҚ-мен расталған электрондық құжаттар нысанында Орталықтың ақпараттық жүйесі арқылы тиісті мемлекеттік ақпараттық жүйелерден алады.</w:t>
      </w:r>
      <w:r>
        <w:br/>
      </w:r>
      <w:r>
        <w:rPr>
          <w:rFonts w:ascii="Times New Roman"/>
          <w:b w:val="false"/>
          <w:i w:val="false"/>
          <w:color w:val="000000"/>
          <w:sz w:val="28"/>
        </w:rPr>
        <w:t>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құжатты қабылдау кезінде Орталықтың және уәкілетті органның қызметкері мемлекеттік қызметті алушының жеке басын растайтын құжаттардың түпнұсқасының түпнұсқалығын, сенімхаттарды мемлекеттік органдардың тиісті мемлекеттік ақпараттық жүйелерінен берілген мәліметтермен салыстырып тексереді, осыдан кейін түпнұсқалары алушыға қайтарылады.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үдерісіне мынадай құрылымдық-функционалдық бірліктер (бұдан әрі – ҚФБ) қатыстырылды:</w:t>
      </w:r>
      <w:r>
        <w:br/>
      </w:r>
      <w:r>
        <w:rPr>
          <w:rFonts w:ascii="Times New Roman"/>
          <w:b w:val="false"/>
          <w:i w:val="false"/>
          <w:color w:val="000000"/>
          <w:sz w:val="28"/>
        </w:rPr>
        <w:t>
      ЖАО-ға жүгіну кезінде:</w:t>
      </w:r>
      <w:r>
        <w:br/>
      </w:r>
      <w:r>
        <w:rPr>
          <w:rFonts w:ascii="Times New Roman"/>
          <w:b w:val="false"/>
          <w:i w:val="false"/>
          <w:color w:val="000000"/>
          <w:sz w:val="28"/>
        </w:rPr>
        <w:t>
      ЖАО жауапты орындаушысы;</w:t>
      </w:r>
      <w:r>
        <w:br/>
      </w:r>
      <w:r>
        <w:rPr>
          <w:rFonts w:ascii="Times New Roman"/>
          <w:b w:val="false"/>
          <w:i w:val="false"/>
          <w:color w:val="000000"/>
          <w:sz w:val="28"/>
        </w:rPr>
        <w:t>
      Орталыққа жүгіну кезінде:</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ЖАО құжаттамалық қамтамасыз ету бөлімінің маманы;</w:t>
      </w:r>
      <w:r>
        <w:br/>
      </w:r>
      <w:r>
        <w:rPr>
          <w:rFonts w:ascii="Times New Roman"/>
          <w:b w:val="false"/>
          <w:i w:val="false"/>
          <w:color w:val="000000"/>
          <w:sz w:val="28"/>
        </w:rPr>
        <w:t>
      4) ЖАО жауапты орындаушысы.</w:t>
      </w:r>
      <w:r>
        <w:br/>
      </w:r>
      <w:r>
        <w:rPr>
          <w:rFonts w:ascii="Times New Roman"/>
          <w:b w:val="false"/>
          <w:i w:val="false"/>
          <w:color w:val="000000"/>
          <w:sz w:val="28"/>
        </w:rPr>
        <w:t>
</w:t>
      </w:r>
      <w:r>
        <w:rPr>
          <w:rFonts w:ascii="Times New Roman"/>
          <w:b w:val="false"/>
          <w:i w:val="false"/>
          <w:color w:val="000000"/>
          <w:sz w:val="28"/>
        </w:rPr>
        <w:t>
      18. Әрбір әкімшілік іс-әрекеттің (рәсімдеудің) орындалу мерзімін көрсете отырып, әрбір ҚФБ әкімшілік іс-әрекеттері (рәсімдеулері) дәйектілігінің және өзара іс-қимылының мәтіндік кестелік сипаттамасы осы регламентке </w:t>
      </w:r>
      <w:r>
        <w:rPr>
          <w:rFonts w:ascii="Times New Roman"/>
          <w:b w:val="false"/>
          <w:i w:val="false"/>
          <w:color w:val="000000"/>
          <w:sz w:val="28"/>
        </w:rPr>
        <w:t>4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үдерісіндегі әкімшілік іс-әрекеттердің қисынды дәйектілігі мен ҚФБ арасындағы өзара байланысты көрсететін сызба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көрсетілген.</w:t>
      </w:r>
    </w:p>
    <w:bookmarkEnd w:id="7"/>
    <w:bookmarkStart w:name="z28" w:id="8"/>
    <w:p>
      <w:pPr>
        <w:spacing w:after="0"/>
        <w:ind w:left="0"/>
        <w:jc w:val="left"/>
      </w:pPr>
      <w:r>
        <w:rPr>
          <w:rFonts w:ascii="Times New Roman"/>
          <w:b/>
          <w:i w:val="false"/>
          <w:color w:val="000000"/>
        </w:rPr>
        <w:t xml:space="preserve"> 
4. Мемлекеттік қызмет көрсетуші лауазымды</w:t>
      </w:r>
      <w:r>
        <w:br/>
      </w:r>
      <w:r>
        <w:rPr>
          <w:rFonts w:ascii="Times New Roman"/>
          <w:b/>
          <w:i w:val="false"/>
          <w:color w:val="000000"/>
        </w:rPr>
        <w:t>
тұлғалардың жауапкершілігі</w:t>
      </w:r>
    </w:p>
    <w:bookmarkEnd w:id="8"/>
    <w:bookmarkStart w:name="z29" w:id="9"/>
    <w:p>
      <w:pPr>
        <w:spacing w:after="0"/>
        <w:ind w:left="0"/>
        <w:jc w:val="both"/>
      </w:pPr>
      <w:r>
        <w:rPr>
          <w:rFonts w:ascii="Times New Roman"/>
          <w:b w:val="false"/>
          <w:i w:val="false"/>
          <w:color w:val="000000"/>
          <w:sz w:val="28"/>
        </w:rPr>
        <w:t>
      20. Мемлекеттік қызмет көрсететін лауазымды тұлғалар мемлекеттік қызмет көрсету барысында өздері қабылдаған шешімдері мен іс-әрекеттері (әрекетсіздігі) үшін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жауапты болады.</w:t>
      </w:r>
    </w:p>
    <w:bookmarkEnd w:id="9"/>
    <w:bookmarkStart w:name="z30" w:id="10"/>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0"/>
    <w:p>
      <w:pPr>
        <w:spacing w:after="0"/>
        <w:ind w:left="0"/>
        <w:jc w:val="left"/>
      </w:pPr>
      <w:r>
        <w:rPr>
          <w:rFonts w:ascii="Times New Roman"/>
          <w:b/>
          <w:i w:val="false"/>
          <w:color w:val="000000"/>
        </w:rPr>
        <w:t xml:space="preserve"> Шығыс Қазақстан облысының қалалары, аудандары әкімдіктерінің</w:t>
      </w:r>
      <w:r>
        <w:br/>
      </w:r>
      <w:r>
        <w:rPr>
          <w:rFonts w:ascii="Times New Roman"/>
          <w:b/>
          <w:i w:val="false"/>
          <w:color w:val="000000"/>
        </w:rPr>
        <w:t>
тізбесі және байланысу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394"/>
        <w:gridCol w:w="4333"/>
        <w:gridCol w:w="4603"/>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Пермитин көшесі, 17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24-12-38, е-mail: uprEconomika@oskemen.kz</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 Интернационал көшесі, 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(7222) 52-27-63, е-mail: economsemey@mail.ru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қаласы, Семенов көшесі, 19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(72336) 4-62-26, е-mail: есо@ridder.kz</w:t>
            </w:r>
          </w:p>
        </w:tc>
      </w:tr>
      <w:tr>
        <w:trPr>
          <w:trHeight w:val="8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 Тәуелсіздік көшесі, 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8(72251) 2-36-01, e-mail: Kurchatov.vko.gov.kz</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Абай ауданы, Қарауыл ауылы, Құнанбай көшесі, 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(72252) 9-15-59, е-mail: Abay_ekonom@mail.kz</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ауданы, Аягөз қаласы, Абай Бульвары, 14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(72237) 3-03-31, е-mail: ekonom_agz@mail.kz</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 Бесқарағай ауылы, Сейфуллин көшесі, 144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(72236) 9-03-45, е-mail: beskaragay1_ekon@mail.ru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ауданы, Бородулиха ауылы, Тәуелсiздiк көшесі, 69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(72351) 2-15-57, е-mail: economica-bor2007@mail.kz</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Глубокое ауданы, Глубокое кенті, Попович көшесі, 11а</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(72331) 2-30-60, е-mail: glubokoe_ekonom@mail.ru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әкімінің аппараты» ММ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 Қалбатау ауылы, Достық көшесі, 105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(72347) 6-53-93, е-mail: zharma_ekonom@mail.ru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Зайсан қаласы, Жангелдин көшесі, 54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(72340) 2-16-06, е-mail: ecoplan-zaisan@mail.ru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 ауданы, Зырян қаласы, Совет көшесі, 20</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(72335) 4-03-20, е-mail: Zur_Economica@mail.ru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Катонқарағай ауданы, Үлкен Нарын ауылы, Абылайхан көшесі, 102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(72341) 2-95-31, е-mail: economica_katon@mail.ru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 Көкпекті ауылы, Ш. Фахрутдинов көшесі, 44 а</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(72348) 2-12-83, е-mail: Kok_econom@mail.ru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Күршім ауылы, Ибежанов көшесі, 23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(72339) 2-22-06, е-mail: doszakup_kurchum@mail.ru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Ақсуат ауылы, Абылайхан көшесі, 13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(72346) 2-20-54, е-mail: tarbag_econ@mail.ru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Молодежный кенті, 1 үй</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(72338) 2-71-56, е-mail: ulan_econom@mail.ru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Үржар ауылы, Абылайхан көшесі, 122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(72230) 3-53-03, е-mail: urdzharecon@list.ru</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 ММ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Шемонаиха қаласы, Совет көшесі, 59</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(72332) 3-32-93, е-mail: economicshem@mail.kz</w:t>
            </w:r>
          </w:p>
        </w:tc>
      </w:tr>
    </w:tbl>
    <w:bookmarkStart w:name="z31" w:id="11"/>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1"/>
    <w:p>
      <w:pPr>
        <w:spacing w:after="0"/>
        <w:ind w:left="0"/>
        <w:jc w:val="left"/>
      </w:pPr>
      <w:r>
        <w:rPr>
          <w:rFonts w:ascii="Times New Roman"/>
          <w:b/>
          <w:i w:val="false"/>
          <w:color w:val="000000"/>
        </w:rPr>
        <w:t xml:space="preserve"> Шығыс Қазақстан облысының халыққа қызмет</w:t>
      </w:r>
      <w:r>
        <w:br/>
      </w:r>
      <w:r>
        <w:rPr>
          <w:rFonts w:ascii="Times New Roman"/>
          <w:b/>
          <w:i w:val="false"/>
          <w:color w:val="000000"/>
        </w:rPr>
        <w:t>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237"/>
        <w:gridCol w:w="2739"/>
        <w:gridCol w:w="3223"/>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атауы</w:t>
            </w:r>
            <w:r>
              <w:br/>
            </w:r>
            <w:r>
              <w:rPr>
                <w:rFonts w:ascii="Times New Roman"/>
                <w:b w:val="false"/>
                <w:i w:val="false"/>
                <w:color w:val="000000"/>
                <w:sz w:val="20"/>
              </w:rPr>
              <w:t>
</w:t>
            </w:r>
            <w:r>
              <w:rPr>
                <w:rFonts w:ascii="Times New Roman"/>
                <w:b w:val="false"/>
                <w:i w:val="false"/>
                <w:color w:val="000000"/>
                <w:sz w:val="20"/>
              </w:rPr>
              <w:t>(филиалдар, бөлімдер, бөлімшелер)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кәсіпорнының Шығыс Қазақстан облысы бойынша филиалы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78-42-90</w:t>
            </w:r>
            <w:r>
              <w:br/>
            </w:r>
            <w:r>
              <w:rPr>
                <w:rFonts w:ascii="Times New Roman"/>
                <w:b w:val="false"/>
                <w:i w:val="false"/>
                <w:color w:val="000000"/>
                <w:sz w:val="20"/>
              </w:rPr>
              <w:t>
</w:t>
            </w:r>
            <w:r>
              <w:rPr>
                <w:rFonts w:ascii="Times New Roman"/>
                <w:b w:val="false"/>
                <w:i w:val="false"/>
                <w:color w:val="000000"/>
                <w:sz w:val="20"/>
              </w:rPr>
              <w:t>8 (7232) 22-48-03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 1 Өскемен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 2 Өскемен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Глубокое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Зайсан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52 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Зырян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Стаханов көшесі, 39</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Катонқарағай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Абылайхан көшесі, 96</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Күршім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Риддер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Тарбағатай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Көбеков көшесі, 8</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Ұлан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Қасым Қайсенов кенті, 9 үй</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Шемонаиха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3-шағын аудан, 12 үй</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 1 Семей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 үй</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 8 (7222) 33-55-93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 2 Семей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Абай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Аягөз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Ақтанберді көшесі, 28 А/Б</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Бесқарағай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Бородулиха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Жарма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Курчатов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Көкпекті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 Шығыс Қазақстан облысы бойынша филиалының Үржар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көшесі, 116</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bl>
    <w:bookmarkStart w:name="z32" w:id="1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2"/>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Мен,_____________________________________________________</w:t>
      </w:r>
      <w:r>
        <w:br/>
      </w:r>
      <w:r>
        <w:rPr>
          <w:rFonts w:ascii="Times New Roman"/>
          <w:b w:val="false"/>
          <w:i w:val="false"/>
          <w:color w:val="000000"/>
          <w:sz w:val="28"/>
        </w:rPr>
        <w:t>
       (Т.А.Ә., төлқұжат деректері (жеке тұлғаның жеке</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куәлігінің деректері және тұрғылықты жері)</w:t>
      </w:r>
    </w:p>
    <w:p>
      <w:pPr>
        <w:spacing w:after="0"/>
        <w:ind w:left="0"/>
        <w:jc w:val="both"/>
      </w:pPr>
      <w:r>
        <w:rPr>
          <w:rFonts w:ascii="Times New Roman"/>
          <w:b w:val="false"/>
          <w:i w:val="false"/>
          <w:color w:val="000000"/>
          <w:sz w:val="28"/>
        </w:rPr>
        <w:t>__________________________________________________ әрекет</w:t>
      </w:r>
      <w:r>
        <w:br/>
      </w:r>
      <w:r>
        <w:rPr>
          <w:rFonts w:ascii="Times New Roman"/>
          <w:b w:val="false"/>
          <w:i w:val="false"/>
          <w:color w:val="000000"/>
          <w:sz w:val="28"/>
        </w:rPr>
        <w:t>
ететін___________________________________________________</w:t>
      </w:r>
      <w:r>
        <w:br/>
      </w:r>
      <w:r>
        <w:rPr>
          <w:rFonts w:ascii="Times New Roman"/>
          <w:b w:val="false"/>
          <w:i w:val="false"/>
          <w:color w:val="000000"/>
          <w:sz w:val="28"/>
        </w:rPr>
        <w:t>
             (уәкілетті өкіл толтырады)</w:t>
      </w:r>
      <w:r>
        <w:br/>
      </w:r>
      <w:r>
        <w:rPr>
          <w:rFonts w:ascii="Times New Roman"/>
          <w:b w:val="false"/>
          <w:i w:val="false"/>
          <w:color w:val="000000"/>
          <w:sz w:val="28"/>
        </w:rPr>
        <w:t>
________________________________________________ негізінде</w:t>
      </w:r>
      <w:r>
        <w:br/>
      </w:r>
      <w:r>
        <w:rPr>
          <w:rFonts w:ascii="Times New Roman"/>
          <w:b w:val="false"/>
          <w:i w:val="false"/>
          <w:color w:val="000000"/>
          <w:sz w:val="28"/>
        </w:rPr>
        <w:t>
(өкілеттілікті куәландыратын құжаттың деректемелері)</w:t>
      </w:r>
      <w:r>
        <w:br/>
      </w:r>
      <w:r>
        <w:rPr>
          <w:rFonts w:ascii="Times New Roman"/>
          <w:b w:val="false"/>
          <w:i w:val="false"/>
          <w:color w:val="000000"/>
          <w:sz w:val="28"/>
        </w:rPr>
        <w:t>
маған жеке қосалқы шаруашылықтың болуы туралы анықтама беруді</w:t>
      </w:r>
      <w:r>
        <w:br/>
      </w:r>
      <w:r>
        <w:rPr>
          <w:rFonts w:ascii="Times New Roman"/>
          <w:b w:val="false"/>
          <w:i w:val="false"/>
          <w:color w:val="000000"/>
          <w:sz w:val="28"/>
        </w:rPr>
        <w:t>
сұраймын.</w:t>
      </w:r>
      <w:r>
        <w:br/>
      </w:r>
      <w:r>
        <w:rPr>
          <w:rFonts w:ascii="Times New Roman"/>
          <w:b w:val="false"/>
          <w:i w:val="false"/>
          <w:color w:val="000000"/>
          <w:sz w:val="28"/>
        </w:rPr>
        <w:t>
Мына құжаттарды қоса беремін: 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Күні _____________________________________/______________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(сұранымды қабылдаған маманның Т.А.Ә. және қолы)</w:t>
      </w:r>
      <w:r>
        <w:br/>
      </w:r>
      <w:r>
        <w:rPr>
          <w:rFonts w:ascii="Times New Roman"/>
          <w:b w:val="false"/>
          <w:i w:val="false"/>
          <w:color w:val="000000"/>
          <w:sz w:val="28"/>
        </w:rPr>
        <w:t>
Сұранымды орындау /қарау/ нәтижесі: _____________________</w:t>
      </w:r>
      <w:r>
        <w:br/>
      </w:r>
      <w:r>
        <w:rPr>
          <w:rFonts w:ascii="Times New Roman"/>
          <w:b w:val="false"/>
          <w:i w:val="false"/>
          <w:color w:val="000000"/>
          <w:sz w:val="28"/>
        </w:rPr>
        <w:t>
тексерілді: күні 20__ ж. _____________</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(маманның Т.А.Ә. және қолы)</w:t>
      </w:r>
    </w:p>
    <w:bookmarkStart w:name="z33"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 қосымша</w:t>
      </w:r>
    </w:p>
    <w:bookmarkEnd w:id="13"/>
    <w:p>
      <w:pPr>
        <w:spacing w:after="0"/>
        <w:ind w:left="0"/>
        <w:jc w:val="left"/>
      </w:pPr>
      <w:r>
        <w:rPr>
          <w:rFonts w:ascii="Times New Roman"/>
          <w:b/>
          <w:i w:val="false"/>
          <w:color w:val="000000"/>
        </w:rPr>
        <w:t xml:space="preserve"> 1.1 кесте. ҚФБ іс-әрекеттерінің сипаттамасы.</w:t>
      </w:r>
      <w:r>
        <w:br/>
      </w:r>
      <w:r>
        <w:rPr>
          <w:rFonts w:ascii="Times New Roman"/>
          <w:b/>
          <w:i w:val="false"/>
          <w:color w:val="000000"/>
        </w:rPr>
        <w:t>
ЖАО-ға жүгіну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617"/>
        <w:gridCol w:w="2800"/>
        <w:gridCol w:w="3145"/>
        <w:gridCol w:w="29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іс-әрекеттері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(жұмыстар барысының, ағынының)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жауапты орындаушысы</w:t>
            </w:r>
          </w:p>
        </w:tc>
      </w:tr>
      <w:tr>
        <w:trPr>
          <w:trHeight w:val="4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ауызша өтінішін қабылдау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шаруашылық жүргізу кітабында жеке қосалқы шаруашылықтың болуы туралы деректерді тексеру, анықтаманы ресімдеу немесе мемлекеттік қызмет көрсетуден бас тарту туралы дәлелді жауапты дайындау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анықтаманы немесе мемлекеттік қызмет көрсетуден бас тарту туралы дәлелді жауапты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Ресімделген анықтама немесе мемлекеттік қызмет көрсетуден бас тарту туралы дайындалған дәлелді жауап</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хат-хабар журналында белгілеу</w:t>
            </w:r>
          </w:p>
        </w:tc>
      </w:tr>
      <w:tr>
        <w:trPr>
          <w:trHeight w:val="36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(он) минуттан артық емес</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(он) минуттан артық емес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1.2 кесте. ҚФБ іс-әрекеттерінің сипаттамасы.</w:t>
      </w:r>
      <w:r>
        <w:br/>
      </w:r>
      <w:r>
        <w:rPr>
          <w:rFonts w:ascii="Times New Roman"/>
          <w:b/>
          <w:i w:val="false"/>
          <w:color w:val="000000"/>
        </w:rPr>
        <w:t>
Орталыққа жүгіну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990"/>
        <w:gridCol w:w="1636"/>
        <w:gridCol w:w="1751"/>
        <w:gridCol w:w="1994"/>
        <w:gridCol w:w="1847"/>
        <w:gridCol w:w="1752"/>
        <w:gridCol w:w="150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іс-әрекеттері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(жұмыстар барысының, ағынының)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құжаттамалық қамтамасыз ету бөлімінің маманы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жауапты орындаушысы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құжаттамалық қамтамасыз ету бөлімінің маманы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және тіркеу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қалыптастыру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және тіркеу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шаруашылық жүргізу кітабында жеке қосалқы шаруашылықтың болуы туралы деректерді тексеру. Анықтаманы ресімдеу немесе мемлекеттік қызмет көрсетуден бас тарту туралы дәлелді жауапты дайындау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Орталыққа беру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анықтаманы немесе мемлекеттік қызмет көрсетуден бас тарту туралы дәлелді жауапты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Орталықтың жинақтау бөліміне беру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ЖАО-ға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жауапты орындаушыға беру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немесе мемлекеттік қызмет көрсетуден бас тарту туралы дәлелді жауап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хат-хабарлар журналында белгілеу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белгілеу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(жиырма) минуттан артық емес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(жиырма) минуттан артық емес</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(жиырма) минуттан артық емес</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 ішінде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(жиырма) минуттан артық емес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(жиырма) минуттан артық емес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2.1 кесте. Пайдалану нұсқалары. Негізгі үдеріс.</w:t>
      </w:r>
      <w:r>
        <w:br/>
      </w:r>
      <w:r>
        <w:rPr>
          <w:rFonts w:ascii="Times New Roman"/>
          <w:b/>
          <w:i w:val="false"/>
          <w:color w:val="000000"/>
        </w:rPr>
        <w:t>
ЖАО-ға жүгіну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(жұмыстар барысы, ағыны)</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жауапты орындаушысы</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Мемлекеттік қызметті алушының ауызша өтінішін қабылдау (10 (он) минуттан артық емес)</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ЖАО шаруашылық жүргізу кітабында жеке қосалқы шаруашылықтың болуы туралы деректерді тексеру, жеке қосалқы шаруашылықтың болуы туралы анықтаманы ресімдеу (2 (екі) жұмыс күні ішінде)</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Мемлекеттік қызметті алушыға жеке қосалқы шаруашылықтың болуы туралы анықтаманы беру (10 (он) минуттан артық емес)</w:t>
            </w:r>
          </w:p>
        </w:tc>
      </w:tr>
    </w:tbl>
    <w:p>
      <w:pPr>
        <w:spacing w:after="0"/>
        <w:ind w:left="0"/>
        <w:jc w:val="left"/>
      </w:pPr>
      <w:r>
        <w:rPr>
          <w:rFonts w:ascii="Times New Roman"/>
          <w:b/>
          <w:i w:val="false"/>
          <w:color w:val="000000"/>
        </w:rPr>
        <w:t xml:space="preserve"> 2.2 кесте. Пайдалану нұсқалары. Негізгі үдеріс.</w:t>
      </w:r>
      <w:r>
        <w:br/>
      </w:r>
      <w:r>
        <w:rPr>
          <w:rFonts w:ascii="Times New Roman"/>
          <w:b/>
          <w:i w:val="false"/>
          <w:color w:val="000000"/>
        </w:rPr>
        <w:t>
Орталыққа жүгіну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2703"/>
        <w:gridCol w:w="3017"/>
        <w:gridCol w:w="41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(жұмыстар барысы, ағыны)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құжаттамалық қамтамасыз ету бөлімінің маманы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жауапты орындаушысы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Өтінішті қабылдау және тіркеу</w:t>
            </w:r>
            <w:r>
              <w:br/>
            </w:r>
            <w:r>
              <w:rPr>
                <w:rFonts w:ascii="Times New Roman"/>
                <w:b w:val="false"/>
                <w:i w:val="false"/>
                <w:color w:val="000000"/>
                <w:sz w:val="20"/>
              </w:rPr>
              <w:t>
</w:t>
            </w:r>
            <w:r>
              <w:rPr>
                <w:rFonts w:ascii="Times New Roman"/>
                <w:b w:val="false"/>
                <w:i w:val="false"/>
                <w:color w:val="000000"/>
                <w:sz w:val="20"/>
              </w:rPr>
              <w:t>(20 (жиырма) минуттан артық емес)</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Тізілімді қалыптастыру</w:t>
            </w:r>
            <w:r>
              <w:br/>
            </w:r>
            <w:r>
              <w:rPr>
                <w:rFonts w:ascii="Times New Roman"/>
                <w:b w:val="false"/>
                <w:i w:val="false"/>
                <w:color w:val="000000"/>
                <w:sz w:val="20"/>
              </w:rPr>
              <w:t>
</w:t>
            </w:r>
            <w:r>
              <w:rPr>
                <w:rFonts w:ascii="Times New Roman"/>
                <w:b w:val="false"/>
                <w:i w:val="false"/>
                <w:color w:val="000000"/>
                <w:sz w:val="20"/>
              </w:rPr>
              <w:t>(20 (жиырма) минуттан артық емес)</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Орталықтан құжаттарды қабылдау және тіркеу (20 (жиырма) минуттан артық емес)</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w:t>
            </w:r>
            <w:r>
              <w:rPr>
                <w:rFonts w:ascii="Times New Roman"/>
                <w:b w:val="false"/>
                <w:i w:val="false"/>
                <w:color w:val="000000"/>
                <w:sz w:val="20"/>
              </w:rPr>
              <w:t>ЖАО шаруашылық жүргізу кітабында жеке қосалқы шаруашылықтың болуы туралы деректерді тексеру, анықтаманы ресімдеу (2 (екі) жұмыс күні ішінде)</w:t>
            </w:r>
          </w:p>
        </w:tc>
      </w:tr>
      <w:tr>
        <w:trPr>
          <w:trHeight w:val="139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w:t>
            </w:r>
            <w:r>
              <w:rPr>
                <w:rFonts w:ascii="Times New Roman"/>
                <w:b w:val="false"/>
                <w:i w:val="false"/>
                <w:color w:val="000000"/>
                <w:sz w:val="20"/>
              </w:rPr>
              <w:t>Мемлекеттік қызметті алушыға жеке қосалқы шаруашылықтың болуы туралы анықтаманы беру (20 (жиырма) минуттан артық емес)</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w:t>
            </w:r>
            <w:r>
              <w:rPr>
                <w:rFonts w:ascii="Times New Roman"/>
                <w:b w:val="false"/>
                <w:i w:val="false"/>
                <w:color w:val="000000"/>
                <w:sz w:val="20"/>
              </w:rPr>
              <w:t>Жеке қосалқы шаруашылықтың болуы туралы анықтаманы Орталыққа беру (20 (жиырма) минуттан артық емес)</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3.1 кесте. Пайдалану нұсқалары. Балама үдеріс – мемлекеттік</w:t>
      </w:r>
      <w:r>
        <w:br/>
      </w:r>
      <w:r>
        <w:rPr>
          <w:rFonts w:ascii="Times New Roman"/>
          <w:b/>
          <w:i w:val="false"/>
          <w:color w:val="000000"/>
        </w:rPr>
        <w:t>
қызмет көрсетуден бас тарту үшін негіз бар болған жағдайда.</w:t>
      </w:r>
      <w:r>
        <w:br/>
      </w:r>
      <w:r>
        <w:rPr>
          <w:rFonts w:ascii="Times New Roman"/>
          <w:b/>
          <w:i w:val="false"/>
          <w:color w:val="000000"/>
        </w:rPr>
        <w:t>
ЖАО-ға жүгіну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үдеріс (жұмыстар барысы, ағыны)</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жауапты орындаушысы</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Мемлекеттік қызметті алушының ауызша өтінішін қабылдау (10 (он) минуттан артық емес)</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ЖАО шаруашылық жүргізу кітабында жеке қосалқы шаруашылықтың болуы туралы деректерді тексеру, мемлекеттік қызмет көрсетуден бас тарту туралы дәлелді жауапты дайындау (2 (екі) жұмыс күні ішінде)</w:t>
            </w:r>
          </w:p>
        </w:tc>
      </w:tr>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Мемлекеттік қызметті алушыға мемлекеттік қызмет көрсетуден бас тарту туралы дәлелді жауапты беру (10 (он) минуттан артық емес)</w:t>
            </w:r>
          </w:p>
        </w:tc>
      </w:tr>
    </w:tbl>
    <w:p>
      <w:pPr>
        <w:spacing w:after="0"/>
        <w:ind w:left="0"/>
        <w:jc w:val="left"/>
      </w:pPr>
      <w:r>
        <w:rPr>
          <w:rFonts w:ascii="Times New Roman"/>
          <w:b/>
          <w:i w:val="false"/>
          <w:color w:val="000000"/>
        </w:rPr>
        <w:t xml:space="preserve"> 3.2. кесте. Пайдалану нұсқалары. Балама үдеріс – мемлекеттік</w:t>
      </w:r>
      <w:r>
        <w:br/>
      </w:r>
      <w:r>
        <w:rPr>
          <w:rFonts w:ascii="Times New Roman"/>
          <w:b/>
          <w:i w:val="false"/>
          <w:color w:val="000000"/>
        </w:rPr>
        <w:t>
қызмет көрсетуден бас тарту үшін негіз бар болған жағдайда.</w:t>
      </w:r>
      <w:r>
        <w:br/>
      </w:r>
      <w:r>
        <w:rPr>
          <w:rFonts w:ascii="Times New Roman"/>
          <w:b/>
          <w:i w:val="false"/>
          <w:color w:val="000000"/>
        </w:rPr>
        <w:t>
Орталыққа жүгіну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2703"/>
        <w:gridCol w:w="3017"/>
        <w:gridCol w:w="41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үдеріс (жұмыстар барысы, ағыны)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құжаттамалық қамтамасыз ету бөлімінің маманы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жауапты орындаушысы</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Өтінішті қабылдау және тіркеу (20 (жиырма) минуттан артық емес)</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Тізілімді қалыптастыру (20 (жиырма) минуттан артық емес)</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Орталықтан құжаттарды қабылдау және тіркеу (20 (жиырма) минуттан артық емес)</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ЖАО шаруашылық жүргізу кітабында жеке қосалқы шаруашылықтың болуы туралы деректерді тексеру, мемлекеттік қызмет көрсетуден бас тарту туралы дәлелді жауапты дайындау (2 (екі) жұмыс күні ішінде)</w:t>
            </w:r>
          </w:p>
        </w:tc>
      </w:tr>
      <w:tr>
        <w:trPr>
          <w:trHeight w:val="139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Мемлекеттік қызметті алушыға мемлекеттік қызмет көрсетуден бас тарту туралы дәлелді жауапты беру (20 (жиырма) минуттан артық емес)</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Мемлекеттік қызмет көрсетуден бас тарту туралы дәлелді жауапты Орталыққа беру (20 (жиырма) минуттан артық емес)</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4"/>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 қосымша</w:t>
      </w:r>
    </w:p>
    <w:bookmarkEnd w:id="14"/>
    <w:p>
      <w:pPr>
        <w:spacing w:after="0"/>
        <w:ind w:left="0"/>
        <w:jc w:val="left"/>
      </w:pPr>
      <w:r>
        <w:rPr>
          <w:rFonts w:ascii="Times New Roman"/>
          <w:b/>
          <w:i w:val="false"/>
          <w:color w:val="000000"/>
        </w:rPr>
        <w:t xml:space="preserve"> Мемлекеттік қызмет көрсету үдерісіндегі әкімшілік</w:t>
      </w:r>
      <w:r>
        <w:br/>
      </w:r>
      <w:r>
        <w:rPr>
          <w:rFonts w:ascii="Times New Roman"/>
          <w:b/>
          <w:i w:val="false"/>
          <w:color w:val="000000"/>
        </w:rPr>
        <w:t>
іс-әрекеттердің қисынды дәйектілігі мен ҚФБ арасындағы өзара</w:t>
      </w:r>
      <w:r>
        <w:br/>
      </w:r>
      <w:r>
        <w:rPr>
          <w:rFonts w:ascii="Times New Roman"/>
          <w:b/>
          <w:i w:val="false"/>
          <w:color w:val="000000"/>
        </w:rPr>
        <w:t>
байланысты көрсететін сызба</w:t>
      </w:r>
      <w:r>
        <w:br/>
      </w:r>
      <w:r>
        <w:rPr>
          <w:rFonts w:ascii="Times New Roman"/>
          <w:b/>
          <w:i w:val="false"/>
          <w:color w:val="000000"/>
        </w:rPr>
        <w:t>
ЖАО-ға жүгіну кезінде</w:t>
      </w:r>
    </w:p>
    <w:p>
      <w:pPr>
        <w:spacing w:after="0"/>
        <w:ind w:left="0"/>
        <w:jc w:val="both"/>
      </w:pPr>
      <w:r>
        <w:drawing>
          <wp:inline distT="0" distB="0" distL="0" distR="0">
            <wp:extent cx="90424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42400" cy="52705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 көрсету процесіндегі әкімшілік</w:t>
      </w:r>
      <w:r>
        <w:br/>
      </w:r>
      <w:r>
        <w:rPr>
          <w:rFonts w:ascii="Times New Roman"/>
          <w:b/>
          <w:i w:val="false"/>
          <w:color w:val="000000"/>
        </w:rPr>
        <w:t>
іс-әрекеттердің қисынды дәйектілігі мен ҚФБ арасындағы өзара</w:t>
      </w:r>
      <w:r>
        <w:br/>
      </w:r>
      <w:r>
        <w:rPr>
          <w:rFonts w:ascii="Times New Roman"/>
          <w:b/>
          <w:i w:val="false"/>
          <w:color w:val="000000"/>
        </w:rPr>
        <w:t>
байланысты көрсететін сызба</w:t>
      </w:r>
      <w:r>
        <w:br/>
      </w:r>
      <w:r>
        <w:rPr>
          <w:rFonts w:ascii="Times New Roman"/>
          <w:b/>
          <w:i w:val="false"/>
          <w:color w:val="000000"/>
        </w:rPr>
        <w:t>
Орталыққа жүгіну кезінде</w:t>
      </w:r>
    </w:p>
    <w:p>
      <w:pPr>
        <w:spacing w:after="0"/>
        <w:ind w:left="0"/>
        <w:jc w:val="both"/>
      </w:pPr>
      <w:r>
        <w:drawing>
          <wp:inline distT="0" distB="0" distL="0" distR="0">
            <wp:extent cx="96266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626600" cy="4572000"/>
                    </a:xfrm>
                    <a:prstGeom prst="rect">
                      <a:avLst/>
                    </a:prstGeom>
                  </pic:spPr>
                </pic:pic>
              </a:graphicData>
            </a:graphic>
          </wp:inline>
        </w:drawing>
      </w:r>
    </w:p>
    <w:bookmarkStart w:name="z35" w:id="15"/>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25 желтоқсанда № 327</w:t>
      </w:r>
      <w:r>
        <w:br/>
      </w:r>
      <w:r>
        <w:rPr>
          <w:rFonts w:ascii="Times New Roman"/>
          <w:b w:val="false"/>
          <w:i w:val="false"/>
          <w:color w:val="000000"/>
          <w:sz w:val="28"/>
        </w:rPr>
        <w:t>
қаулысына 2 қосымша</w:t>
      </w:r>
    </w:p>
    <w:bookmarkEnd w:id="15"/>
    <w:p>
      <w:pPr>
        <w:spacing w:after="0"/>
        <w:ind w:left="0"/>
        <w:jc w:val="both"/>
      </w:pPr>
      <w:r>
        <w:rPr>
          <w:rFonts w:ascii="Times New Roman"/>
          <w:b w:val="false"/>
          <w:i w:val="false"/>
          <w:color w:val="000000"/>
          <w:sz w:val="28"/>
        </w:rPr>
        <w:t>Шығыс Қазақстан облысы әкімдігінің</w:t>
      </w:r>
      <w:r>
        <w:br/>
      </w:r>
      <w:r>
        <w:rPr>
          <w:rFonts w:ascii="Times New Roman"/>
          <w:b w:val="false"/>
          <w:i w:val="false"/>
          <w:color w:val="000000"/>
          <w:sz w:val="28"/>
        </w:rPr>
        <w:t>
2012 жылғы 24 тамыздағы № 196</w:t>
      </w:r>
      <w:r>
        <w:br/>
      </w:r>
      <w:r>
        <w:rPr>
          <w:rFonts w:ascii="Times New Roman"/>
          <w:b w:val="false"/>
          <w:i w:val="false"/>
          <w:color w:val="000000"/>
          <w:sz w:val="28"/>
        </w:rPr>
        <w:t>
қаулысымен бекітілді</w:t>
      </w:r>
    </w:p>
    <w:p>
      <w:pPr>
        <w:spacing w:after="0"/>
        <w:ind w:left="0"/>
        <w:jc w:val="left"/>
      </w:pPr>
      <w:r>
        <w:rPr>
          <w:rFonts w:ascii="Times New Roman"/>
          <w:b/>
          <w:i w:val="false"/>
          <w:color w:val="000000"/>
        </w:rPr>
        <w:t xml:space="preserve"> «Жануарға ветеринариялық паспорт беру» мемлекеттік қызмет</w:t>
      </w:r>
      <w:r>
        <w:br/>
      </w:r>
      <w:r>
        <w:rPr>
          <w:rFonts w:ascii="Times New Roman"/>
          <w:b/>
          <w:i w:val="false"/>
          <w:color w:val="000000"/>
        </w:rPr>
        <w:t>
регламенті</w:t>
      </w:r>
    </w:p>
    <w:bookmarkStart w:name="z36" w:id="16"/>
    <w:p>
      <w:pPr>
        <w:spacing w:after="0"/>
        <w:ind w:left="0"/>
        <w:jc w:val="left"/>
      </w:pPr>
      <w:r>
        <w:rPr>
          <w:rFonts w:ascii="Times New Roman"/>
          <w:b/>
          <w:i w:val="false"/>
          <w:color w:val="000000"/>
        </w:rPr>
        <w:t xml:space="preserve"> 
1. Жалпы ережелер</w:t>
      </w:r>
    </w:p>
    <w:bookmarkEnd w:id="16"/>
    <w:bookmarkStart w:name="z37" w:id="17"/>
    <w:p>
      <w:pPr>
        <w:spacing w:after="0"/>
        <w:ind w:left="0"/>
        <w:jc w:val="both"/>
      </w:pPr>
      <w:r>
        <w:rPr>
          <w:rFonts w:ascii="Times New Roman"/>
          <w:b w:val="false"/>
          <w:i w:val="false"/>
          <w:color w:val="000000"/>
          <w:sz w:val="28"/>
        </w:rPr>
        <w:t>
      1.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«Жеке және заңды тұлғаларға көрсетілетін мемлекеттік қызметтердің тізілімін бекіту туралы» 2010 жылғы 20 шілдедегі № </w:t>
      </w:r>
      <w:r>
        <w:rPr>
          <w:rFonts w:ascii="Times New Roman"/>
          <w:b w:val="false"/>
          <w:i w:val="false"/>
          <w:color w:val="000000"/>
          <w:sz w:val="28"/>
        </w:rPr>
        <w:t>745</w:t>
      </w:r>
      <w:r>
        <w:rPr>
          <w:rFonts w:ascii="Times New Roman"/>
          <w:b w:val="false"/>
          <w:i w:val="false"/>
          <w:color w:val="000000"/>
          <w:sz w:val="28"/>
        </w:rPr>
        <w:t>,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2011 жылғы 29 сәуірдегі </w:t>
      </w:r>
      <w:r>
        <w:rPr>
          <w:rFonts w:ascii="Times New Roman"/>
          <w:b w:val="false"/>
          <w:i w:val="false"/>
          <w:color w:val="000000"/>
          <w:sz w:val="28"/>
        </w:rPr>
        <w:t>№ 464</w:t>
      </w:r>
      <w:r>
        <w:rPr>
          <w:rFonts w:ascii="Times New Roman"/>
          <w:b w:val="false"/>
          <w:i w:val="false"/>
          <w:color w:val="000000"/>
          <w:sz w:val="28"/>
        </w:rPr>
        <w:t> қаулыларына сәйкес әзірленді.</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 беру» мемлекеттік қызметін (бұдан әрі - мемлекеттік қызмет) ауданның (облыстық маңызы бар қаланың), аудандық маңызы бар қаланың, кенттің, ауылдың (селоның), ауылдық (селолық) округтің ветеринария саласындағы қызметті жүзеге асыратын жергілікті атқарушы органы бөлімшесінің ветеринариялық дәрігері (бұдан әрі – ветдәрігер)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«Ветеринария туралы» Қазақстан Республикасының 2002 жылғы 10 шілдедегі Заңының 10-бабы 2-тармағының </w:t>
      </w:r>
      <w:r>
        <w:rPr>
          <w:rFonts w:ascii="Times New Roman"/>
          <w:b w:val="false"/>
          <w:i w:val="false"/>
          <w:color w:val="000000"/>
          <w:sz w:val="28"/>
        </w:rPr>
        <w:t>20) тармақшасы</w:t>
      </w:r>
      <w:r>
        <w:rPr>
          <w:rFonts w:ascii="Times New Roman"/>
          <w:b w:val="false"/>
          <w:i w:val="false"/>
          <w:color w:val="000000"/>
          <w:sz w:val="28"/>
        </w:rPr>
        <w:t>, </w:t>
      </w:r>
      <w:r>
        <w:rPr>
          <w:rFonts w:ascii="Times New Roman"/>
          <w:b w:val="false"/>
          <w:i w:val="false"/>
          <w:color w:val="000000"/>
          <w:sz w:val="28"/>
        </w:rPr>
        <w:t>10-1-бабының</w:t>
      </w:r>
      <w:r>
        <w:rPr>
          <w:rFonts w:ascii="Times New Roman"/>
          <w:b w:val="false"/>
          <w:i w:val="false"/>
          <w:color w:val="000000"/>
          <w:sz w:val="28"/>
        </w:rPr>
        <w:t xml:space="preserve"> 12) тармақшасы негізінде көрсетіледі. </w:t>
      </w:r>
      <w:r>
        <w:br/>
      </w:r>
      <w:r>
        <w:rPr>
          <w:rFonts w:ascii="Times New Roman"/>
          <w:b w:val="false"/>
          <w:i w:val="false"/>
          <w:color w:val="000000"/>
          <w:sz w:val="28"/>
        </w:rPr>
        <w:t>
</w:t>
      </w:r>
      <w:r>
        <w:rPr>
          <w:rFonts w:ascii="Times New Roman"/>
          <w:b w:val="false"/>
          <w:i w:val="false"/>
          <w:color w:val="000000"/>
          <w:sz w:val="28"/>
        </w:rPr>
        <w:t>
      5.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жануарға </w:t>
      </w:r>
      <w:r>
        <w:rPr>
          <w:rFonts w:ascii="Times New Roman"/>
          <w:b w:val="false"/>
          <w:i w:val="false"/>
          <w:color w:val="000000"/>
          <w:sz w:val="28"/>
        </w:rPr>
        <w:t>ветеринариялық паспортты</w:t>
      </w:r>
      <w:r>
        <w:rPr>
          <w:rFonts w:ascii="Times New Roman"/>
          <w:b w:val="false"/>
          <w:i w:val="false"/>
          <w:color w:val="000000"/>
          <w:sz w:val="28"/>
        </w:rPr>
        <w:t xml:space="preserve"> (жануарға ветеринариялық паспорттың телнұсқасын, жануарға ветеринариялық паспорттың үзіндісін) қағаздағы тасымалдағышта беру немесе оны беруден бас тарту туралы жазбаша түрдегі дәлелді жауап болып табылады.</w:t>
      </w:r>
    </w:p>
    <w:bookmarkEnd w:id="17"/>
    <w:bookmarkStart w:name="z43" w:id="18"/>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8"/>
    <w:bookmarkStart w:name="z44" w:id="19"/>
    <w:p>
      <w:pPr>
        <w:spacing w:after="0"/>
        <w:ind w:left="0"/>
        <w:jc w:val="both"/>
      </w:pPr>
      <w:r>
        <w:rPr>
          <w:rFonts w:ascii="Times New Roman"/>
          <w:b w:val="false"/>
          <w:i w:val="false"/>
          <w:color w:val="000000"/>
          <w:sz w:val="28"/>
        </w:rPr>
        <w:t>
      7. Мемлекеттік қызметті алу үшін тұтынушы мекенжайы және байланысу деректері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ветдәрігерге жүгінуі керек.</w:t>
      </w:r>
      <w:r>
        <w:br/>
      </w:r>
      <w:r>
        <w:rPr>
          <w:rFonts w:ascii="Times New Roman"/>
          <w:b w:val="false"/>
          <w:i w:val="false"/>
          <w:color w:val="000000"/>
          <w:sz w:val="28"/>
        </w:rPr>
        <w:t>
</w:t>
      </w:r>
      <w:r>
        <w:rPr>
          <w:rFonts w:ascii="Times New Roman"/>
          <w:b w:val="false"/>
          <w:i w:val="false"/>
          <w:color w:val="000000"/>
          <w:sz w:val="28"/>
        </w:rPr>
        <w:t>
      8. Мемлекеттік қызметті ветдәрігер, демалыс және мереке күндерінен басқа күн сайын сағат 9.00-ден 18.00-ге дейін көрсетеді, түскі үзіліс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оның ішінде мемлекеттік қызмет көрсету барысы туралы ақпаратты тұтынушы жергілікті арқарушы органдардың веб-сайттарынан немесе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телефондары бойынша ала алады.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жануарға ветеринариялық паспортты (жануарға ветеринариялық паспорттан үзінді) беру, жануарға </w:t>
      </w:r>
      <w:r>
        <w:rPr>
          <w:rFonts w:ascii="Times New Roman"/>
          <w:b w:val="false"/>
          <w:i w:val="false"/>
          <w:color w:val="000000"/>
          <w:sz w:val="28"/>
        </w:rPr>
        <w:t>жеке нөмір</w:t>
      </w:r>
      <w:r>
        <w:rPr>
          <w:rFonts w:ascii="Times New Roman"/>
          <w:b w:val="false"/>
          <w:i w:val="false"/>
          <w:color w:val="000000"/>
          <w:sz w:val="28"/>
        </w:rPr>
        <w:t xml:space="preserve"> берген сәттен бастап немесе оны беруден бас тарту - 3 жұмыс күні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жұмыс күні ішінде;</w:t>
      </w:r>
      <w:r>
        <w:br/>
      </w:r>
      <w:r>
        <w:rPr>
          <w:rFonts w:ascii="Times New Roman"/>
          <w:b w:val="false"/>
          <w:i w:val="false"/>
          <w:color w:val="000000"/>
          <w:sz w:val="28"/>
        </w:rPr>
        <w:t>
      мемлекеттік қызметті алуға дейін күтуге рұқсат етілген ең көп уақыты - 30 минуттан артық емес;</w:t>
      </w:r>
      <w:r>
        <w:br/>
      </w:r>
      <w:r>
        <w:rPr>
          <w:rFonts w:ascii="Times New Roman"/>
          <w:b w:val="false"/>
          <w:i w:val="false"/>
          <w:color w:val="000000"/>
          <w:sz w:val="28"/>
        </w:rPr>
        <w:t>
      мемлекеттік қызметті алушыға қызмет көрсетуге рұқсат етілген ең көп уақыты - 40 минуттан артық емес.</w:t>
      </w:r>
      <w:r>
        <w:br/>
      </w:r>
      <w:r>
        <w:rPr>
          <w:rFonts w:ascii="Times New Roman"/>
          <w:b w:val="false"/>
          <w:i w:val="false"/>
          <w:color w:val="000000"/>
          <w:sz w:val="28"/>
        </w:rPr>
        <w:t>
</w:t>
      </w:r>
      <w:r>
        <w:rPr>
          <w:rFonts w:ascii="Times New Roman"/>
          <w:b w:val="false"/>
          <w:i w:val="false"/>
          <w:color w:val="000000"/>
          <w:sz w:val="28"/>
        </w:rPr>
        <w:t>
      11. Мемлекеттік қызмет ақылы көрсетіледі.</w:t>
      </w:r>
      <w:r>
        <w:br/>
      </w:r>
      <w:r>
        <w:rPr>
          <w:rFonts w:ascii="Times New Roman"/>
          <w:b w:val="false"/>
          <w:i w:val="false"/>
          <w:color w:val="000000"/>
          <w:sz w:val="28"/>
        </w:rPr>
        <w:t>
      Тұтынушы мемлекеттiк қызметке ақы төлеу кезiнде мынадай құжаттардың нысандарын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w:t>
      </w:r>
      <w:r>
        <w:rPr>
          <w:rFonts w:ascii="Times New Roman"/>
          <w:b w:val="false"/>
          <w:i w:val="false"/>
          <w:color w:val="000000"/>
          <w:sz w:val="28"/>
        </w:rPr>
        <w:t>төлем тапсырмасы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Мемлекеттік қызмет көрсетуден бас тартуға жануарға берілген жеке нөмірінің болмауы негіз болып табылады.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кезеңдері:</w:t>
      </w:r>
      <w:r>
        <w:br/>
      </w:r>
      <w:r>
        <w:rPr>
          <w:rFonts w:ascii="Times New Roman"/>
          <w:b w:val="false"/>
          <w:i w:val="false"/>
          <w:color w:val="000000"/>
          <w:sz w:val="28"/>
        </w:rPr>
        <w:t>
      1) ветдәрігердің тұтынушының құжаттарын қабылдауы және тіркеуі;</w:t>
      </w:r>
      <w:r>
        <w:br/>
      </w:r>
      <w:r>
        <w:rPr>
          <w:rFonts w:ascii="Times New Roman"/>
          <w:b w:val="false"/>
          <w:i w:val="false"/>
          <w:color w:val="000000"/>
          <w:sz w:val="28"/>
        </w:rPr>
        <w:t>
      2) ветдәрігердің жануарға ветеринариялық паспортты (жануарға ветеринариялық паспорттан үзіндіні), (жануарға ветеринариялық паспорттың телнұсқасын) ресімдеуі немесе оны беруден бас тарту туралы дәлелді жауапты дайындауы;</w:t>
      </w:r>
      <w:r>
        <w:br/>
      </w:r>
      <w:r>
        <w:rPr>
          <w:rFonts w:ascii="Times New Roman"/>
          <w:b w:val="false"/>
          <w:i w:val="false"/>
          <w:color w:val="000000"/>
          <w:sz w:val="28"/>
        </w:rPr>
        <w:t>
      3) ветдәрігердің тұтынушыға жануарға ветеринариялық паспортты (жануарға ветеринариялық паспорттан үзіндіні), (жануарға ветеринариялық паспорттың телнұсқасын) немесе оны беруден бас тарту туралы дәлелді жауапты беруі.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құжаттарды қабылдауды жүзеге асыратын тұлғалардың ең аз саны бір қызметкерді құрайды.</w:t>
      </w:r>
    </w:p>
    <w:bookmarkEnd w:id="19"/>
    <w:bookmarkStart w:name="z52" w:id="20"/>
    <w:p>
      <w:pPr>
        <w:spacing w:after="0"/>
        <w:ind w:left="0"/>
        <w:jc w:val="left"/>
      </w:pPr>
      <w:r>
        <w:rPr>
          <w:rFonts w:ascii="Times New Roman"/>
          <w:b/>
          <w:i w:val="false"/>
          <w:color w:val="000000"/>
        </w:rPr>
        <w:t xml:space="preserve"> 
3. Мемлекеттік қызмет көрсету барысындағы іс-әрекеттер</w:t>
      </w:r>
      <w:r>
        <w:br/>
      </w:r>
      <w:r>
        <w:rPr>
          <w:rFonts w:ascii="Times New Roman"/>
          <w:b/>
          <w:i w:val="false"/>
          <w:color w:val="000000"/>
        </w:rPr>
        <w:t>
(өзара іс-әрекет) тәртібінің сипаттамасы</w:t>
      </w:r>
    </w:p>
    <w:bookmarkEnd w:id="20"/>
    <w:bookmarkStart w:name="z53" w:id="21"/>
    <w:p>
      <w:pPr>
        <w:spacing w:after="0"/>
        <w:ind w:left="0"/>
        <w:jc w:val="both"/>
      </w:pPr>
      <w:r>
        <w:rPr>
          <w:rFonts w:ascii="Times New Roman"/>
          <w:b w:val="false"/>
          <w:i w:val="false"/>
          <w:color w:val="000000"/>
          <w:sz w:val="28"/>
        </w:rPr>
        <w:t>
      15. Мемлекеттік қызметті тұтынушының өтінішін ветдәрігер есепке алу журналына тіркейді және тұтынушының мемлекеттік қызметті алу күні мен уақыты, мерзімі және орны көрсетілген талон береді.</w:t>
      </w:r>
      <w:r>
        <w:br/>
      </w:r>
      <w:r>
        <w:rPr>
          <w:rFonts w:ascii="Times New Roman"/>
          <w:b w:val="false"/>
          <w:i w:val="false"/>
          <w:color w:val="000000"/>
          <w:sz w:val="28"/>
        </w:rPr>
        <w:t>
</w:t>
      </w:r>
      <w:r>
        <w:rPr>
          <w:rFonts w:ascii="Times New Roman"/>
          <w:b w:val="false"/>
          <w:i w:val="false"/>
          <w:color w:val="000000"/>
          <w:sz w:val="28"/>
        </w:rPr>
        <w:t>
      16. Жануарға ветеринариялық паспортты алу үшін тұтынушы жануарға ветеринариялық паспорттың бланкісінің құнын төлегенін растайтын құжатты ұсынады. Бұдан басқа, жануарда берілген жеке нөмірінің болуы қажет.</w:t>
      </w:r>
      <w:r>
        <w:br/>
      </w:r>
      <w:r>
        <w:rPr>
          <w:rFonts w:ascii="Times New Roman"/>
          <w:b w:val="false"/>
          <w:i w:val="false"/>
          <w:color w:val="000000"/>
          <w:sz w:val="28"/>
        </w:rPr>
        <w:t>
      Жануарға ветеринариялық паспорттың телнұсқасын (ветеринариялық паспорттан үзіндіні) алу үшін тұтынушы мыналарды ұсынады:</w:t>
      </w:r>
      <w:r>
        <w:br/>
      </w:r>
      <w:r>
        <w:rPr>
          <w:rFonts w:ascii="Times New Roman"/>
          <w:b w:val="false"/>
          <w:i w:val="false"/>
          <w:color w:val="000000"/>
          <w:sz w:val="28"/>
        </w:rPr>
        <w:t>
      1) еркін нысандағы жазбаша өтініш;</w:t>
      </w:r>
      <w:r>
        <w:br/>
      </w:r>
      <w:r>
        <w:rPr>
          <w:rFonts w:ascii="Times New Roman"/>
          <w:b w:val="false"/>
          <w:i w:val="false"/>
          <w:color w:val="000000"/>
          <w:sz w:val="28"/>
        </w:rPr>
        <w:t>
      2) жануарға ветеринариялық паспорттың жоғалған (бүлінген) фактісін растайтын құжаттар (болған жағдайда).</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 бір құрылымдық функционалдық бірлік (бұдан әрі – ҚФБ) - ветдәрігер қатысады.</w:t>
      </w:r>
      <w:r>
        <w:br/>
      </w:r>
      <w:r>
        <w:rPr>
          <w:rFonts w:ascii="Times New Roman"/>
          <w:b w:val="false"/>
          <w:i w:val="false"/>
          <w:color w:val="000000"/>
          <w:sz w:val="28"/>
        </w:rPr>
        <w:t>
</w:t>
      </w:r>
      <w:r>
        <w:rPr>
          <w:rFonts w:ascii="Times New Roman"/>
          <w:b w:val="false"/>
          <w:i w:val="false"/>
          <w:color w:val="000000"/>
          <w:sz w:val="28"/>
        </w:rPr>
        <w:t>
      18. Әрбір әкімшілік іс-әрекеттің (рәсімдеудің) орындалу мерзімін көрсете отырып, ҚФБ әкімшілік іс-әрекеттері (рәсімдеулері) дәйектілігінің және өзара іс-қимылының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үдерісіндегі әкімшілік іс-әрекеттердің қисынды дәйектілігі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көрсетілген.</w:t>
      </w:r>
    </w:p>
    <w:bookmarkEnd w:id="21"/>
    <w:bookmarkStart w:name="z58" w:id="22"/>
    <w:p>
      <w:pPr>
        <w:spacing w:after="0"/>
        <w:ind w:left="0"/>
        <w:jc w:val="left"/>
      </w:pPr>
      <w:r>
        <w:rPr>
          <w:rFonts w:ascii="Times New Roman"/>
          <w:b/>
          <w:i w:val="false"/>
          <w:color w:val="000000"/>
        </w:rPr>
        <w:t xml:space="preserve"> 
4. Мемлекеттік қызмет көрсетуші лауазымды</w:t>
      </w:r>
      <w:r>
        <w:br/>
      </w:r>
      <w:r>
        <w:rPr>
          <w:rFonts w:ascii="Times New Roman"/>
          <w:b/>
          <w:i w:val="false"/>
          <w:color w:val="000000"/>
        </w:rPr>
        <w:t>
тұлғалардың жауапкершілігі</w:t>
      </w:r>
    </w:p>
    <w:bookmarkEnd w:id="22"/>
    <w:bookmarkStart w:name="z59" w:id="23"/>
    <w:p>
      <w:pPr>
        <w:spacing w:after="0"/>
        <w:ind w:left="0"/>
        <w:jc w:val="both"/>
      </w:pPr>
      <w:r>
        <w:rPr>
          <w:rFonts w:ascii="Times New Roman"/>
          <w:b w:val="false"/>
          <w:i w:val="false"/>
          <w:color w:val="000000"/>
          <w:sz w:val="28"/>
        </w:rPr>
        <w:t>
      20. Мемлекеттік қызмет көрсететін лауазымды тұлғалар мемлекеттік қызмет көрсету барысында өздері қабылдаған шешімдері мен іс-әрекеттері (әрекетсіздігі) үшін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жауапты болады.</w:t>
      </w:r>
    </w:p>
    <w:bookmarkEnd w:id="23"/>
    <w:bookmarkStart w:name="z60" w:id="24"/>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24"/>
    <w:p>
      <w:pPr>
        <w:spacing w:after="0"/>
        <w:ind w:left="0"/>
        <w:jc w:val="left"/>
      </w:pPr>
      <w:r>
        <w:rPr>
          <w:rFonts w:ascii="Times New Roman"/>
          <w:b/>
          <w:i w:val="false"/>
          <w:color w:val="000000"/>
        </w:rPr>
        <w:t xml:space="preserve"> Шығыс Қазақстан облысының қалалары, аудандары әкімдіктерінің</w:t>
      </w:r>
      <w:r>
        <w:br/>
      </w:r>
      <w:r>
        <w:rPr>
          <w:rFonts w:ascii="Times New Roman"/>
          <w:b/>
          <w:i w:val="false"/>
          <w:color w:val="000000"/>
        </w:rPr>
        <w:t>
тізбесі және байланысу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3454"/>
        <w:gridCol w:w="4038"/>
        <w:gridCol w:w="4839"/>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атауы</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 үшін телефондары және электрондық мекенжайы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Пермитин көшесі, 17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24-12-38, е-mail: uprEconomika@oskemen.kz</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 Интернационал көшесі, 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(7222) 52-27-63, е-mail: economsemey@mail.ru</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әкімінің аппараты» ММ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қаласы, Семенов көшесі, 19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(72336) 4-62-26, е-mail: есо@ridder.kz</w:t>
            </w:r>
          </w:p>
        </w:tc>
      </w:tr>
      <w:tr>
        <w:trPr>
          <w:trHeight w:val="8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Курчатов қаласы, Тәуелсіздік көшесі, 4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8(72251) 2-36-01 e-mail: Kurchatov.vko.gov.kz</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Абай ауданы,</w:t>
            </w:r>
            <w:r>
              <w:br/>
            </w:r>
            <w:r>
              <w:rPr>
                <w:rFonts w:ascii="Times New Roman"/>
                <w:b w:val="false"/>
                <w:i w:val="false"/>
                <w:color w:val="000000"/>
                <w:sz w:val="20"/>
              </w:rPr>
              <w:t>
</w:t>
            </w:r>
            <w:r>
              <w:rPr>
                <w:rFonts w:ascii="Times New Roman"/>
                <w:b w:val="false"/>
                <w:i w:val="false"/>
                <w:color w:val="000000"/>
                <w:sz w:val="20"/>
              </w:rPr>
              <w:t xml:space="preserve">Қарауыл ауылы, </w:t>
            </w:r>
            <w:r>
              <w:br/>
            </w:r>
            <w:r>
              <w:rPr>
                <w:rFonts w:ascii="Times New Roman"/>
                <w:b w:val="false"/>
                <w:i w:val="false"/>
                <w:color w:val="000000"/>
                <w:sz w:val="20"/>
              </w:rPr>
              <w:t>
</w:t>
            </w:r>
            <w:r>
              <w:rPr>
                <w:rFonts w:ascii="Times New Roman"/>
                <w:b w:val="false"/>
                <w:i w:val="false"/>
                <w:color w:val="000000"/>
                <w:sz w:val="20"/>
              </w:rPr>
              <w:t>Құнанбай көшесі, 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(72252) 9-15-59, е-mail: Abay_ekonom@mail.kz</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ауданы, Аягөз қаласы, Абай Бульвары, 14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(72237) 3-03-31, е-mail: ekonom_agz@mail.kz</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 Бесқарағай ауылы, Сейфуллин көшесі, 144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(72236) 9-03-45, е-mail: beskaragay1_ekon@mail.ru</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ауданы, Бородулиха ауылы, Тәуелсiздiк көшесі, 69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(72351) 2-15-57, е-mail: economica-bor2007@mail.kz</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Глубокое ауданы, Глубокое кенті, Попович көшесі, 11 а</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(72331) 2-30-60, е-mail: glubokoe_ekonom@mail.ru</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 Қалбатау ауылы, Достық көшесі, 105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(72347) 6-53-93, е-mail: zharma_ekonom@mail.ru</w:t>
            </w:r>
          </w:p>
        </w:tc>
      </w:tr>
      <w:tr>
        <w:trPr>
          <w:trHeight w:val="130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Зайсан қаласы, Жангелдин көшесі, 54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(72340) 2-16-06, е-mail: ecoplan-zaisan@mail.ru</w:t>
            </w:r>
          </w:p>
        </w:tc>
      </w:tr>
      <w:tr>
        <w:trPr>
          <w:trHeight w:val="112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 ауданы, Зырян қаласы, Совет көшесі, 20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(72335) 4-03-20, е-mail: Zur_Economica@mail.ru</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Катонқарағай ауданы, Үлкен Нарын ауылы, Абылайхан көшесі, 102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(72341) 2-95-31, е-mail: economica_katon@mail.ru</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 Көкпекті ауылы, Ш. Фахрутдинов көшесі, 44 а</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(72348) 2-12-83, е-mail: Kok_econom@mail.ru</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Күршім ауылы, Ибежанов көшесі, 23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(72339) 2-22-06, е-mail: doszakup_kurchum@mail.ru</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Ақсуат ауылы, Абылайхан көшесі, 13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(72346) 2-20-54, е-mail: tarbag_econ@mail.ru</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Молодежный кенті, 1 үй</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(72338) 2-71-56, е-mail: ulan_econom@mail.ru</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Үржар ауылы, Абылайхан көшесі, 122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(72230) 3-53-03, е-mail: urdzharecon@list.ru</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 ММ</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Шемонаиха қаласы, Совет көшесі, 59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(72232) 3-32-93, е-mail: economicshem@mail.kz</w:t>
            </w:r>
          </w:p>
        </w:tc>
      </w:tr>
    </w:tbl>
    <w:bookmarkStart w:name="z61" w:id="25"/>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25"/>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2819"/>
        <w:gridCol w:w="3007"/>
        <w:gridCol w:w="3213"/>
        <w:gridCol w:w="34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(жұмыстар барысының, ағынының) іс-әрекеттері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(жұмыстар барысының, ағынының)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Ветдәрігер</w:t>
            </w:r>
          </w:p>
        </w:tc>
      </w:tr>
      <w:tr>
        <w:trPr>
          <w:trHeight w:val="58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 қабылдау және тіркеу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Ресімдеу: жануарға ветеринариялық паспортты (жануарға ветеринариялық паспорттан үзіндіні); (жануарға ветеринариялық паспорттың телнұсқасын) немесе оны беруден бас тарту туралы дәлелді жауапты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жануарға ветеринариялық паспортты (жануарға ветеринариялық паспорттан үзіндіні), (жануарға ветеринариялық паспорттың телнұсқасын) немесе оны беруден бас тарту туралы дәлелді жауапты беру</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журналында белгілеу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(жануарға ветеринариялық паспорттан үзінді), (жануарға ветеринариялық паспорттың телнұсқасы) немесе оны беруден бас тарту туралы дәлелді жауап</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хат-хабарлар журналында белгілеу</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(он) минуттан артық емес</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жұмыс күні ішінде; 10 (он) жұмыс күні ішінде</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(отыз) минуттан артық емес</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8"/>
        <w:gridCol w:w="65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(жұмыстар барысы,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Ветдәрігер</w:t>
            </w:r>
          </w:p>
        </w:tc>
      </w:tr>
      <w:tr>
        <w:trPr>
          <w:trHeight w:val="30" w:hRule="atLeast"/>
        </w:trPr>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Тұтынушының құжаттарын қабылдау және тіркеу (10 (он) минуттан артық емес)</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Ресімдеу: Жануарға ветеринариялық паспортты (жануарға ветеринариялық паспорттан үзіндіні); (жануарға ветеринариялық паспорттың телнұсқасын) (3 (үш) жұмыс күні ішінде; 10 (он) жұмыс күні ішінде)</w:t>
            </w:r>
          </w:p>
        </w:tc>
      </w:tr>
      <w:tr>
        <w:trPr>
          <w:trHeight w:val="30" w:hRule="atLeast"/>
        </w:trPr>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іс-әрекет </w:t>
            </w:r>
            <w:r>
              <w:br/>
            </w:r>
            <w:r>
              <w:rPr>
                <w:rFonts w:ascii="Times New Roman"/>
                <w:b w:val="false"/>
                <w:i w:val="false"/>
                <w:color w:val="000000"/>
                <w:sz w:val="20"/>
              </w:rPr>
              <w:t>
</w:t>
            </w:r>
            <w:r>
              <w:rPr>
                <w:rFonts w:ascii="Times New Roman"/>
                <w:b w:val="false"/>
                <w:i w:val="false"/>
                <w:color w:val="000000"/>
                <w:sz w:val="20"/>
              </w:rPr>
              <w:t>Тұтынушыға жануарға ветеринариялық паспортты (жануарға ветеринариялық паспорттан үзіндіні) (жануарға ветеринариялық паспорттың телнұсқасын) беру (30 (отыз) минуттан артық емес)</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Мемлекеттік қызмет көрсетуден бас</w:t>
      </w:r>
      <w:r>
        <w:br/>
      </w:r>
      <w:r>
        <w:rPr>
          <w:rFonts w:ascii="Times New Roman"/>
          <w:b/>
          <w:i w:val="false"/>
          <w:color w:val="000000"/>
        </w:rPr>
        <w:t>
тарту үшін негіз бар болған жағдайдағы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8"/>
        <w:gridCol w:w="65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үдеріс (жұмыстар барысы,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Ветдәрігер</w:t>
            </w:r>
          </w:p>
        </w:tc>
      </w:tr>
      <w:tr>
        <w:trPr>
          <w:trHeight w:val="30" w:hRule="atLeast"/>
        </w:trPr>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Тұтынушының құжаттарын қабылдау және тіркеу (10 (он) минуттан артық емес)</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Тұтынушыға жануарға ветеринариялық паспортты (жануарға ветеринариялық паспорттан үзіндіні) (жануарға ветеринариялық паспорттың телнұсқасын) беруден бас тарту туралы дәлелді жауапты дайындау (3 (үш) жұмыс күні ішінде; 10 (он) жұмыс күні ішінде)</w:t>
            </w:r>
          </w:p>
        </w:tc>
      </w:tr>
      <w:tr>
        <w:trPr>
          <w:trHeight w:val="30" w:hRule="atLeast"/>
        </w:trPr>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Тұтынушыға жануарға ветеринариялық паспортты (жануарға ветеринариялық паспорттан үзіндіні) (жануарға ветеринариялық паспорттың телнұсқасын) беруден бас тарту туралы дәлелді жауапты беру (30 (отыз) минуттан артық емес)</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6"/>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26"/>
    <w:p>
      <w:pPr>
        <w:spacing w:after="0"/>
        <w:ind w:left="0"/>
        <w:jc w:val="left"/>
      </w:pPr>
      <w:r>
        <w:rPr>
          <w:rFonts w:ascii="Times New Roman"/>
          <w:b/>
          <w:i w:val="false"/>
          <w:color w:val="000000"/>
        </w:rPr>
        <w:t xml:space="preserve"> Мемлекеттік қызмет көрсету үдерісіндегі әкімшілік</w:t>
      </w:r>
      <w:r>
        <w:br/>
      </w:r>
      <w:r>
        <w:rPr>
          <w:rFonts w:ascii="Times New Roman"/>
          <w:b/>
          <w:i w:val="false"/>
          <w:color w:val="000000"/>
        </w:rPr>
        <w:t>
іс-әрекеттердің (рәсімдердің) қисынды дәйектілігі мен</w:t>
      </w:r>
      <w:r>
        <w:br/>
      </w:r>
      <w:r>
        <w:rPr>
          <w:rFonts w:ascii="Times New Roman"/>
          <w:b/>
          <w:i w:val="false"/>
          <w:color w:val="000000"/>
        </w:rPr>
        <w:t>
ҚФБ арасындағы өзара байланысты көрсететін сызба</w:t>
      </w:r>
    </w:p>
    <w:p>
      <w:pPr>
        <w:spacing w:after="0"/>
        <w:ind w:left="0"/>
        <w:jc w:val="both"/>
      </w:pPr>
      <w:r>
        <w:drawing>
          <wp:inline distT="0" distB="0" distL="0" distR="0">
            <wp:extent cx="88138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13800" cy="5130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