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0b63" w14:textId="2210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тұқым шаруашылығын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2012 жылғы 05 наурыздағы N 51 қаулысы.  Шығыс Қазақстан облысының Әділет департаментінде 2012 жылғы 13 наурызда N 2569 тіркелді. Қаулысының қабылдау мерзімінің өтуіне байланысты қолдану тоқтатылды (ШҚО әкімі аппаратының 2013 жылғы 27 наурыздағы N 6/5168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(ШҚО әкімі аппаратының 27.03.2013 N 6/5168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Қазақстан Республикасының 2005 жылғы 8 шілдедегі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«Тұқым шаруашылығы туралы» Қазақстан Республикасының 2003 жылғы 8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«Тұқым шаруашылығын дамытуға жергілікті бюджеттерден атаулы субсидия беру ережесін бекіту туралы» Қазақстан Республикасы Үкіметінің 2007 жылғы 14 мамырдағы № 381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субсидиялауға жататын бірінші, екінші және үшінші репродукциялы тұқымдарды сатудың 2012 жылға арналған шекті бағалары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Тұқым шаруашылықтары сатқан тұқымдарға берілетін субсидияның қалалар және аудандар бойынша 2012 жылға арналған көлемі осы қаулыға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 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Ауылшаруашылық дақылдарының түрлері бойынша сатылған бірінші, екінші және үшінші репродукциялы тұқымдардың 1 тоннасына берілетін субсидияның 2012 жылға арналған мөлшері осы қаулыға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он күнтізбелік күн өткен соң қолданысқа енгізіледі және 2012 жылғы 1 қаңтардан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Шығыс Қазақстан облысы әкімінің орынбасары В.Л. Кошелевке жүктелсін.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Субсидиялауға жататын бірінші, екінші және</w:t>
      </w:r>
      <w:r>
        <w:br/>
      </w:r>
      <w:r>
        <w:rPr>
          <w:rFonts w:ascii="Times New Roman"/>
          <w:b/>
          <w:i w:val="false"/>
          <w:color w:val="000000"/>
        </w:rPr>
        <w:t>
үшінші репродукциялы тұқымдарды сатудың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шекті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584"/>
        <w:gridCol w:w="2292"/>
        <w:gridCol w:w="2006"/>
        <w:gridCol w:w="2293"/>
      </w:tblGrid>
      <w:tr>
        <w:trPr>
          <w:trHeight w:val="405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бірінші,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үшінші репродукциялы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тұқымдардың бір тоннасын сатудың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шаруашылықтары сатқан тұқымдарға берілетін субсидияның</w:t>
      </w:r>
      <w:r>
        <w:br/>
      </w:r>
      <w:r>
        <w:rPr>
          <w:rFonts w:ascii="Times New Roman"/>
          <w:b/>
          <w:i w:val="false"/>
          <w:color w:val="000000"/>
        </w:rPr>
        <w:t>
қалалар және аудандар бойынша 2012 жылға арналған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ШҚО әкімдігінің 2012.08.20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 (жарияланғаннан кейін 10 күн өткеннен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4381"/>
        <w:gridCol w:w="4048"/>
        <w:gridCol w:w="3442"/>
      </w:tblGrid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13307,5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3616,1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22662,4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дақылдарының түрлері бойынша сатылған бірінші,</w:t>
      </w:r>
      <w:r>
        <w:br/>
      </w:r>
      <w:r>
        <w:rPr>
          <w:rFonts w:ascii="Times New Roman"/>
          <w:b/>
          <w:i w:val="false"/>
          <w:color w:val="000000"/>
        </w:rPr>
        <w:t>
екінші және үшінші репродукциялы тұқымдардың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берілетін субсидияның 2012 жылға арналған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ШҚО әкімдігінің 2012.08.20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 (жарияланғаннан кейін 10 күн өткеннен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енгізіледі)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091"/>
        <w:gridCol w:w="1958"/>
        <w:gridCol w:w="1959"/>
        <w:gridCol w:w="1960"/>
      </w:tblGrid>
      <w:tr>
        <w:trPr>
          <w:trHeight w:val="222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репродукциялы тұқымдарының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тоннасына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