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a2e0" w14:textId="c19a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2012 жылғы 21 желтоқсандағы № 11/8-05 шешімі. Оңтүстік Қазақстан облысының Әділет департаментінде 2013 жылғы 16 қаңтарда № 2209 тіркелді. Қолданылу мерзімінің аяқталуына байланысты күші жойылды - (Оңтүстік Қазақстан облысы Түлкібас аудандық мәслихатының 2014 жылғы 20 қаңтардағы № 16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Түлкібас аудандық мәслихатының 20.01.2014 № 16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2012 жылғы 20 желтоқсандағы № 717 хатына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Түлкібас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қажеттілікті ескере отырып, 2013 жылы бір маманға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А.Құрманбаев</w:t>
      </w:r>
    </w:p>
    <w:p>
      <w:pPr>
        <w:spacing w:after="0"/>
        <w:ind w:left="0"/>
        <w:jc w:val="both"/>
      </w:pPr>
      <w:r>
        <w:rPr>
          <w:rFonts w:ascii="Times New Roman"/>
          <w:b w:val="false"/>
          <w:i/>
          <w:color w:val="000000"/>
          <w:sz w:val="28"/>
        </w:rPr>
        <w:t>      Аудандық мәслихаттың хатшысы               А.Сапаров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