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f344" w14:textId="721f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2012 жылғы 21 желтоқсандағы № 61 шешімі. Оңтүстік Қазақстан облысының Әділет департаментінде 2012 жылғы 29 желтоқсанда № 2196 тіркелді. Қолданылу мерзімінің аяқталуына байланысты күші жойылды - (Оңтүстік Қазақстан облысы Созақ аудандық мәслихатының 2014 жылғы 11 ақпандағы № 50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11.02.2014 № 50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6 649 648 мың теңге, оның ішінде:</w:t>
      </w:r>
      <w:r>
        <w:br/>
      </w:r>
      <w:r>
        <w:rPr>
          <w:rFonts w:ascii="Times New Roman"/>
          <w:b w:val="false"/>
          <w:i w:val="false"/>
          <w:color w:val="000000"/>
          <w:sz w:val="28"/>
        </w:rPr>
        <w:t>
      салықтық түсімдер - 3 809 092 мың теңге;</w:t>
      </w:r>
      <w:r>
        <w:br/>
      </w:r>
      <w:r>
        <w:rPr>
          <w:rFonts w:ascii="Times New Roman"/>
          <w:b w:val="false"/>
          <w:i w:val="false"/>
          <w:color w:val="000000"/>
          <w:sz w:val="28"/>
        </w:rPr>
        <w:t>
      салықтық емес түсімдер – 308 574 мың теңге;</w:t>
      </w:r>
      <w:r>
        <w:br/>
      </w:r>
      <w:r>
        <w:rPr>
          <w:rFonts w:ascii="Times New Roman"/>
          <w:b w:val="false"/>
          <w:i w:val="false"/>
          <w:color w:val="000000"/>
          <w:sz w:val="28"/>
        </w:rPr>
        <w:t>
      негізгі капиталды сатудан түсетін түсімдер -5 470 мың теңге;</w:t>
      </w:r>
      <w:r>
        <w:br/>
      </w:r>
      <w:r>
        <w:rPr>
          <w:rFonts w:ascii="Times New Roman"/>
          <w:b w:val="false"/>
          <w:i w:val="false"/>
          <w:color w:val="000000"/>
          <w:sz w:val="28"/>
        </w:rPr>
        <w:t>
      трансферттер түсімі – 2 526 512 мың теңге;</w:t>
      </w:r>
      <w:r>
        <w:br/>
      </w:r>
      <w:r>
        <w:rPr>
          <w:rFonts w:ascii="Times New Roman"/>
          <w:b w:val="false"/>
          <w:i w:val="false"/>
          <w:color w:val="000000"/>
          <w:sz w:val="28"/>
        </w:rPr>
        <w:t>
</w:t>
      </w:r>
      <w:r>
        <w:rPr>
          <w:rFonts w:ascii="Times New Roman"/>
          <w:b w:val="false"/>
          <w:i w:val="false"/>
          <w:color w:val="000000"/>
          <w:sz w:val="28"/>
        </w:rPr>
        <w:t>
      2) шығындар – 6 787 771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5 680 мың теңге, оның ішінде:</w:t>
      </w:r>
      <w:r>
        <w:br/>
      </w:r>
      <w:r>
        <w:rPr>
          <w:rFonts w:ascii="Times New Roman"/>
          <w:b w:val="false"/>
          <w:i w:val="false"/>
          <w:color w:val="000000"/>
          <w:sz w:val="28"/>
        </w:rPr>
        <w:t>
      бюджеттік кредиттер – 9 883 мың теңге;</w:t>
      </w:r>
      <w:r>
        <w:br/>
      </w:r>
      <w:r>
        <w:rPr>
          <w:rFonts w:ascii="Times New Roman"/>
          <w:b w:val="false"/>
          <w:i w:val="false"/>
          <w:color w:val="000000"/>
          <w:sz w:val="28"/>
        </w:rPr>
        <w:t>
      бюджеттік кредиттерді өтеу – 4 200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-143 803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143 803 мың теңге, оның ішінде:</w:t>
      </w:r>
      <w:r>
        <w:br/>
      </w:r>
      <w:r>
        <w:rPr>
          <w:rFonts w:ascii="Times New Roman"/>
          <w:b w:val="false"/>
          <w:i w:val="false"/>
          <w:color w:val="000000"/>
          <w:sz w:val="28"/>
        </w:rPr>
        <w:t>
      қарыздар түсімі- 9 883 мың теңге;</w:t>
      </w:r>
      <w:r>
        <w:br/>
      </w:r>
      <w:r>
        <w:rPr>
          <w:rFonts w:ascii="Times New Roman"/>
          <w:b w:val="false"/>
          <w:i w:val="false"/>
          <w:color w:val="000000"/>
          <w:sz w:val="28"/>
        </w:rPr>
        <w:t>
      қарыздарды өтеу -2 699 мың теңге;</w:t>
      </w:r>
      <w:r>
        <w:br/>
      </w:r>
      <w:r>
        <w:rPr>
          <w:rFonts w:ascii="Times New Roman"/>
          <w:b w:val="false"/>
          <w:i w:val="false"/>
          <w:color w:val="000000"/>
          <w:sz w:val="28"/>
        </w:rPr>
        <w:t>
      бюджет қаражатының пайдаланылатын қалдықтары - 136 622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Созақ аудандық мәслихатының 18.12.2013 </w:t>
      </w:r>
      <w:r>
        <w:rPr>
          <w:rFonts w:ascii="Times New Roman"/>
          <w:b w:val="false"/>
          <w:i w:val="false"/>
          <w:color w:val="000000"/>
          <w:sz w:val="28"/>
        </w:rPr>
        <w:t>№ 130</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ауданның бюджетіне берілетін бюджеттік субвенциялардың көлемі 1 643 922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органның 2013 жылға арналған резерві 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2013-2015 жылдарға арналған аудандық бюджетте әрбір поселкелік, ауылдық (селолық) округтерінің бюджеттік бағдарламаларының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XIII сессиясының төрағасы     М.Ушибаев</w:t>
      </w:r>
    </w:p>
    <w:p>
      <w:pPr>
        <w:spacing w:after="0"/>
        <w:ind w:left="0"/>
        <w:jc w:val="both"/>
      </w:pPr>
      <w:r>
        <w:rPr>
          <w:rFonts w:ascii="Times New Roman"/>
          <w:b w:val="false"/>
          <w:i/>
          <w:color w:val="000000"/>
          <w:sz w:val="28"/>
        </w:rPr>
        <w:t>      Созақ аудандық мәслихатының хатшысы:       М.Исаев</w:t>
      </w:r>
    </w:p>
    <w:bookmarkStart w:name="z17"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61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18.12.2013 </w:t>
      </w:r>
      <w:r>
        <w:rPr>
          <w:rFonts w:ascii="Times New Roman"/>
          <w:b w:val="false"/>
          <w:i w:val="false"/>
          <w:color w:val="ff0000"/>
          <w:sz w:val="28"/>
        </w:rPr>
        <w:t>№ 130</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9"/>
        <w:gridCol w:w="629"/>
        <w:gridCol w:w="8113"/>
        <w:gridCol w:w="2021"/>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6649648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3809092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1342878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1265346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2 526 512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10"/>
        <w:gridCol w:w="729"/>
        <w:gridCol w:w="651"/>
        <w:gridCol w:w="7624"/>
        <w:gridCol w:w="203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6787771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325322</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201055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189168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29409</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w:t>
            </w:r>
          </w:p>
        </w:tc>
      </w:tr>
      <w:tr>
        <w:trPr>
          <w:trHeight w:val="8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 басқа да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4398989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448381</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448381</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321481</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3508651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3508651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3430294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441957</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10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120926</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206345</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w:t>
            </w:r>
          </w:p>
        </w:tc>
      </w:tr>
      <w:tr>
        <w:trPr>
          <w:trHeight w:val="8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56524</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37569</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814209</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229047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159695</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69352</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обьектісіне тезникалық паспорттар дайындау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467476</w:t>
            </w:r>
          </w:p>
        </w:tc>
      </w:tr>
      <w:tr>
        <w:trPr>
          <w:trHeight w:val="6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321211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68517</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252694</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146265</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146265</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90621</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43825</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440828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227756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157089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157089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84903</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251983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 алқаптарын бір түрден екіншісіне ауыстыру жөніндегі жұмыстар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19148</w:t>
            </w:r>
          </w:p>
        </w:tc>
      </w:tr>
      <w:tr>
        <w:trPr>
          <w:trHeight w:val="7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инфрақұрылымдарын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62563</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12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143 803</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пайдаланатын қалдықтарының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136622</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136622</w:t>
            </w:r>
          </w:p>
        </w:tc>
      </w:tr>
    </w:tbl>
    <w:bookmarkStart w:name="z18"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61 шешіміне 2 қосымша</w:t>
      </w:r>
    </w:p>
    <w:bookmarkEnd w:id="2"/>
    <w:p>
      <w:pPr>
        <w:spacing w:after="0"/>
        <w:ind w:left="0"/>
        <w:jc w:val="left"/>
      </w:pPr>
      <w:r>
        <w:rPr>
          <w:rFonts w:ascii="Times New Roman"/>
          <w:b/>
          <w:i w:val="false"/>
          <w:color w:val="000000"/>
        </w:rPr>
        <w:t xml:space="preserve"> 2014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30"/>
        <w:gridCol w:w="727"/>
        <w:gridCol w:w="8113"/>
        <w:gridCol w:w="1962"/>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5490544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4142814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1526299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1448314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729"/>
        <w:gridCol w:w="710"/>
        <w:gridCol w:w="7250"/>
        <w:gridCol w:w="19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5490544</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80631</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197034</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4154066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3325400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3325400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3250600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503466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37911</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465555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465555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70352</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258041</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241249</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67263</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38777</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38196</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26359</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49454</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61 шешіміне 3 қосымша</w:t>
      </w:r>
    </w:p>
    <w:bookmarkEnd w:id="3"/>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69"/>
        <w:gridCol w:w="668"/>
        <w:gridCol w:w="8113"/>
        <w:gridCol w:w="1962"/>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6488041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4475207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1275025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1275025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1648405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1564180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2003044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2003044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9"/>
        <w:gridCol w:w="651"/>
        <w:gridCol w:w="651"/>
        <w:gridCol w:w="7521"/>
        <w:gridCol w:w="195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6488011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337708</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5016648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3425700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3425700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3349900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1265248</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37911</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1227337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1227337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70352</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241249</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74345</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17415</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40744</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26359</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49454</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w:t>
            </w: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61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1"/>
        <w:gridCol w:w="652"/>
        <w:gridCol w:w="691"/>
        <w:gridCol w:w="975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21" w:id="5"/>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61 шешіміне 5 қосымша</w:t>
      </w:r>
    </w:p>
    <w:bookmarkEnd w:id="5"/>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06"/>
        <w:gridCol w:w="669"/>
        <w:gridCol w:w="650"/>
        <w:gridCol w:w="966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301 шешіміне 6 қосымша</w:t>
      </w:r>
    </w:p>
    <w:bookmarkEnd w:id="6"/>
    <w:p>
      <w:pPr>
        <w:spacing w:after="0"/>
        <w:ind w:left="0"/>
        <w:jc w:val="left"/>
      </w:pPr>
      <w:r>
        <w:rPr>
          <w:rFonts w:ascii="Times New Roman"/>
          <w:b/>
          <w:i w:val="false"/>
          <w:color w:val="000000"/>
        </w:rPr>
        <w:t xml:space="preserve"> 2013-2015 жылдарға арналған аудандық бюджетте әрбір поселкелік, ауылдық (селолық) округтерінің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10"/>
        <w:gridCol w:w="470"/>
        <w:gridCol w:w="651"/>
        <w:gridCol w:w="691"/>
        <w:gridCol w:w="8971"/>
        <w:gridCol w:w="1900"/>
      </w:tblGrid>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185993</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185993</w:t>
            </w:r>
          </w:p>
        </w:tc>
      </w:tr>
      <w:tr>
        <w:trPr>
          <w:trHeight w:val="8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185993</w:t>
            </w:r>
          </w:p>
        </w:tc>
      </w:tr>
      <w:tr>
        <w:trPr>
          <w:trHeight w:val="10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195313</w:t>
            </w:r>
          </w:p>
        </w:tc>
      </w:tr>
    </w:tbl>
    <w:p>
      <w:pPr>
        <w:spacing w:after="0"/>
        <w:ind w:left="0"/>
        <w:jc w:val="both"/>
      </w:pPr>
      <w:r>
        <w:rPr>
          <w:rFonts w:ascii="Times New Roman"/>
          <w:b w:val="false"/>
          <w:i w:val="false"/>
          <w:color w:val="000000"/>
          <w:sz w:val="28"/>
        </w:rPr>
        <w:t xml:space="preserve">      6-қосымшаның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256"/>
        <w:gridCol w:w="1140"/>
        <w:gridCol w:w="1159"/>
        <w:gridCol w:w="1256"/>
        <w:gridCol w:w="1102"/>
        <w:gridCol w:w="1083"/>
        <w:gridCol w:w="1179"/>
        <w:gridCol w:w="1025"/>
        <w:gridCol w:w="1025"/>
        <w:gridCol w:w="1025"/>
        <w:gridCol w:w="1025"/>
        <w:gridCol w:w="1083"/>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және поселкелік әкімдіктер
</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Қарағұр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Қыземшек</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