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36b27" w14:textId="ff36b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аудандық бюджет туралы" Ордабасы аудандық мәслихатының 2011 жылғы 15 желтоқсандағы № 51/1 шешіміне өзгерістер енгізу 
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Ордабасы аудандық мәслихатының 2012 жылғы 10 қаңтардағы N 52/1 шешімі. Оңтүстік Қазақстан облысы Ордабасы ауданының Әділет басқармасында 2012 жылғы 18 қаңтарда N 14-8-119 тіркелді. Қолданылу мерзімінің аяқталуына байланысты күші жойылды - (Оңтүстік Қазақстан облысы Ордабасы аудандық мәслихатының 2013 жылғы 31 қаңтардағы № 32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Ордабасы аудандық мәслихатының 31.01.2013 № 32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6-бабы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2011 жылғы 27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48/469-IV</w:t>
      </w:r>
      <w:r>
        <w:rPr>
          <w:rFonts w:ascii="Times New Roman"/>
          <w:b w:val="false"/>
          <w:i w:val="false"/>
          <w:color w:val="000000"/>
          <w:sz w:val="28"/>
        </w:rPr>
        <w:t xml:space="preserve"> «2012-2014 жылдарға арналған облыстық бюджет туралы» Оңтүстік Қазақстан облыстық мәслихатының 2011 жылғы 7 желтоқсандағы № 47/450-IV шешіміне өзгерістер мен толықтырулар енгізу туралы» Нормативтік құқықтық актілерді мемлекеттік тіркеу тізілімінде № 2067 тіркелген шешіміне сәйкес, Ордабасы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аудандық бюджет туралы» Ордабасы аудандық мәслихатының 2011 жылғы 15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51/1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14-8-117 нөмірімен тіркелген, «Ордабасы оттары» газетінің 2012 жылғы 07 қаңтарда № 2-3 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8 891 927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500 886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2 786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- 8 386 255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- 8 891 927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59 551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63 102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3551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-59 551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59 551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 4, 5 - қосымшалары осы шешімнің 1, 2, 3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LIІ сессиясының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маслихат хатшысының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уақытша атқарушы                  Б.Орынбекұлы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Ордабасы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10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52/1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Ордабасы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15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51/1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2012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466"/>
        <w:gridCol w:w="590"/>
        <w:gridCol w:w="8444"/>
        <w:gridCol w:w="2034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8 891 927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түсімдер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500 886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181 811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181 811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150 926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150 926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143471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90840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38937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17 300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3 072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9402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7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2 786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2 159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2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 түсімі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8 386 255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8 386 255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8 386 255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493"/>
        <w:gridCol w:w="712"/>
        <w:gridCol w:w="673"/>
        <w:gridCol w:w="7584"/>
        <w:gridCol w:w="2027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8 891 927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216 812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197 829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12 896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12 896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65 241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64 691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119 692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119 692</w:t>
            </w:r>
          </w:p>
        </w:tc>
      </w:tr>
      <w:tr>
        <w:trPr>
          <w:trHeight w:val="1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18 121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18 121</w:t>
            </w:r>
          </w:p>
        </w:tc>
      </w:tr>
      <w:tr>
        <w:trPr>
          <w:trHeight w:val="6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18 121</w:t>
            </w:r>
          </w:p>
        </w:tc>
      </w:tr>
      <w:tr>
        <w:trPr>
          <w:trHeight w:val="1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47 881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мұқтаждықтар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9 129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9 129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9 129</w:t>
            </w:r>
          </w:p>
        </w:tc>
      </w:tr>
      <w:tr>
        <w:trPr>
          <w:trHeight w:val="1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38 752</w:t>
            </w:r>
          </w:p>
        </w:tc>
      </w:tr>
      <w:tr>
        <w:trPr>
          <w:trHeight w:val="1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38 752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35 752</w:t>
            </w:r>
          </w:p>
        </w:tc>
      </w:tr>
      <w:tr>
        <w:trPr>
          <w:trHeight w:val="6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450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6 338 428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340 880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234 731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232 311</w:t>
            </w:r>
          </w:p>
        </w:tc>
      </w:tr>
      <w:tr>
        <w:trPr>
          <w:trHeight w:val="6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2 420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106 149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106 038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4 331 786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5 314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5 314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4 326 472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4 176 527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70 208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79 737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1 665 762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94 201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7 005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54 663</w:t>
            </w:r>
          </w:p>
        </w:tc>
      </w:tr>
      <w:tr>
        <w:trPr>
          <w:trHeight w:val="1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16 019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16 514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1 571 561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1 571 561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309 552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286 583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286 583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62 985</w:t>
            </w:r>
          </w:p>
        </w:tc>
      </w:tr>
      <w:tr>
        <w:trPr>
          <w:trHeight w:val="6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12 564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9 117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21 835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143 910</w:t>
            </w:r>
          </w:p>
        </w:tc>
      </w:tr>
      <w:tr>
        <w:trPr>
          <w:trHeight w:val="6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9 196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20 476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22 969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22 969</w:t>
            </w:r>
          </w:p>
        </w:tc>
      </w:tr>
      <w:tr>
        <w:trPr>
          <w:trHeight w:val="6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21 707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</w:t>
            </w:r>
          </w:p>
        </w:tc>
      </w:tr>
      <w:tr>
        <w:trPr>
          <w:trHeight w:val="1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1 203 615</w:t>
            </w:r>
          </w:p>
        </w:tc>
      </w:tr>
      <w:tr>
        <w:trPr>
          <w:trHeight w:val="1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1 174 616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37 871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37 871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1 136 745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1 136 745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28 999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7 747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3 322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21 252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15 833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183 060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66 501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66 501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62 921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3 580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49 435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49 435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42 128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</w:p>
        </w:tc>
      </w:tr>
      <w:tr>
        <w:trPr>
          <w:trHeight w:val="6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4 157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46 018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36 337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36 337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9 681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8 611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21 106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5 201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5 201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11 180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7 472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3 708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4 725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4 725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198 745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43 781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9 496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9 496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34 285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7 804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19 063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 шараларды жүргізу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9 308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9 308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6 308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1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145 656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145 656</w:t>
            </w:r>
          </w:p>
        </w:tc>
      </w:tr>
      <w:tr>
        <w:trPr>
          <w:trHeight w:val="1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145 656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98 301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98 301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98 301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16 128</w:t>
            </w:r>
          </w:p>
        </w:tc>
      </w:tr>
      <w:tr>
        <w:trPr>
          <w:trHeight w:val="6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82 173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220 401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220 401</w:t>
            </w:r>
          </w:p>
        </w:tc>
      </w:tr>
      <w:tr>
        <w:trPr>
          <w:trHeight w:val="4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220 401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220 401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66 782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Өзгелер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66 782</w:t>
            </w:r>
          </w:p>
        </w:tc>
      </w:tr>
      <w:tr>
        <w:trPr>
          <w:trHeight w:val="1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бөлімі,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29 559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29 559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27 423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12 694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14 729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</w:t>
            </w:r>
          </w:p>
        </w:tc>
      </w:tr>
      <w:tr>
        <w:trPr>
          <w:trHeight w:val="1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7 693</w:t>
            </w:r>
          </w:p>
        </w:tc>
      </w:tr>
      <w:tr>
        <w:trPr>
          <w:trHeight w:val="1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7 693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7 693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7 693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59 551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мың теңге </w:t>
            </w:r>
          </w:p>
        </w:tc>
      </w:tr>
      <w:tr>
        <w:trPr>
          <w:trHeight w:val="1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3 551</w:t>
            </w:r>
          </w:p>
        </w:tc>
      </w:tr>
      <w:tr>
        <w:trPr>
          <w:trHeight w:val="1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3 551</w:t>
            </w:r>
          </w:p>
        </w:tc>
      </w:tr>
      <w:tr>
        <w:trPr>
          <w:trHeight w:val="1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3 551</w:t>
            </w:r>
          </w:p>
        </w:tc>
      </w:tr>
      <w:tr>
        <w:trPr>
          <w:trHeight w:val="1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3 551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-59 551</w:t>
            </w:r>
          </w:p>
        </w:tc>
      </w:tr>
      <w:tr>
        <w:trPr>
          <w:trHeight w:val="1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59 551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      Ордабасы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10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52/1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Ордабасы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15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51/1 шешіміне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Бюджеттік инвестициялық жобаларды (бағдарламаларды) іске асыруға бюджеттік бағдарламалар бөлінісінде 2012 жылға арналған аудандық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526"/>
        <w:gridCol w:w="708"/>
        <w:gridCol w:w="787"/>
        <w:gridCol w:w="9431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10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52/1 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Ордабасы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15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51/1 шешіміне 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аудандық бюджеттен қаржыландырылатын әрбір ауылдық округтің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509"/>
        <w:gridCol w:w="506"/>
        <w:gridCol w:w="708"/>
        <w:gridCol w:w="5826"/>
        <w:gridCol w:w="1459"/>
        <w:gridCol w:w="1183"/>
        <w:gridCol w:w="1300"/>
      </w:tblGrid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сомасы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тізбесі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367691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39557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28933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119692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</w:t>
            </w:r>
          </w:p>
        </w:tc>
      </w:tr>
      <w:tr>
        <w:trPr>
          <w:trHeight w:val="7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119692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</w:t>
            </w:r>
          </w:p>
        </w:tc>
      </w:tr>
      <w:tr>
        <w:trPr>
          <w:trHeight w:val="7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119692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</w:t>
            </w:r>
          </w:p>
        </w:tc>
      </w:tr>
      <w:tr>
        <w:trPr>
          <w:trHeight w:val="7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119692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240045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25979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17687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234731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25979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17687</w:t>
            </w:r>
          </w:p>
        </w:tc>
      </w:tr>
      <w:tr>
        <w:trPr>
          <w:trHeight w:val="7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234731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25979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17687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232311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17453</w:t>
            </w:r>
          </w:p>
        </w:tc>
      </w:tr>
      <w:tr>
        <w:trPr>
          <w:trHeight w:val="7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тәрбиешілеріне, біліктілік санаты үшін қосымша ақының көлемін ұлғайту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7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  5-қосымшаның жалғасы 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1366"/>
        <w:gridCol w:w="1248"/>
        <w:gridCol w:w="1090"/>
        <w:gridCol w:w="1703"/>
        <w:gridCol w:w="1960"/>
        <w:gridCol w:w="1506"/>
        <w:gridCol w:w="1189"/>
        <w:gridCol w:w="1526"/>
      </w:tblGrid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тізбесі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Бөржар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Қараспан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Қажымұқан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Төрткөл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Шұбарсу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95579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29065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14969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14415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14994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10914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11004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14415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14994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10914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11004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14415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14994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10914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11004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14415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14994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10914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11004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20458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17497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19302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17497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19302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17497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14047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17537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19184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77373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17307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