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464d" w14:textId="b054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Оңтүстік Қазақстан облыстық мәслихатының 2011 жылғы 7 желтоқсандағы № 47/450-IV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2012 жылғы 13 тамыздағы N 5/48-V шешімі. Оңтүстік Қазақстан облысы Әділет департаментінде 2012 жылғы 20 тамызда N 2096 тіркелді. Қолданылу мерзімінің аяқталуына байланысты күші жойылды - (Оңтүстік Қазақстан облыстық мәслихатының 2013 жылғы 29 қаңтардағы № 79-1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29.01.2013 № 79-1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Оңтүстік Қазақстан облыстық мәслихатының 2011 жылғы 7 желтоқсандағы </w:t>
      </w:r>
      <w:r>
        <w:rPr>
          <w:rFonts w:ascii="Times New Roman"/>
          <w:b w:val="false"/>
          <w:i w:val="false"/>
          <w:color w:val="000000"/>
          <w:sz w:val="28"/>
        </w:rPr>
        <w:t>№ 47/450-IV</w:t>
      </w:r>
      <w:r>
        <w:rPr>
          <w:rFonts w:ascii="Times New Roman"/>
          <w:b w:val="false"/>
          <w:i w:val="false"/>
          <w:color w:val="000000"/>
          <w:sz w:val="28"/>
        </w:rPr>
        <w:t xml:space="preserve"> (Нормативтік құқықтық актілерді мемлекеттік тіркеу тізілімінде 2065-нөмірмен тіркелген, «Оңтүстік Қазақстан» газетінің 2011 жылғы 24 желтоқсандағы 197-198 нөмірлерінде және 27 желтоқсандағы 199 нөмірінде жарияланған) шешіміне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«309 412 672» деген цифрлар «310 920 155» деген цифрлармен ауыстырылсын;</w:t>
      </w:r>
      <w:r>
        <w:br/>
      </w:r>
      <w:r>
        <w:rPr>
          <w:rFonts w:ascii="Times New Roman"/>
          <w:b w:val="false"/>
          <w:i w:val="false"/>
          <w:color w:val="000000"/>
          <w:sz w:val="28"/>
        </w:rPr>
        <w:t>
      «14 316 928» деген цифрлар «14 679 065» деген цифрлармен ауыстырылсын;</w:t>
      </w:r>
      <w:r>
        <w:br/>
      </w:r>
      <w:r>
        <w:rPr>
          <w:rFonts w:ascii="Times New Roman"/>
          <w:b w:val="false"/>
          <w:i w:val="false"/>
          <w:color w:val="000000"/>
          <w:sz w:val="28"/>
        </w:rPr>
        <w:t>
      «413 837» деген цифрлар «1 559 183» деген цифрлармен ауыстырылсын;</w:t>
      </w:r>
      <w:r>
        <w:br/>
      </w:r>
      <w:r>
        <w:rPr>
          <w:rFonts w:ascii="Times New Roman"/>
          <w:b w:val="false"/>
          <w:i w:val="false"/>
          <w:color w:val="000000"/>
          <w:sz w:val="28"/>
        </w:rPr>
        <w:t>
      2) тармақшада «309 649 616» деген цифрлар «310 657 099» деген цифрлармен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«2 602 970» деген цифрлар «3 102 970» деген цифрлармен ауыстырылсын;</w:t>
      </w:r>
      <w:r>
        <w:br/>
      </w:r>
      <w:r>
        <w:rPr>
          <w:rFonts w:ascii="Times New Roman"/>
          <w:b w:val="false"/>
          <w:i w:val="false"/>
          <w:color w:val="000000"/>
          <w:sz w:val="28"/>
        </w:rPr>
        <w:t>
      «3 342 207» деген цифрлар «3 842 207»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2012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Ордабасы және Шардара аудандары, Кентау және Шымкент қалаларынан басқа аудандар (облыстық маңызы бар қалалар) бюджеттеріне – 50 пайыз;</w:t>
      </w:r>
      <w:r>
        <w:br/>
      </w:r>
      <w:r>
        <w:rPr>
          <w:rFonts w:ascii="Times New Roman"/>
          <w:b w:val="false"/>
          <w:i w:val="false"/>
          <w:color w:val="000000"/>
          <w:sz w:val="28"/>
        </w:rPr>
        <w:t>
      Ордабасы ауданының бюджетіне – 60,5 пайыз;</w:t>
      </w:r>
      <w:r>
        <w:br/>
      </w:r>
      <w:r>
        <w:rPr>
          <w:rFonts w:ascii="Times New Roman"/>
          <w:b w:val="false"/>
          <w:i w:val="false"/>
          <w:color w:val="000000"/>
          <w:sz w:val="28"/>
        </w:rPr>
        <w:t>
      Шардара ауданының бюджетіне – 64 пайыз;</w:t>
      </w:r>
      <w:r>
        <w:br/>
      </w:r>
      <w:r>
        <w:rPr>
          <w:rFonts w:ascii="Times New Roman"/>
          <w:b w:val="false"/>
          <w:i w:val="false"/>
          <w:color w:val="000000"/>
          <w:sz w:val="28"/>
        </w:rPr>
        <w:t>
      Кентау қаласының бюджетіне – 100 пайыз;</w:t>
      </w:r>
      <w:r>
        <w:br/>
      </w:r>
      <w:r>
        <w:rPr>
          <w:rFonts w:ascii="Times New Roman"/>
          <w:b w:val="false"/>
          <w:i w:val="false"/>
          <w:color w:val="000000"/>
          <w:sz w:val="28"/>
        </w:rPr>
        <w:t>
      Шымкент қаласының бюджетіне – 77 пайыз;</w:t>
      </w:r>
      <w:r>
        <w:br/>
      </w:r>
      <w:r>
        <w:rPr>
          <w:rFonts w:ascii="Times New Roman"/>
          <w:b w:val="false"/>
          <w:i w:val="false"/>
          <w:color w:val="000000"/>
          <w:sz w:val="28"/>
        </w:rPr>
        <w:t>
      облыстық бюджетке:</w:t>
      </w:r>
      <w:r>
        <w:br/>
      </w:r>
      <w:r>
        <w:rPr>
          <w:rFonts w:ascii="Times New Roman"/>
          <w:b w:val="false"/>
          <w:i w:val="false"/>
          <w:color w:val="000000"/>
          <w:sz w:val="28"/>
        </w:rPr>
        <w:t>
      Ордабасы және Шардара аудандары, Кентау және Шымкент қалаларынан басқа аудандардан (облыстық маңызы бар қалалардан) – 50 пайыз;</w:t>
      </w:r>
      <w:r>
        <w:br/>
      </w:r>
      <w:r>
        <w:rPr>
          <w:rFonts w:ascii="Times New Roman"/>
          <w:b w:val="false"/>
          <w:i w:val="false"/>
          <w:color w:val="000000"/>
          <w:sz w:val="28"/>
        </w:rPr>
        <w:t>
      Ордабасы ауданынан – 39,5 пайыз;</w:t>
      </w:r>
      <w:r>
        <w:br/>
      </w:r>
      <w:r>
        <w:rPr>
          <w:rFonts w:ascii="Times New Roman"/>
          <w:b w:val="false"/>
          <w:i w:val="false"/>
          <w:color w:val="000000"/>
          <w:sz w:val="28"/>
        </w:rPr>
        <w:t>
      Шардара ауданынан – 36 пайыз;</w:t>
      </w:r>
      <w:r>
        <w:br/>
      </w:r>
      <w:r>
        <w:rPr>
          <w:rFonts w:ascii="Times New Roman"/>
          <w:b w:val="false"/>
          <w:i w:val="false"/>
          <w:color w:val="000000"/>
          <w:sz w:val="28"/>
        </w:rPr>
        <w:t>
      Шымкент қаласынан – 23 пайыз болып белгіленсін.»;</w:t>
      </w:r>
      <w:r>
        <w:br/>
      </w:r>
      <w:r>
        <w:rPr>
          <w:rFonts w:ascii="Times New Roman"/>
          <w:b w:val="false"/>
          <w:i w:val="false"/>
          <w:color w:val="000000"/>
          <w:sz w:val="28"/>
        </w:rPr>
        <w:t>
</w:t>
      </w:r>
      <w:r>
        <w:rPr>
          <w:rFonts w:ascii="Times New Roman"/>
          <w:b w:val="false"/>
          <w:i w:val="false"/>
          <w:color w:val="000000"/>
          <w:sz w:val="28"/>
        </w:rPr>
        <w:t>
      5-тармақ мынадай мазмұндағы тоғызыншы абзацпен толықтырылсын:</w:t>
      </w:r>
      <w:r>
        <w:br/>
      </w:r>
      <w:r>
        <w:rPr>
          <w:rFonts w:ascii="Times New Roman"/>
          <w:b w:val="false"/>
          <w:i w:val="false"/>
          <w:color w:val="000000"/>
          <w:sz w:val="28"/>
        </w:rPr>
        <w:t>
      «облыстық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8"/>
        </w:rPr>
        <w:t>
</w:t>
      </w:r>
      <w:r>
        <w:rPr>
          <w:rFonts w:ascii="Times New Roman"/>
          <w:b w:val="false"/>
          <w:i w:val="false"/>
          <w:color w:val="000000"/>
          <w:sz w:val="28"/>
        </w:rPr>
        <w:t>
      көрсетілген шешімнің 1-қосымшасы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Д. Әбіш</w:t>
      </w:r>
      <w:r>
        <w:br/>
      </w:r>
      <w:r>
        <w:rPr>
          <w:rFonts w:ascii="Times New Roman"/>
          <w:b w:val="false"/>
          <w:i w:val="false"/>
          <w:color w:val="000000"/>
          <w:sz w:val="28"/>
        </w:rPr>
        <w:t>
</w:t>
      </w:r>
      <w:r>
        <w:rPr>
          <w:rFonts w:ascii="Times New Roman"/>
          <w:b w:val="false"/>
          <w:i/>
          <w:color w:val="000000"/>
          <w:sz w:val="28"/>
        </w:rPr>
        <w:t>      Облыстық мәслихат хатшысы                  Қ. Ержан</w:t>
      </w:r>
    </w:p>
    <w:bookmarkStart w:name="z8"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2012 жылғы 13 тамыздағы</w:t>
      </w:r>
      <w:r>
        <w:br/>
      </w:r>
      <w:r>
        <w:rPr>
          <w:rFonts w:ascii="Times New Roman"/>
          <w:b w:val="false"/>
          <w:i w:val="false"/>
          <w:color w:val="000000"/>
          <w:sz w:val="28"/>
        </w:rPr>
        <w:t>
      № 5/48-V шешіміне қосымша</w:t>
      </w:r>
    </w:p>
    <w:bookmarkEnd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2011 жылғы 7 желтоқсандағы</w:t>
      </w:r>
      <w:r>
        <w:br/>
      </w:r>
      <w:r>
        <w:rPr>
          <w:rFonts w:ascii="Times New Roman"/>
          <w:b w:val="false"/>
          <w:i w:val="false"/>
          <w:color w:val="000000"/>
          <w:sz w:val="28"/>
        </w:rPr>
        <w:t>
      № 47/450-IV шешіміне 1-қосымша</w:t>
      </w:r>
    </w:p>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93"/>
        <w:gridCol w:w="714"/>
        <w:gridCol w:w="734"/>
        <w:gridCol w:w="7127"/>
        <w:gridCol w:w="2519"/>
      </w:tblGrid>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310 920 155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14 679 065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14 679 065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7 810 460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7 810 460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5 904 337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5 904 337</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964 268</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964 268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1 559 183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1 559 183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153 604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9 501</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134 946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r>
      <w:tr>
        <w:trPr>
          <w:trHeight w:val="12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294 680 407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294 680 407</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413 452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413 452</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294 266 955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294 266 955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310 657 099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1 751 355</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1 031 858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51 052</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50 052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740 628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709 089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240 178</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222 643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386 097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386 097</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111 659</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сомалардың толық жиналуын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271 389</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183 400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1 170 134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46 727</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46 727</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37 477</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1 123 407</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1 123 407</w:t>
            </w:r>
          </w:p>
        </w:tc>
      </w:tr>
      <w:tr>
        <w:trPr>
          <w:trHeight w:val="10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20 677</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892 289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143 118</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9 390 313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9 390 313</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9 377 813</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7 335 929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1 491 366</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106 246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тұткындалған адамдарды ұстауды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87 584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263 190</w:t>
            </w:r>
          </w:p>
        </w:tc>
      </w:tr>
      <w:tr>
        <w:trPr>
          <w:trHeight w:val="10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59 264</w:t>
            </w:r>
          </w:p>
        </w:tc>
      </w:tr>
      <w:tr>
        <w:trPr>
          <w:trHeight w:val="8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50 185 741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7 083 820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7 083 820</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4 873 259</w:t>
            </w:r>
          </w:p>
        </w:tc>
      </w:tr>
      <w:tr>
        <w:trPr>
          <w:trHeight w:val="12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2 210 561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7 490 856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2 589 871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2 244 313</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345 558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4 900 985</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2 025 781</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2 539 527</w:t>
            </w:r>
          </w:p>
        </w:tc>
      </w:tr>
      <w:tr>
        <w:trPr>
          <w:trHeight w:val="12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48 887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6 857 627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578 015</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394 240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183 775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6 279 612</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5 888 381</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техникалық және кәсіптік білім беру ұйымдарының өндірістік оқыту шеберлеріне өндірістік оқытуды ұйымдастырғаны үшін қосымша ақы белгілеу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166 231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3 206 636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219 825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219 825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25 546 802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59 941</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7 747 356</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85 593</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39 451</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195 178</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296 668</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94 718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15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434 666</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407 010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2 468 313</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3 718 756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17 739 505</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6 590 292</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9 916 643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1 232 570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57 964 564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10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1 081 856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1 081 856</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667 959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169 422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241 363</w:t>
            </w:r>
          </w:p>
        </w:tc>
      </w:tr>
      <w:tr>
        <w:trPr>
          <w:trHeight w:val="10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14 807 841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14 807 841</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7 463 002</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219 803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377 073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101 158</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502 811</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қанның ұюы факторларымен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250 540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3 390 628</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58 736</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2 444 090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23 057 740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23 057 740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18 591 407</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2 924 358</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1 541 975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3 332 903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3 332 903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3 300 393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15 144 153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9 257 455</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135 375</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1 049 796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77 216</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56 252</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116 131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7 801 218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5 886 698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5 886 698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6 294 865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3 181 418</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2 212 011</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447 106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434 180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229 965</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986 094</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208 782</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340 064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795 113</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713 846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81 267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174 294</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174 294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235 058</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235 058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235 058</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2 878 389</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2 851 002</w:t>
            </w:r>
          </w:p>
        </w:tc>
      </w:tr>
      <w:tr>
        <w:trPr>
          <w:trHeight w:val="9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109 657</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88 403</w:t>
            </w:r>
          </w:p>
        </w:tc>
      </w:tr>
      <w:tr>
        <w:trPr>
          <w:trHeight w:val="8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2 375 281</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87 643</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74 989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35 372 098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10 282 048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433 040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433 040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347 212</w:t>
            </w:r>
          </w:p>
        </w:tc>
      </w:tr>
      <w:tr>
        <w:trPr>
          <w:trHeight w:val="10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317 419</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312 423</w:t>
            </w:r>
          </w:p>
        </w:tc>
      </w:tr>
      <w:tr>
        <w:trPr>
          <w:trHeight w:val="8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312 423</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598 953</w:t>
            </w:r>
          </w:p>
        </w:tc>
      </w:tr>
      <w:tr>
        <w:trPr>
          <w:trHeight w:val="10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598 953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8 378 491</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1 723 968</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565 000</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4 453 000</w:t>
            </w:r>
          </w:p>
        </w:tc>
      </w:tr>
      <w:tr>
        <w:trPr>
          <w:trHeight w:val="12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1 539 097</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97 426</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176 742</w:t>
            </w:r>
          </w:p>
        </w:tc>
      </w:tr>
      <w:tr>
        <w:trPr>
          <w:trHeight w:val="10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176 742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25 075 050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25 075 050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90 205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6 757</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8 038 892</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11 956 837</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2 674 774</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2 267 585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9 181 782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3 152 995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2 195 665</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38 363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491 783</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427 638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909 224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205 451</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122 563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957 330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957 330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4 604 224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3 873 328</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128 283</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3 423 408</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275 406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730 896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730 896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1 071 878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340 272</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295 499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239 608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239 608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445 496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445 496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46 502</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22 057</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55 364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55 364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55 364</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297 321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297 321</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126 338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166 576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7 938 298</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7 938 298</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7 938 298</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7 938 298</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22 423 075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9 684 624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9 540 001</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99 498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467 058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1 271 098</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1 046 599</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143 000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1 372 904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387 200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3 950 400</w:t>
            </w:r>
          </w:p>
        </w:tc>
      </w:tr>
      <w:tr>
        <w:trPr>
          <w:trHeight w:val="12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w:t>
            </w:r>
          </w:p>
        </w:tc>
      </w:tr>
      <w:tr>
        <w:trPr>
          <w:trHeight w:val="14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179 817</w:t>
            </w:r>
          </w:p>
        </w:tc>
      </w:tr>
      <w:tr>
        <w:trPr>
          <w:trHeight w:val="12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486 462</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64 716</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4 917 741</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4 547 894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74 063</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4 473 831</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369 847</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369 847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595 499</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595 499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582 161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1 490 541</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327 518</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115 795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37 590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52 728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120 775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1 163 023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1 163 023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5 670 129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5 670 129</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808 214</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жүргізу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25 846</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1 760 718</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пункттеріне дейін ветеринариялық препараттарды тасымалдау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30 243</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2 547 323</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497 785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1 126 698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105 846</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1 020 852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85 439</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84 789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935 413</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6 698</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868 195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20 408 717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17 435 774</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17 435 774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8 355 469</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274 147</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8 806 158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2 972 943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2 972 943</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64 622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1 967 868</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151 468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127 227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660 866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5 723 569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99 338</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5 624 231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310 641</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аудандар бюджеттеріне республикалық бюджеттен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210 641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13 419</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1 281 274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109 781</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610 105</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161 388</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3 742 813</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2 522 568</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221 745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81 635 561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81 635 561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81 635 561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79 566 203</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701 343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22 235</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1 245 780</w:t>
            </w:r>
          </w:p>
        </w:tc>
      </w:tr>
      <w:tr>
        <w:trPr>
          <w:trHeight w:val="17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3 102 970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3 842 207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кредиттеу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739 237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8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САЛЬДО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-4 152 414</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4 152 414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