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43ed" w14:textId="ba4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туған Атырау қаласы азаматтарын шақыру учаскелерінде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2012 жылғы 15 ақпандағы № 10 шешімі. Атырау облысының Әділет департаментінде 2012 жылғы 24 ақпандағы № 4-1-156 тіркелді. Күші жойылды - Атырау қаласы әкімінің 2012 жылғы 27 наурыздағы № 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қаласы әкімінің 27.03.2012 .№ 17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отырып, Қазақстан Республикасы Үкіметінің 2006 жылғы 5 мамырдағы № 371 "Қазақстан Республикасында әскери міндеттілер мен әскерге шақырылушыларды әскери есепке алуды жүргізу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 жылғы қаңтар-наурыз айларында Атырау қаласының тіркелетін жылы он жеті жасқа толатын 1995 жылы туған азаматтарды, сондай-ақ бұрын тіркеуден өтпеген жиырма жеті жасқа толған азаматтарды шақыру учаскелерінде тіркеу жұмыстары ұйымдастырылсын және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 М.О. Исмұратов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