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c3613" w14:textId="dec36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облысының аумағында таратылатын шетелдiк мерзiмдi баспасөз басылымдарын есепке алу" электрондық мемлекеттiк қызмет көрсету
регламентiн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2012 жылғы 28 желтоқсандағы № 424 қаулысы. Атырау облысының Әділет департаментінде 2013 жылғы 25 қаңтарда № 2683 тіркелді. Күші жойылды - Атырау облысы әкімдігінің 2013 жылғы 21 маусымдағы № 238 қаулысымен</w:t>
      </w:r>
    </w:p>
    <w:p>
      <w:pPr>
        <w:spacing w:after="0"/>
        <w:ind w:left="0"/>
        <w:jc w:val="both"/>
      </w:pPr>
      <w:r>
        <w:rPr>
          <w:rFonts w:ascii="Times New Roman"/>
          <w:b w:val="false"/>
          <w:i w:val="false"/>
          <w:color w:val="ff0000"/>
          <w:sz w:val="28"/>
        </w:rPr>
        <w:t>      Ескерту. Күші жойылды - Атырау облысы әкімдігінің 2013.06.21 № 238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"Атырау облысы аумағында таратылатын шетелдiк мерзiмдi баспасөз басылымдарын есепке алу" электрондық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Ш.Ж. Мұқанға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Б. Ізмұхамбетов</w:t>
      </w:r>
    </w:p>
    <w:p>
      <w:pPr>
        <w:spacing w:after="0"/>
        <w:ind w:left="0"/>
        <w:jc w:val="both"/>
      </w:pPr>
      <w:r>
        <w:rPr>
          <w:rFonts w:ascii="Times New Roman"/>
          <w:b w:val="false"/>
          <w:i w:val="false"/>
          <w:color w:val="000000"/>
          <w:sz w:val="28"/>
        </w:rPr>
        <w:t>Атырау облысы әкімдігінің</w:t>
      </w:r>
      <w:r>
        <w:br/>
      </w:r>
      <w:r>
        <w:rPr>
          <w:rFonts w:ascii="Times New Roman"/>
          <w:b w:val="false"/>
          <w:i w:val="false"/>
          <w:color w:val="000000"/>
          <w:sz w:val="28"/>
        </w:rPr>
        <w:t xml:space="preserve">
2012 жылғы 28 желтоқсан </w:t>
      </w:r>
      <w:r>
        <w:br/>
      </w:r>
      <w:r>
        <w:rPr>
          <w:rFonts w:ascii="Times New Roman"/>
          <w:b w:val="false"/>
          <w:i w:val="false"/>
          <w:color w:val="000000"/>
          <w:sz w:val="28"/>
        </w:rPr>
        <w:t xml:space="preserve">
№ 424 қаулысына қосымша </w:t>
      </w:r>
    </w:p>
    <w:p>
      <w:pPr>
        <w:spacing w:after="0"/>
        <w:ind w:left="0"/>
        <w:jc w:val="both"/>
      </w:pPr>
      <w:r>
        <w:rPr>
          <w:rFonts w:ascii="Times New Roman"/>
          <w:b w:val="false"/>
          <w:i w:val="false"/>
          <w:color w:val="000000"/>
          <w:sz w:val="28"/>
        </w:rPr>
        <w:t>Атырау облысы әкімдігінің</w:t>
      </w:r>
      <w:r>
        <w:br/>
      </w:r>
      <w:r>
        <w:rPr>
          <w:rFonts w:ascii="Times New Roman"/>
          <w:b w:val="false"/>
          <w:i w:val="false"/>
          <w:color w:val="000000"/>
          <w:sz w:val="28"/>
        </w:rPr>
        <w:t xml:space="preserve">
2012 жылғы 28 желтоқсан </w:t>
      </w:r>
      <w:r>
        <w:br/>
      </w:r>
      <w:r>
        <w:rPr>
          <w:rFonts w:ascii="Times New Roman"/>
          <w:b w:val="false"/>
          <w:i w:val="false"/>
          <w:color w:val="000000"/>
          <w:sz w:val="28"/>
        </w:rPr>
        <w:t>
№ 424 қаулысымен бекiтiлген</w:t>
      </w:r>
    </w:p>
    <w:bookmarkStart w:name="z5" w:id="1"/>
    <w:p>
      <w:pPr>
        <w:spacing w:after="0"/>
        <w:ind w:left="0"/>
        <w:jc w:val="left"/>
      </w:pPr>
      <w:r>
        <w:rPr>
          <w:rFonts w:ascii="Times New Roman"/>
          <w:b/>
          <w:i w:val="false"/>
          <w:color w:val="000000"/>
        </w:rPr>
        <w:t xml:space="preserve"> 
"Атырау облысы аумағында таратылатын шетелдiк мерзiмдi баспасөз басылымдарын есепке алу" электрондық мемлекеттiк қызмет көрсету регламентi</w:t>
      </w:r>
      <w:r>
        <w:br/>
      </w:r>
      <w:r>
        <w:rPr>
          <w:rFonts w:ascii="Times New Roman"/>
          <w:b/>
          <w:i w:val="false"/>
          <w:color w:val="000000"/>
        </w:rPr>
        <w:t>
1. Жалпы ережелер</w:t>
      </w:r>
    </w:p>
    <w:bookmarkEnd w:id="1"/>
    <w:p>
      <w:pPr>
        <w:spacing w:after="0"/>
        <w:ind w:left="0"/>
        <w:jc w:val="both"/>
      </w:pPr>
      <w:r>
        <w:rPr>
          <w:rFonts w:ascii="Times New Roman"/>
          <w:b w:val="false"/>
          <w:i w:val="false"/>
          <w:color w:val="000000"/>
          <w:sz w:val="28"/>
        </w:rPr>
        <w:t>      1. "Атырау облысы аумағында таратылатын шетелдік мерзiмдi баспасөз басылымдарын есепке алу" электрондық мемлекеттiк қызмет (бұдан әрі – қызмет) "Атырау облысы Ішкі саясат басқармасы" мемлекеттік мекемесімен, баламасыз негізде халыққа қызмет көрсету орталықтары (бұдан әрі - Орталық), сондай-ақ мемлекеттік қызмет алушыда электрондық цифрлық қолтаңбасы (бұдан әрі - ЭЦҚ) болған жағдайда www.e.gov.kz "электронды үкiмет" веб-порталы (бұдан әрі - ЭҮП) арқылы көрсетіледі.</w:t>
      </w:r>
      <w:r>
        <w:br/>
      </w:r>
      <w:r>
        <w:rPr>
          <w:rFonts w:ascii="Times New Roman"/>
          <w:b w:val="false"/>
          <w:i w:val="false"/>
          <w:color w:val="000000"/>
          <w:sz w:val="28"/>
        </w:rPr>
        <w:t>
      Шалғайда орналасқан елді мекендер тұрғындарының мемлекеттік қызметке қол жеткізуін қамтамасыз ету мақсатында Мобильді орталықтар арқылы мемлекеттік қызмет көрсетуге рұқсат етіледі.</w:t>
      </w:r>
      <w:r>
        <w:br/>
      </w:r>
      <w:r>
        <w:rPr>
          <w:rFonts w:ascii="Times New Roman"/>
          <w:b w:val="false"/>
          <w:i w:val="false"/>
          <w:color w:val="000000"/>
          <w:sz w:val="28"/>
        </w:rPr>
        <w:t>
      2. Қызмет Қазақстан Республикасы Үкiметiнiң 2009 жылғы 30 желтоқсандағы № 2315 "Ақпарат және мұрағат ісі саласындағы мемлекеттік қызмет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"Облыстың, республикалық маңызы бар қаланың, астананың аумағында таратылатын шетелдік мерзімді баспасөз басылымдарын есепке алу" мемлекеттік қызмет көрсету стандарты (бұдан әрі - Стандарт) негізінде көрсетіледі.</w:t>
      </w:r>
      <w:r>
        <w:br/>
      </w:r>
      <w:r>
        <w:rPr>
          <w:rFonts w:ascii="Times New Roman"/>
          <w:b w:val="false"/>
          <w:i w:val="false"/>
          <w:color w:val="000000"/>
          <w:sz w:val="28"/>
        </w:rPr>
        <w:t>
      3. Қызметтi автоматтандыру дәрежесi: ішінара автоматтандырылған.</w:t>
      </w:r>
      <w:r>
        <w:br/>
      </w:r>
      <w:r>
        <w:rPr>
          <w:rFonts w:ascii="Times New Roman"/>
          <w:b w:val="false"/>
          <w:i w:val="false"/>
          <w:color w:val="000000"/>
          <w:sz w:val="28"/>
        </w:rPr>
        <w:t>
      4. Қызмет көрсетудiң түрi: транзакциялық.</w:t>
      </w:r>
      <w:r>
        <w:br/>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1) ақпараттық жүйе – аппараттық-бағдарламалық кешенді қолдана отырып, ақпаратты сақтауға, өңдеуге, іздестіруге, таратуға, тапсыруға, беруге және ұсынуға арналған жүйе (бұдан әрі - АЖ);</w:t>
      </w:r>
      <w:r>
        <w:br/>
      </w:r>
      <w:r>
        <w:rPr>
          <w:rFonts w:ascii="Times New Roman"/>
          <w:b w:val="false"/>
          <w:i w:val="false"/>
          <w:color w:val="000000"/>
          <w:sz w:val="28"/>
        </w:rPr>
        <w:t>
      2) бизнес-сәйкестендіру нөмірі – заңды тұлғаға (филиал мен өкілдікке) және бірлескен кәсіпкерлік түрінде қызметін жүзеге асыратын дара кәсіпкер үшін қалыптастырылатын бірегей нөмір (бұдан әрі – БСН);</w:t>
      </w:r>
      <w:r>
        <w:br/>
      </w:r>
      <w:r>
        <w:rPr>
          <w:rFonts w:ascii="Times New Roman"/>
          <w:b w:val="false"/>
          <w:i w:val="false"/>
          <w:color w:val="000000"/>
          <w:sz w:val="28"/>
        </w:rPr>
        <w:t>
      3) БНАЖ - Бірыңғай нотариаттық ақпараттық жүйе;</w:t>
      </w:r>
      <w:r>
        <w:br/>
      </w:r>
      <w:r>
        <w:rPr>
          <w:rFonts w:ascii="Times New Roman"/>
          <w:b w:val="false"/>
          <w:i w:val="false"/>
          <w:color w:val="000000"/>
          <w:sz w:val="28"/>
        </w:rPr>
        <w:t>
      4) жеке сәйкестендіру нөмірі – жеке тұлға, соның ішінде өзіндік кәсіпкерлік түрінде өзінің қызметін жүзеге асыратын дара кәсіпкер үшін қалыптастырылатын бірегей нөмір (бұдан әрі – ЖСН);</w:t>
      </w:r>
      <w:r>
        <w:br/>
      </w:r>
      <w:r>
        <w:rPr>
          <w:rFonts w:ascii="Times New Roman"/>
          <w:b w:val="false"/>
          <w:i w:val="false"/>
          <w:color w:val="000000"/>
          <w:sz w:val="28"/>
        </w:rPr>
        <w:t>
      5) "жеке тұлғалар" мемлекеттік деректер қоры – ақпаратты автоматты түрде жинауға, сақтауға және өңдеуге, Қазақстан Республикасында жеке тұлғалардың бірыңғай сәйкестендіруін енгізу мақсатында жеке сәйкестендіру нөмірлерінің Ұлттық тізілімін құруға және мемлекеттік басқару органдары мен басқа да субъектілерге олардың өкілеттігі аясында және Қазақстан Республикасының заңнамасына сәйкес олар туралы өзекті және нақты ақпарат ұсынуға арналған ақпараттық жүйе (бұдан әрі – ЖТ МДҚ);</w:t>
      </w:r>
      <w:r>
        <w:br/>
      </w:r>
      <w:r>
        <w:rPr>
          <w:rFonts w:ascii="Times New Roman"/>
          <w:b w:val="false"/>
          <w:i w:val="false"/>
          <w:color w:val="000000"/>
          <w:sz w:val="28"/>
        </w:rPr>
        <w:t>
      6) "заңды тұлғалар" мемлекеттік деректер қоры – ақпаратты автоматты түрде жинауға, сақтауға және өңдеуге, Қазақстан Республикасында заңды тұлғалардың бірыңғай сәйкестендіруін енгізу мақсатында бизнес-сәйкестендіру нөмірлерінің Ұлттық тізілімін құруға және мемлекеттік басқару органдары мен және басқа да субъектілерге олардың өкілеттігі аясында және Қазақстан Республикасының заңнамасына сәйкес олар туралы өзекті және нақты ақпарат ұсынуға арналған ақпараттық жүйе (бұдан әрі – ЗТ МДҚ);</w:t>
      </w:r>
      <w:r>
        <w:br/>
      </w:r>
      <w:r>
        <w:rPr>
          <w:rFonts w:ascii="Times New Roman"/>
          <w:b w:val="false"/>
          <w:i w:val="false"/>
          <w:color w:val="000000"/>
          <w:sz w:val="28"/>
        </w:rPr>
        <w:t>
      7) құрылымдық-функционалдық бірліктер – электрондық мемлекеттік қызмет көрсету үдерісіне қатысатын мемлекеттік мекемелер мен өзге ұйымдар, мемлекеттік органдардың құрылымдық бөлімшелерінің тізбесі (бұдан әрі – ҚФБ);</w:t>
      </w:r>
      <w:r>
        <w:br/>
      </w:r>
      <w:r>
        <w:rPr>
          <w:rFonts w:ascii="Times New Roman"/>
          <w:b w:val="false"/>
          <w:i w:val="false"/>
          <w:color w:val="000000"/>
          <w:sz w:val="28"/>
        </w:rPr>
        <w:t>
      8) пайдаланушы – өзіне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9) транзакциялық қызмет көрсету – электрондық цифрлық қолтаңбаны қолдана отырып, өзара ақпарат алмасуды талап ететін, пайдаланушыларға электрондық ақпараттық ресурстарды ұсыну жөнінде қызмет көрсету;</w:t>
      </w:r>
      <w:r>
        <w:br/>
      </w:r>
      <w:r>
        <w:rPr>
          <w:rFonts w:ascii="Times New Roman"/>
          <w:b w:val="false"/>
          <w:i w:val="false"/>
          <w:color w:val="000000"/>
          <w:sz w:val="28"/>
        </w:rPr>
        <w:t>
      10) тұтынушы – электрондық мемлекеттік қызмет көрсетілетін жеке және заңды тұлға;</w:t>
      </w:r>
      <w:r>
        <w:br/>
      </w:r>
      <w:r>
        <w:rPr>
          <w:rFonts w:ascii="Times New Roman"/>
          <w:b w:val="false"/>
          <w:i w:val="false"/>
          <w:color w:val="000000"/>
          <w:sz w:val="28"/>
        </w:rPr>
        <w:t>
      11) халыққа қызмет көрсету орталықтарының ақпараттық жүйелері – Қазақстан Республикасының халықққа қызмет көрсету орталықтары арқылы, сондай-ақ тиісті министрліктермен және ведомстволармен халыққа (жеке және заңды тұлғаларға) қызмет ұсыну үдерісін автоматтандыруға арналған ақпараттық жүйе (бұдан әрі – ХҚКО АЖ);</w:t>
      </w:r>
      <w:r>
        <w:br/>
      </w:r>
      <w:r>
        <w:rPr>
          <w:rFonts w:ascii="Times New Roman"/>
          <w:b w:val="false"/>
          <w:i w:val="false"/>
          <w:color w:val="000000"/>
          <w:sz w:val="28"/>
        </w:rPr>
        <w:t>
      12) электрондық құжат – өзгедегі ақпарат электрондық-цифрлық нысанда ұсынылған және ЭЦҚ арқылы куәландырылған құжат;</w:t>
      </w:r>
      <w:r>
        <w:br/>
      </w:r>
      <w:r>
        <w:rPr>
          <w:rFonts w:ascii="Times New Roman"/>
          <w:b w:val="false"/>
          <w:i w:val="false"/>
          <w:color w:val="000000"/>
          <w:sz w:val="28"/>
        </w:rPr>
        <w:t>
      13) электрондық мемлекеттік қызмет – ақпараттық технологияларды пайдаланумен электрондық түрде көрсетілетін мемлекеттік қызметтер;</w:t>
      </w:r>
      <w:r>
        <w:br/>
      </w:r>
      <w:r>
        <w:rPr>
          <w:rFonts w:ascii="Times New Roman"/>
          <w:b w:val="false"/>
          <w:i w:val="false"/>
          <w:color w:val="000000"/>
          <w:sz w:val="28"/>
        </w:rPr>
        <w:t>
      14) "электрондық үкiметтiң" веб-порталы – нормативтiк құқықтық базаны қоса алғанда, барлық шоғырландырылған үкiметтiк ақпаратқа және электрондық мемлекеттiк қызметтер көрсетуге қол жеткізудің бiрыңғай терезесi болатын ақпараттық жүйе (бұдан әрі - ЭҮП);</w:t>
      </w:r>
      <w:r>
        <w:br/>
      </w:r>
      <w:r>
        <w:rPr>
          <w:rFonts w:ascii="Times New Roman"/>
          <w:b w:val="false"/>
          <w:i w:val="false"/>
          <w:color w:val="000000"/>
          <w:sz w:val="28"/>
        </w:rPr>
        <w:t>
      15) электрондық цифрлық қолтаңба – электрондық цифрлық қолтаңбаның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 (бұдан әрі – ЭЦҚ);</w:t>
      </w:r>
      <w:r>
        <w:br/>
      </w:r>
      <w:r>
        <w:rPr>
          <w:rFonts w:ascii="Times New Roman"/>
          <w:b w:val="false"/>
          <w:i w:val="false"/>
          <w:color w:val="000000"/>
          <w:sz w:val="28"/>
        </w:rPr>
        <w:t>
      16) "электрондық үкімет" шлюзі – электрондық қызметтер көрсетуді іске асыру шеңберінде "электрондық үкіметтің" ақпараттық жүйелерін интеграциялауға арналған ақпараттық жүйе (бұдан әрі-ЭҮШ);</w:t>
      </w:r>
      <w:r>
        <w:br/>
      </w:r>
      <w:r>
        <w:rPr>
          <w:rFonts w:ascii="Times New Roman"/>
          <w:b w:val="false"/>
          <w:i w:val="false"/>
          <w:color w:val="000000"/>
          <w:sz w:val="28"/>
        </w:rPr>
        <w:t>
      17) ЭҮӨШ - "электрондық үкіметтің" өңірлік шлюзі.</w:t>
      </w:r>
    </w:p>
    <w:p>
      <w:pPr>
        <w:spacing w:after="0"/>
        <w:ind w:left="0"/>
        <w:jc w:val="left"/>
      </w:pPr>
      <w:r>
        <w:rPr>
          <w:rFonts w:ascii="Times New Roman"/>
          <w:b/>
          <w:i w:val="false"/>
          <w:color w:val="000000"/>
        </w:rPr>
        <w:t xml:space="preserve"> 2. Электрондық мемлекеттiк қызмет көрсету бойынша қызмет берушi әрекетiнiң тәртiбi</w:t>
      </w:r>
    </w:p>
    <w:bookmarkStart w:name="z6" w:id="2"/>
    <w:p>
      <w:pPr>
        <w:spacing w:after="0"/>
        <w:ind w:left="0"/>
        <w:jc w:val="both"/>
      </w:pPr>
      <w:r>
        <w:rPr>
          <w:rFonts w:ascii="Times New Roman"/>
          <w:b w:val="false"/>
          <w:i w:val="false"/>
          <w:color w:val="000000"/>
          <w:sz w:val="28"/>
        </w:rPr>
        <w:t>
      6. Қызмет берушiнiң ЭҮП арқылы адымдық әрекеттерi мен шешiмдерi (қызмет көрсету кезіндегі функционалдық өзара iс-қимылдың </w:t>
      </w:r>
      <w:r>
        <w:rPr>
          <w:rFonts w:ascii="Times New Roman"/>
          <w:b w:val="false"/>
          <w:i w:val="false"/>
          <w:color w:val="000000"/>
          <w:sz w:val="28"/>
        </w:rPr>
        <w:t>№1 диаграммасы</w:t>
      </w:r>
      <w:r>
        <w:rPr>
          <w:rFonts w:ascii="Times New Roman"/>
          <w:b w:val="false"/>
          <w:i w:val="false"/>
          <w:color w:val="000000"/>
          <w:sz w:val="28"/>
        </w:rPr>
        <w:t>)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 тұтынушы ЖСН/БСН және парольдің көмегі арқылы ЭҮП-де тіркеуді (ЭҮП тіркелмеген тұтынушылар үшін атқарылады) жүзеге асырады;</w:t>
      </w:r>
      <w:r>
        <w:br/>
      </w:r>
      <w:r>
        <w:rPr>
          <w:rFonts w:ascii="Times New Roman"/>
          <w:b w:val="false"/>
          <w:i w:val="false"/>
          <w:color w:val="000000"/>
          <w:sz w:val="28"/>
        </w:rPr>
        <w:t>
      2) 1-үдеріс –қызмет алу үшін тұтынушының ЖСН/БСН және паролін ЭҮП-ге енгізу (авторландыру үдерісі);</w:t>
      </w:r>
      <w:r>
        <w:br/>
      </w:r>
      <w:r>
        <w:rPr>
          <w:rFonts w:ascii="Times New Roman"/>
          <w:b w:val="false"/>
          <w:i w:val="false"/>
          <w:color w:val="000000"/>
          <w:sz w:val="28"/>
        </w:rPr>
        <w:t>
      3) 1-шарт – ЭҮП-де тіркелген тұтынушы туралы деректердің тұпнұсқалылығын ЖСН/БСН және пароль арқылы тексеру;</w:t>
      </w:r>
      <w:r>
        <w:br/>
      </w:r>
      <w:r>
        <w:rPr>
          <w:rFonts w:ascii="Times New Roman"/>
          <w:b w:val="false"/>
          <w:i w:val="false"/>
          <w:color w:val="000000"/>
          <w:sz w:val="28"/>
        </w:rPr>
        <w:t>
      4) 2-үдеріс –тұтынушының деректерінде орын алған бұзушылықтарға байланысты авторландырудан бас тарту туралы хабарламаны ЭҮП-мен қалыптастыру;</w:t>
      </w:r>
      <w:r>
        <w:br/>
      </w:r>
      <w:r>
        <w:rPr>
          <w:rFonts w:ascii="Times New Roman"/>
          <w:b w:val="false"/>
          <w:i w:val="false"/>
          <w:color w:val="000000"/>
          <w:sz w:val="28"/>
        </w:rPr>
        <w:t>
      5) 3-үдеріс – тұтынушының осы Регламентте көрсетілген қызметті таңдауы, қызметті көрсету үшін сұрау салудың нысанын экранға шығару және оның құрылымы мен форматтық талаптарын ескере отырып, тұтынушының нысанды (деректер енгізу) толтыруы, Стандарттың 11-тармағында көрсетілген электронды түрде қажетті құжаттардың көшірмелерін сұрау салудың нысанына енгізу, сондай-ақ тұтынушының сұрау салуды куәландыру (қол қою) үшін ЭЦҚ тіркеу куәлігін таңдауы;</w:t>
      </w:r>
      <w:r>
        <w:br/>
      </w:r>
      <w:r>
        <w:rPr>
          <w:rFonts w:ascii="Times New Roman"/>
          <w:b w:val="false"/>
          <w:i w:val="false"/>
          <w:color w:val="000000"/>
          <w:sz w:val="28"/>
        </w:rPr>
        <w:t>
      6) 2-шарт – ЭҮП-де ЭЦҚ тіркеу куәлігінің жарамдылық мерзімі мен шақыртылған (күші жойылған) тіркеу куәліктерінің тізімінде болмауын, сондай-ақ сәйкестендіру деректерінің (сұрау салуда көрсетілген ЖСН/БСН мен ЭЦҚ тіркеу куәлігінде көрсетілген ЖСН/БСН арасындағы) сәйкестігін тексеру;</w:t>
      </w:r>
      <w:r>
        <w:br/>
      </w:r>
      <w:r>
        <w:rPr>
          <w:rFonts w:ascii="Times New Roman"/>
          <w:b w:val="false"/>
          <w:i w:val="false"/>
          <w:color w:val="000000"/>
          <w:sz w:val="28"/>
        </w:rPr>
        <w:t>
      7) 4-үдеріс – тұтынушының ЭЦҚ түпнұсқалылығының расталмауына байланысты сұрау салынған қызмет көрсетуден бас тарту туралы хабарламаны қалыптастыру;</w:t>
      </w:r>
      <w:r>
        <w:br/>
      </w:r>
      <w:r>
        <w:rPr>
          <w:rFonts w:ascii="Times New Roman"/>
          <w:b w:val="false"/>
          <w:i w:val="false"/>
          <w:color w:val="000000"/>
          <w:sz w:val="28"/>
        </w:rPr>
        <w:t>
      8) 5-үдеріс – тұтынушының ЭЦҚ арқылы электрондық мемлекеттік қызмет көрсету үшін сұрау салуды куәландыру және электрондық құжатты (сұрау салуды) ЭҮШ арқылы қызмет көрсетуші өңдеу үшін ЭҮӨШ-ның автоматтандырылған жұмыс орнына (бұдан әрі-АЖО) жіберу;</w:t>
      </w:r>
      <w:r>
        <w:br/>
      </w:r>
      <w:r>
        <w:rPr>
          <w:rFonts w:ascii="Times New Roman"/>
          <w:b w:val="false"/>
          <w:i w:val="false"/>
          <w:color w:val="000000"/>
          <w:sz w:val="28"/>
        </w:rPr>
        <w:t>
      9) 6-үдеріс – ЭҮӨШ АЖО-да электрондық құжатты тіркеу;</w:t>
      </w:r>
      <w:r>
        <w:br/>
      </w:r>
      <w:r>
        <w:rPr>
          <w:rFonts w:ascii="Times New Roman"/>
          <w:b w:val="false"/>
          <w:i w:val="false"/>
          <w:color w:val="000000"/>
          <w:sz w:val="28"/>
        </w:rPr>
        <w:t>
      10) 3-шарт - қызмет берушінің тұтынушы қоса берген Стандартта көрсетілген құжаттардың және қызмет көрсету үшін негіздерге сәйкестігін тексеру (өңдеу);</w:t>
      </w:r>
      <w:r>
        <w:br/>
      </w:r>
      <w:r>
        <w:rPr>
          <w:rFonts w:ascii="Times New Roman"/>
          <w:b w:val="false"/>
          <w:i w:val="false"/>
          <w:color w:val="000000"/>
          <w:sz w:val="28"/>
        </w:rPr>
        <w:t>
      11) 7-үдеріс – тұтынушы құжаттарында орын алған бұзушылықтарға байланысты сұрау салынатын қызметтен бас тарту туралы хабарлама қалыптастыру;</w:t>
      </w:r>
      <w:r>
        <w:br/>
      </w:r>
      <w:r>
        <w:rPr>
          <w:rFonts w:ascii="Times New Roman"/>
          <w:b w:val="false"/>
          <w:i w:val="false"/>
          <w:color w:val="000000"/>
          <w:sz w:val="28"/>
        </w:rPr>
        <w:t>
      12) 8-үдеріс – тұтынушының ЭҮП-мен қалыптастырылған қызмет қорытындысын (электрондық құжат нысанындағы анықтама) алуы. Электрондық құжат қызмет көрсетушінің қызметкері ЭЦҚ қолдану арқылы құрылады.</w:t>
      </w:r>
      <w:r>
        <w:br/>
      </w:r>
      <w:r>
        <w:rPr>
          <w:rFonts w:ascii="Times New Roman"/>
          <w:b w:val="false"/>
          <w:i w:val="false"/>
          <w:color w:val="000000"/>
          <w:sz w:val="28"/>
        </w:rPr>
        <w:t>
      7. Қызмет көрсету кезінде Орталық арқылы адымдық әрекеттері мен шешімдері (функционалдық өзара iс-қимылдың № </w:t>
      </w:r>
      <w:r>
        <w:rPr>
          <w:rFonts w:ascii="Times New Roman"/>
          <w:b w:val="false"/>
          <w:i w:val="false"/>
          <w:color w:val="000000"/>
          <w:sz w:val="28"/>
        </w:rPr>
        <w:t>2 диаграммасы</w:t>
      </w:r>
      <w:r>
        <w:rPr>
          <w:rFonts w:ascii="Times New Roman"/>
          <w:b w:val="false"/>
          <w:i w:val="false"/>
          <w:color w:val="000000"/>
          <w:sz w:val="28"/>
        </w:rPr>
        <w:t>) осы Регламенттің 3-қосымшасында көрсетілген:</w:t>
      </w:r>
      <w:r>
        <w:br/>
      </w:r>
      <w:r>
        <w:rPr>
          <w:rFonts w:ascii="Times New Roman"/>
          <w:b w:val="false"/>
          <w:i w:val="false"/>
          <w:color w:val="000000"/>
          <w:sz w:val="28"/>
        </w:rPr>
        <w:t>
      1) 1-үдеріс – Орталық операторының қызмет көрсету үшін ХҚКО АЖ АЖО-да логин және паролін енгізу (авторландыру үдерісі);</w:t>
      </w:r>
      <w:r>
        <w:br/>
      </w:r>
      <w:r>
        <w:rPr>
          <w:rFonts w:ascii="Times New Roman"/>
          <w:b w:val="false"/>
          <w:i w:val="false"/>
          <w:color w:val="000000"/>
          <w:sz w:val="28"/>
        </w:rPr>
        <w:t>
      2) 2-үдеріс – Орталық операторының осы Регламентте көрсетiлген қызметтi таңдауы, электрондық мемлекеттік қызметтi көрсету үшін сұрау салу нысанын экранға шығару және Орталық операторымен тұтынушының деректерін, сондай-ақ тұтынушы өкілінің сенімхат деректерін енгізу (нотариалды куәландырылған сенімхат кезінде, басқа да сенімхатты куәландыру кезінде сенімхат мәліметтері толтырылмайды);</w:t>
      </w:r>
      <w:r>
        <w:br/>
      </w:r>
      <w:r>
        <w:rPr>
          <w:rFonts w:ascii="Times New Roman"/>
          <w:b w:val="false"/>
          <w:i w:val="false"/>
          <w:color w:val="000000"/>
          <w:sz w:val="28"/>
        </w:rPr>
        <w:t>
      3) 3-үдеріс – ЭҮШ арқылы ЗТ МДҚ-ға тұтынушының деректері туралы, сондай-ақ БНАЖ-ға тұтынушы өкілінің сенімхат деректері туралы сұрау салуды жолдау;</w:t>
      </w:r>
      <w:r>
        <w:br/>
      </w:r>
      <w:r>
        <w:rPr>
          <w:rFonts w:ascii="Times New Roman"/>
          <w:b w:val="false"/>
          <w:i w:val="false"/>
          <w:color w:val="000000"/>
          <w:sz w:val="28"/>
        </w:rPr>
        <w:t>
      4) 1-шарт – тұтынушы деректерінің ЖТ МДҚ-да немесе ЗТ МДҚ-да болуын, БНАЖ-да сенімхат деректерін тексеру;</w:t>
      </w:r>
      <w:r>
        <w:br/>
      </w:r>
      <w:r>
        <w:rPr>
          <w:rFonts w:ascii="Times New Roman"/>
          <w:b w:val="false"/>
          <w:i w:val="false"/>
          <w:color w:val="000000"/>
          <w:sz w:val="28"/>
        </w:rPr>
        <w:t>
      5) 4-үдеріс – тұтынушы деректерінің ЖТ МДҚ/ЗТ МДҚ-да болмауы, БНАЖ-да сенімхат деректерінің болмауына байланысты деректерді алудың мүмкін еместігі туралы хабарлама қалыптастыру;</w:t>
      </w:r>
      <w:r>
        <w:br/>
      </w:r>
      <w:r>
        <w:rPr>
          <w:rFonts w:ascii="Times New Roman"/>
          <w:b w:val="false"/>
          <w:i w:val="false"/>
          <w:color w:val="000000"/>
          <w:sz w:val="28"/>
        </w:rPr>
        <w:t>
      6) 5-үдеріс – Орталық операторымен сұрау салу нысанының қағаз түрінде құжаттардың болуы туралы белгісі бөлігін толтырылуы және тұтынушы ұсынған құжаттарды сканерлеу, оларды сұрау салу нысанына тіркеу мен қызмет көрсетуге сұрау салудың толтырылған нысанын (енгізілген деректер) ЭЦҚ арқылы куәландыру;</w:t>
      </w:r>
      <w:r>
        <w:br/>
      </w:r>
      <w:r>
        <w:rPr>
          <w:rFonts w:ascii="Times New Roman"/>
          <w:b w:val="false"/>
          <w:i w:val="false"/>
          <w:color w:val="000000"/>
          <w:sz w:val="28"/>
        </w:rPr>
        <w:t>
      7) 6-үдеріс – Орталық операторы ЭЦҚ-мен куәландырылған (қол қойылған) электрондық құжатты (тұтынушы сұрау салуын ЭҮШ/ЭҮӨШ арқылы ЭҮӨШ АЖО жолдау);</w:t>
      </w:r>
      <w:r>
        <w:br/>
      </w:r>
      <w:r>
        <w:rPr>
          <w:rFonts w:ascii="Times New Roman"/>
          <w:b w:val="false"/>
          <w:i w:val="false"/>
          <w:color w:val="000000"/>
          <w:sz w:val="28"/>
        </w:rPr>
        <w:t>
      8) 7-үдеріс – электрондық құжатты ЭҮӨШ АЖО-да тіркеу;</w:t>
      </w:r>
      <w:r>
        <w:br/>
      </w:r>
      <w:r>
        <w:rPr>
          <w:rFonts w:ascii="Times New Roman"/>
          <w:b w:val="false"/>
          <w:i w:val="false"/>
          <w:color w:val="000000"/>
          <w:sz w:val="28"/>
        </w:rPr>
        <w:t>
      9) 2-шарт – қызмет берушінің тұтынушы қоса берген Стандартта көрсетілген құжаттардың және қызмет көрсету үшін негіздерге сәйкестігін тексеру (өңдеу);</w:t>
      </w:r>
      <w:r>
        <w:br/>
      </w:r>
      <w:r>
        <w:rPr>
          <w:rFonts w:ascii="Times New Roman"/>
          <w:b w:val="false"/>
          <w:i w:val="false"/>
          <w:color w:val="000000"/>
          <w:sz w:val="28"/>
        </w:rPr>
        <w:t>
      10) 8-үдеріс – тұтынушы құжаттарында орын алған бұзушылықтарға байланысты сұрау салынатын электрондық мемлекеттік қызметтен бас тарту туралы хабарлама қалыптастыру;</w:t>
      </w:r>
      <w:r>
        <w:br/>
      </w:r>
      <w:r>
        <w:rPr>
          <w:rFonts w:ascii="Times New Roman"/>
          <w:b w:val="false"/>
          <w:i w:val="false"/>
          <w:color w:val="000000"/>
          <w:sz w:val="28"/>
        </w:rPr>
        <w:t>
      11) 9-үдеріс – тұтынушының Орталық операторы арқылы қызмет нәтижесін (анықтама) алуы.</w:t>
      </w:r>
      <w:r>
        <w:br/>
      </w:r>
      <w:r>
        <w:rPr>
          <w:rFonts w:ascii="Times New Roman"/>
          <w:b w:val="false"/>
          <w:i w:val="false"/>
          <w:color w:val="000000"/>
          <w:sz w:val="28"/>
        </w:rPr>
        <w:t>
      8.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ЭҮП арқылы электрондық мемлекеттік қызметті алған жағдайда ұсынылатын электрондық мемлекеттік қызметке арыздың экрандық нысаны келтірілген. Сұрау салуды толтыру және қызмет көрсетуге жауап нысандары </w:t>
      </w:r>
      <w:r>
        <w:rPr>
          <w:rFonts w:ascii="Times New Roman"/>
          <w:b w:val="false"/>
          <w:i w:val="false"/>
          <w:color w:val="000000"/>
          <w:sz w:val="28"/>
          <w:u w:val="single"/>
        </w:rPr>
        <w:t xml:space="preserve">www.e.gov.kz </w:t>
      </w:r>
      <w:r>
        <w:rPr>
          <w:rFonts w:ascii="Times New Roman"/>
          <w:b w:val="false"/>
          <w:i w:val="false"/>
          <w:color w:val="000000"/>
          <w:sz w:val="28"/>
        </w:rPr>
        <w:t>"электрондық үкімет" веб-порталында келтірілген.</w:t>
      </w:r>
      <w:r>
        <w:br/>
      </w:r>
      <w:r>
        <w:rPr>
          <w:rFonts w:ascii="Times New Roman"/>
          <w:b w:val="false"/>
          <w:i w:val="false"/>
          <w:color w:val="000000"/>
          <w:sz w:val="28"/>
        </w:rPr>
        <w:t>
      9. Электрондық мемлекеттік қызмет бойынша сұрау салуды орындау мәртебесін тұтынушының тексеру тәсілі: "электрондық үкімет" порталында "Қызмет алу тарихы" бөлімінде, сондай-ақ қызмет берушіге өтініш білдірген кезде.</w:t>
      </w:r>
      <w:r>
        <w:br/>
      </w:r>
      <w:r>
        <w:rPr>
          <w:rFonts w:ascii="Times New Roman"/>
          <w:b w:val="false"/>
          <w:i w:val="false"/>
          <w:color w:val="000000"/>
          <w:sz w:val="28"/>
        </w:rPr>
        <w:t>
      10. Қызмет көрсету бойынша қажетті ақпарат пен консультацияны ЭҮП call-орталығы телефоны арқылы алуға болады: (1414).</w:t>
      </w:r>
    </w:p>
    <w:bookmarkEnd w:id="2"/>
    <w:bookmarkStart w:name="z7" w:id="3"/>
    <w:p>
      <w:pPr>
        <w:spacing w:after="0"/>
        <w:ind w:left="0"/>
        <w:jc w:val="left"/>
      </w:pPr>
      <w:r>
        <w:rPr>
          <w:rFonts w:ascii="Times New Roman"/>
          <w:b/>
          <w:i w:val="false"/>
          <w:color w:val="000000"/>
        </w:rPr>
        <w:t xml:space="preserve"> 
3. Электрондық мемлекеттік қызмет көрсету үдерісінде өзара іс-қимыл тәртібінің сипаттамасы</w:t>
      </w:r>
    </w:p>
    <w:bookmarkEnd w:id="3"/>
    <w:bookmarkStart w:name="z8" w:id="4"/>
    <w:p>
      <w:pPr>
        <w:spacing w:after="0"/>
        <w:ind w:left="0"/>
        <w:jc w:val="both"/>
      </w:pPr>
      <w:r>
        <w:rPr>
          <w:rFonts w:ascii="Times New Roman"/>
          <w:b w:val="false"/>
          <w:i w:val="false"/>
          <w:color w:val="000000"/>
          <w:sz w:val="28"/>
        </w:rPr>
        <w:t>      11. Электрондық мемлекеттік қызмет көрсету үдерісіне қатысатын ҚФБ:</w:t>
      </w:r>
      <w:r>
        <w:br/>
      </w:r>
      <w:r>
        <w:rPr>
          <w:rFonts w:ascii="Times New Roman"/>
          <w:b w:val="false"/>
          <w:i w:val="false"/>
          <w:color w:val="000000"/>
          <w:sz w:val="28"/>
        </w:rPr>
        <w:t>
      Қызмет беруші:</w:t>
      </w:r>
      <w:r>
        <w:br/>
      </w:r>
      <w:r>
        <w:rPr>
          <w:rFonts w:ascii="Times New Roman"/>
          <w:b w:val="false"/>
          <w:i w:val="false"/>
          <w:color w:val="000000"/>
          <w:sz w:val="28"/>
        </w:rPr>
        <w:t>
      Орталық Операторы;</w:t>
      </w:r>
      <w:r>
        <w:br/>
      </w:r>
      <w:r>
        <w:rPr>
          <w:rFonts w:ascii="Times New Roman"/>
          <w:b w:val="false"/>
          <w:i w:val="false"/>
          <w:color w:val="000000"/>
          <w:sz w:val="28"/>
        </w:rPr>
        <w:t>
      12. Әрбір әрекеттің орындалу мерзімін көрсетумен әрекет (рәсімдер, функциялар, операциялар) дәйектілігінің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13. Әрекеттердің қисынды кезеңділік арасындағы (электрондық мемлекеттік қызмет көрсету үдерісінде) өзара байланысты көрсететін диаграммалар олардың сипаттамаларына сәйкес осы Регламенттің 2, </w:t>
      </w:r>
      <w:r>
        <w:rPr>
          <w:rFonts w:ascii="Times New Roman"/>
          <w:b w:val="false"/>
          <w:i w:val="false"/>
          <w:color w:val="000000"/>
          <w:sz w:val="28"/>
        </w:rPr>
        <w:t>3-қосымшаларында</w:t>
      </w:r>
      <w:r>
        <w:rPr>
          <w:rFonts w:ascii="Times New Roman"/>
          <w:b w:val="false"/>
          <w:i w:val="false"/>
          <w:color w:val="000000"/>
          <w:sz w:val="28"/>
        </w:rPr>
        <w:t xml:space="preserve"> келтірілген.</w:t>
      </w:r>
      <w:r>
        <w:br/>
      </w:r>
      <w:r>
        <w:rPr>
          <w:rFonts w:ascii="Times New Roman"/>
          <w:b w:val="false"/>
          <w:i w:val="false"/>
          <w:color w:val="000000"/>
          <w:sz w:val="28"/>
        </w:rPr>
        <w:t>
      14. Осы Регламенттің </w:t>
      </w:r>
      <w:r>
        <w:rPr>
          <w:rFonts w:ascii="Times New Roman"/>
          <w:b w:val="false"/>
          <w:i w:val="false"/>
          <w:color w:val="000000"/>
          <w:sz w:val="28"/>
        </w:rPr>
        <w:t>5-қосымшаларында</w:t>
      </w:r>
      <w:r>
        <w:rPr>
          <w:rFonts w:ascii="Times New Roman"/>
          <w:b w:val="false"/>
          <w:i w:val="false"/>
          <w:color w:val="000000"/>
          <w:sz w:val="28"/>
        </w:rPr>
        <w:t xml:space="preserve"> электрондық мемлекеттік қызмет көрсету нәтижесі ұсынылуы тиіс сәйкес экрандық нысандары, 6-қосымшада – форматтық-қисындық бақылау ережелері келтірілген.</w:t>
      </w:r>
      <w:r>
        <w:br/>
      </w:r>
      <w:r>
        <w:rPr>
          <w:rFonts w:ascii="Times New Roman"/>
          <w:b w:val="false"/>
          <w:i w:val="false"/>
          <w:color w:val="000000"/>
          <w:sz w:val="28"/>
        </w:rPr>
        <w:t>
</w:t>
      </w:r>
      <w:r>
        <w:rPr>
          <w:rFonts w:ascii="Times New Roman"/>
          <w:b w:val="false"/>
          <w:i w:val="false"/>
          <w:color w:val="000000"/>
          <w:sz w:val="28"/>
        </w:rPr>
        <w:t>
      15. Тұтынушыларға электрондық мемлекеттік қызмет көрсету нәтижелері Регламенттің </w:t>
      </w:r>
      <w:r>
        <w:rPr>
          <w:rFonts w:ascii="Times New Roman"/>
          <w:b w:val="false"/>
          <w:i w:val="false"/>
          <w:color w:val="000000"/>
          <w:sz w:val="28"/>
        </w:rPr>
        <w:t>7-қосымшасына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Тұтынушыларға қызмет көрсету үдерісіне қойылатын талаптар:</w:t>
      </w:r>
      <w:r>
        <w:br/>
      </w:r>
      <w:r>
        <w:rPr>
          <w:rFonts w:ascii="Times New Roman"/>
          <w:b w:val="false"/>
          <w:i w:val="false"/>
          <w:color w:val="000000"/>
          <w:sz w:val="28"/>
        </w:rPr>
        <w:t>
      1) құпиялылық (ақпаратты заңсыз алудан қорғау);</w:t>
      </w:r>
      <w:r>
        <w:br/>
      </w:r>
      <w:r>
        <w:rPr>
          <w:rFonts w:ascii="Times New Roman"/>
          <w:b w:val="false"/>
          <w:i w:val="false"/>
          <w:color w:val="000000"/>
          <w:sz w:val="28"/>
        </w:rPr>
        <w:t>
      2) тұтастық (ақпаратты заңсыз өзгертуден қорғау);</w:t>
      </w:r>
      <w:r>
        <w:br/>
      </w:r>
      <w:r>
        <w:rPr>
          <w:rFonts w:ascii="Times New Roman"/>
          <w:b w:val="false"/>
          <w:i w:val="false"/>
          <w:color w:val="000000"/>
          <w:sz w:val="28"/>
        </w:rPr>
        <w:t>
      3) қолжетімділік (ақпаратты және ресурстарды заңсыз ұстаудан қорғау).</w:t>
      </w:r>
      <w:r>
        <w:br/>
      </w:r>
      <w:r>
        <w:rPr>
          <w:rFonts w:ascii="Times New Roman"/>
          <w:b w:val="false"/>
          <w:i w:val="false"/>
          <w:color w:val="000000"/>
          <w:sz w:val="28"/>
        </w:rPr>
        <w:t>
</w:t>
      </w:r>
      <w:r>
        <w:rPr>
          <w:rFonts w:ascii="Times New Roman"/>
          <w:b w:val="false"/>
          <w:i w:val="false"/>
          <w:color w:val="000000"/>
          <w:sz w:val="28"/>
        </w:rPr>
        <w:t>
      17. Қызмет көрсетудің техникалық шарттары:</w:t>
      </w:r>
      <w:r>
        <w:br/>
      </w:r>
      <w:r>
        <w:rPr>
          <w:rFonts w:ascii="Times New Roman"/>
          <w:b w:val="false"/>
          <w:i w:val="false"/>
          <w:color w:val="000000"/>
          <w:sz w:val="28"/>
        </w:rPr>
        <w:t>
      1) интернетке шығу;</w:t>
      </w:r>
      <w:r>
        <w:br/>
      </w:r>
      <w:r>
        <w:rPr>
          <w:rFonts w:ascii="Times New Roman"/>
          <w:b w:val="false"/>
          <w:i w:val="false"/>
          <w:color w:val="000000"/>
          <w:sz w:val="28"/>
        </w:rPr>
        <w:t>
      2) ЖСН/БСН-ның қызмет көрсетілетін тұлғада болуы;</w:t>
      </w:r>
      <w:r>
        <w:br/>
      </w:r>
      <w:r>
        <w:rPr>
          <w:rFonts w:ascii="Times New Roman"/>
          <w:b w:val="false"/>
          <w:i w:val="false"/>
          <w:color w:val="000000"/>
          <w:sz w:val="28"/>
        </w:rPr>
        <w:t>
      3) ЭҮП-да авторландыру;</w:t>
      </w:r>
      <w:r>
        <w:br/>
      </w:r>
      <w:r>
        <w:rPr>
          <w:rFonts w:ascii="Times New Roman"/>
          <w:b w:val="false"/>
          <w:i w:val="false"/>
          <w:color w:val="000000"/>
          <w:sz w:val="28"/>
        </w:rPr>
        <w:t>
      4) тұтынушыда ЭЦҚ-ның болуы.</w:t>
      </w:r>
    </w:p>
    <w:bookmarkEnd w:id="4"/>
    <w:bookmarkStart w:name="z11" w:id="5"/>
    <w:p>
      <w:pPr>
        <w:spacing w:after="0"/>
        <w:ind w:left="0"/>
        <w:jc w:val="both"/>
      </w:pPr>
      <w:r>
        <w:rPr>
          <w:rFonts w:ascii="Times New Roman"/>
          <w:b w:val="false"/>
          <w:i w:val="false"/>
          <w:color w:val="000000"/>
          <w:sz w:val="28"/>
        </w:rPr>
        <w:t xml:space="preserve">
"Атырау облысының аумағында    </w:t>
      </w:r>
      <w:r>
        <w:br/>
      </w:r>
      <w:r>
        <w:rPr>
          <w:rFonts w:ascii="Times New Roman"/>
          <w:b w:val="false"/>
          <w:i w:val="false"/>
          <w:color w:val="000000"/>
          <w:sz w:val="28"/>
        </w:rPr>
        <w:t xml:space="preserve">
таратылатын шетелдік мерзiмдi  </w:t>
      </w:r>
      <w:r>
        <w:br/>
      </w:r>
      <w:r>
        <w:rPr>
          <w:rFonts w:ascii="Times New Roman"/>
          <w:b w:val="false"/>
          <w:i w:val="false"/>
          <w:color w:val="000000"/>
          <w:sz w:val="28"/>
        </w:rPr>
        <w:t>
баспасөз басылымдарын есепке алу"</w:t>
      </w:r>
      <w:r>
        <w:br/>
      </w:r>
      <w:r>
        <w:rPr>
          <w:rFonts w:ascii="Times New Roman"/>
          <w:b w:val="false"/>
          <w:i w:val="false"/>
          <w:color w:val="000000"/>
          <w:sz w:val="28"/>
        </w:rPr>
        <w:t xml:space="preserve">
электрондық мемлекеттік қызмет </w:t>
      </w:r>
      <w:r>
        <w:br/>
      </w:r>
      <w:r>
        <w:rPr>
          <w:rFonts w:ascii="Times New Roman"/>
          <w:b w:val="false"/>
          <w:i w:val="false"/>
          <w:color w:val="000000"/>
          <w:sz w:val="28"/>
        </w:rPr>
        <w:t xml:space="preserve">
көрсету регламентіне 1-қосымша </w:t>
      </w:r>
    </w:p>
    <w:bookmarkEnd w:id="5"/>
    <w:p>
      <w:pPr>
        <w:spacing w:after="0"/>
        <w:ind w:left="0"/>
        <w:jc w:val="left"/>
      </w:pPr>
      <w:r>
        <w:rPr>
          <w:rFonts w:ascii="Times New Roman"/>
          <w:b/>
          <w:i w:val="false"/>
          <w:color w:val="000000"/>
        </w:rPr>
        <w:t xml:space="preserve"> Әрбір әрекеттің орындалу мерзімін көрсетумен әрекет дәйектілігі (рәсімдер, функциялар, операциялар) мәтіндік, кестелік сипаттамасы</w:t>
      </w:r>
      <w:r>
        <w:br/>
      </w:r>
      <w:r>
        <w:rPr>
          <w:rFonts w:ascii="Times New Roman"/>
          <w:b/>
          <w:i w:val="false"/>
          <w:color w:val="000000"/>
        </w:rPr>
        <w:t>
1-кесте. ЭҮП арқылы әрекеттер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953"/>
        <w:gridCol w:w="1498"/>
        <w:gridCol w:w="1226"/>
        <w:gridCol w:w="1363"/>
        <w:gridCol w:w="1498"/>
        <w:gridCol w:w="1635"/>
        <w:gridCol w:w="1090"/>
        <w:gridCol w:w="1636"/>
        <w:gridCol w:w="1773"/>
      </w:tblGrid>
      <w:tr>
        <w:trPr>
          <w:trHeight w:val="6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 ағыны)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79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(рәсімдердің, функциялар дың, операциялар дың) атауы және олардың сипаттамасы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ЖСН/БСН және паролі бойынша ЭҮП-де авторландырылады</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 орын алған бұзушылықтарға байланысты бас тарту туралы хабарламаны қалыптастырады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сұрау салуды қалыптастырады, тұтынушының ЭЦҚ таңдауы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тұтынушының деректерінде орын алған бұзушылықтарға байланысты бас тарту туралы хабарламаны қалыптастырады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 ЭЦҚ арқылы куәландыру (қол қою) және ЭҮӨШ АЖО-ға сұрау салуды жолдау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 орын алған бұзушылықтарға байланысты бас тарту туралы хабарламаны қалыптастыру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қызмет қорытындысын алуы</w:t>
            </w:r>
          </w:p>
        </w:tc>
      </w:tr>
      <w:tr>
        <w:trPr>
          <w:trHeight w:val="9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сәтті қалыптастырылғандығы туралы хабарламаны көрсету</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қызметтен бас тарту туралы хабарламаны қалыптастыру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бағдарлау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қызметтен бас тарту туралы хабарламаны қалыптастыру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бағдарлау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арқылы сұрау салуды тіркеу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нәтижесі анықтаманы көрсету</w:t>
            </w:r>
          </w:p>
        </w:tc>
      </w:tr>
      <w:tr>
        <w:trPr>
          <w:trHeight w:val="30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сек-1 минут</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сек-1 минут</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сек-1 минут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r>
      <w:tr>
        <w:trPr>
          <w:trHeight w:val="8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нөмері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деректерінде қателік болған жағдайда-2; егер авторландыру сәтті өткен жағдайда-3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деректерінде қателік болған жағдайда-4; егер қателік болмаса-5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деректерінде қателік болған жағдайда-7; егер қателік болмаса-8</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2–кесте. ҚФБ-ның Орталық арқылы іс-әрекеттерінің сипаттауы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1203"/>
        <w:gridCol w:w="1203"/>
        <w:gridCol w:w="1069"/>
        <w:gridCol w:w="1069"/>
        <w:gridCol w:w="1203"/>
        <w:gridCol w:w="936"/>
        <w:gridCol w:w="1337"/>
        <w:gridCol w:w="1203"/>
        <w:gridCol w:w="1470"/>
        <w:gridCol w:w="1740"/>
      </w:tblGrid>
      <w:tr>
        <w:trPr>
          <w:trHeight w:val="6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жұмыс барысы, ағыны)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АЖО</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ЗТ МДҚ, БНАЖ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79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(рәсімдердің, функциялар дың, операциялар дың) атауы және олардың сипаттамасы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 логин мен пароль бойынша авторландырылады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сұрау салуды қалыптастырады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ЗТ МДҚ, БНАЖ сұрау салуды жолдау</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деректерінің болмауына байланысты деректерді алудың мүмкін еместігі туралы хабарлама қалыптастырады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нысанына қажетті құжаттар және ЭЦҚ куәлігін бекіту арқылы сұрау салуды толтыру</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арқылы куәландырылған (қол қойылған) құжатты ЭҮӨШ АЖО-ға жолдау</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 орын алған бұзушылықтарға байланысты бас тарту туралы хабарламаны қалыптастыру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қызмет қорытындысын алуы</w:t>
            </w:r>
          </w:p>
        </w:tc>
      </w:tr>
      <w:tr>
        <w:trPr>
          <w:trHeight w:val="169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арқылы жүйеде сұрау салуды тіркеу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сәтті қалыптасты</w:t>
            </w:r>
          </w:p>
          <w:p>
            <w:pPr>
              <w:spacing w:after="20"/>
              <w:ind w:left="20"/>
              <w:jc w:val="both"/>
            </w:pPr>
            <w:r>
              <w:rPr>
                <w:rFonts w:ascii="Times New Roman"/>
                <w:b w:val="false"/>
                <w:i w:val="false"/>
                <w:color w:val="000000"/>
                <w:sz w:val="20"/>
              </w:rPr>
              <w:t>рылғандығы туралы хабарлама көрсету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бағдарлау</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сәтті қалыптастырылғандығы туралы хабарлама көрсету</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бағдарлау</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арқылы сұраныс салуды тіркеу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нәтижесі анықтаманы көрсету</w:t>
            </w:r>
          </w:p>
        </w:tc>
      </w:tr>
      <w:tr>
        <w:trPr>
          <w:trHeight w:val="30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сек-1 минут</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сек-1 минут</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сек-1 минут</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r>
      <w:tr>
        <w:trPr>
          <w:trHeight w:val="282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w:t>
            </w:r>
          </w:p>
          <w:p>
            <w:pPr>
              <w:spacing w:after="20"/>
              <w:ind w:left="20"/>
              <w:jc w:val="both"/>
            </w:pPr>
            <w:r>
              <w:rPr>
                <w:rFonts w:ascii="Times New Roman"/>
                <w:b w:val="false"/>
                <w:i w:val="false"/>
                <w:color w:val="000000"/>
                <w:sz w:val="20"/>
              </w:rPr>
              <w:t>нөмірі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деректерінде қателік болған жағдайда-4; егер қателік болмаса-5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деректерінде қателік болған жағдайда-8; егер қателік болмаса-9</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Осы кестеде электрондық мемлекеттiк қызметтi көрсету үдерiсiнiң технологиялық тiзбегiнде келесi әрекеттердiң аяқталу үлгiлерi, орындалу мерзiмдерi және нөмiрлерi көрсетiлiп барлық ҚФБ әрекеттерi (функциялары, рәсiмдерi, операциялары) атап көрсетiледi.</w:t>
      </w:r>
      <w:r>
        <w:br/>
      </w:r>
      <w:r>
        <w:rPr>
          <w:rFonts w:ascii="Times New Roman"/>
          <w:b w:val="false"/>
          <w:i w:val="false"/>
          <w:color w:val="000000"/>
          <w:sz w:val="28"/>
        </w:rPr>
        <w:t>
      Осы Регламенттің 1-қосымшасында көрсетілген кесте негізінде электрондық мемлекеттік қызметті көрсету кезіндегі функционалдық өзара іс-қимыл диаграммасы құрылады.</w:t>
      </w:r>
    </w:p>
    <w:bookmarkStart w:name="z12" w:id="6"/>
    <w:p>
      <w:pPr>
        <w:spacing w:after="0"/>
        <w:ind w:left="0"/>
        <w:jc w:val="both"/>
      </w:pPr>
      <w:r>
        <w:rPr>
          <w:rFonts w:ascii="Times New Roman"/>
          <w:b w:val="false"/>
          <w:i w:val="false"/>
          <w:color w:val="000000"/>
          <w:sz w:val="28"/>
        </w:rPr>
        <w:t>
"Атырау облысының аумағында</w:t>
      </w:r>
      <w:r>
        <w:br/>
      </w:r>
      <w:r>
        <w:rPr>
          <w:rFonts w:ascii="Times New Roman"/>
          <w:b w:val="false"/>
          <w:i w:val="false"/>
          <w:color w:val="000000"/>
          <w:sz w:val="28"/>
        </w:rPr>
        <w:t>
таратылатын шетелдік мерзiмдi</w:t>
      </w:r>
      <w:r>
        <w:br/>
      </w:r>
      <w:r>
        <w:rPr>
          <w:rFonts w:ascii="Times New Roman"/>
          <w:b w:val="false"/>
          <w:i w:val="false"/>
          <w:color w:val="000000"/>
          <w:sz w:val="28"/>
        </w:rPr>
        <w:t>
баспасөз басылымдарын есепке алу"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көрсету регламентіне 2-қосымша</w:t>
      </w:r>
    </w:p>
    <w:bookmarkEnd w:id="6"/>
    <w:p>
      <w:pPr>
        <w:spacing w:after="0"/>
        <w:ind w:left="0"/>
        <w:jc w:val="left"/>
      </w:pPr>
      <w:r>
        <w:rPr>
          <w:rFonts w:ascii="Times New Roman"/>
          <w:b/>
          <w:i w:val="false"/>
          <w:color w:val="000000"/>
        </w:rPr>
        <w:t xml:space="preserve"> Әрекеттердің қисынды кезеңділік арасындағы (электрондық мемлекеттік қызмет көрсету үдерісінде) өзара байланысты көрсететін диаграмма. ЭҮП арқылы электрондық мемлекеттік қызметті көрсету кезінде функционалдық өзара іс-қимылдың № 1 диаграммасы</w:t>
      </w:r>
    </w:p>
    <w:p>
      <w:pPr>
        <w:spacing w:after="0"/>
        <w:ind w:left="0"/>
        <w:jc w:val="both"/>
      </w:pPr>
      <w:r>
        <w:drawing>
          <wp:inline distT="0" distB="0" distL="0" distR="0">
            <wp:extent cx="101854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185400" cy="4699000"/>
                    </a:xfrm>
                    <a:prstGeom prst="rect">
                      <a:avLst/>
                    </a:prstGeom>
                  </pic:spPr>
                </pic:pic>
              </a:graphicData>
            </a:graphic>
          </wp:inline>
        </w:drawing>
      </w:r>
    </w:p>
    <w:bookmarkStart w:name="z13" w:id="7"/>
    <w:p>
      <w:pPr>
        <w:spacing w:after="0"/>
        <w:ind w:left="0"/>
        <w:jc w:val="both"/>
      </w:pPr>
      <w:r>
        <w:rPr>
          <w:rFonts w:ascii="Times New Roman"/>
          <w:b w:val="false"/>
          <w:i w:val="false"/>
          <w:color w:val="000000"/>
          <w:sz w:val="28"/>
        </w:rPr>
        <w:t>
"Атырау облысының аумағында</w:t>
      </w:r>
      <w:r>
        <w:br/>
      </w:r>
      <w:r>
        <w:rPr>
          <w:rFonts w:ascii="Times New Roman"/>
          <w:b w:val="false"/>
          <w:i w:val="false"/>
          <w:color w:val="000000"/>
          <w:sz w:val="28"/>
        </w:rPr>
        <w:t>
таратылатын шетелдік мерзiмдi</w:t>
      </w:r>
      <w:r>
        <w:br/>
      </w:r>
      <w:r>
        <w:rPr>
          <w:rFonts w:ascii="Times New Roman"/>
          <w:b w:val="false"/>
          <w:i w:val="false"/>
          <w:color w:val="000000"/>
          <w:sz w:val="28"/>
        </w:rPr>
        <w:t>
баспасөз басылымдарын есепке алу"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көрсету регламентіне 3-қосымша</w:t>
      </w:r>
    </w:p>
    <w:bookmarkEnd w:id="7"/>
    <w:p>
      <w:pPr>
        <w:spacing w:after="0"/>
        <w:ind w:left="0"/>
        <w:jc w:val="left"/>
      </w:pPr>
      <w:r>
        <w:rPr>
          <w:rFonts w:ascii="Times New Roman"/>
          <w:b/>
          <w:i w:val="false"/>
          <w:color w:val="000000"/>
        </w:rPr>
        <w:t xml:space="preserve"> Әрекеттердің қисынды кезеңділік арасындағы (электрондық мемлекеттік қызмет көрсету үдерісінде) өзара байланысты көрсететін диаграмма. Орталықтың АЖ арқылы электрондық мемлекеттік қызметті көрсету кезінде функционалдық өзара іс-қимылдың № 2 диаграммасы</w:t>
      </w:r>
    </w:p>
    <w:p>
      <w:pPr>
        <w:spacing w:after="0"/>
        <w:ind w:left="0"/>
        <w:jc w:val="both"/>
      </w:pPr>
      <w:r>
        <w:drawing>
          <wp:inline distT="0" distB="0" distL="0" distR="0">
            <wp:extent cx="103886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388600" cy="4762500"/>
                    </a:xfrm>
                    <a:prstGeom prst="rect">
                      <a:avLst/>
                    </a:prstGeom>
                  </pic:spPr>
                </pic:pic>
              </a:graphicData>
            </a:graphic>
          </wp:inline>
        </w:drawing>
      </w:r>
    </w:p>
    <w:bookmarkStart w:name="z20" w:id="8"/>
    <w:p>
      <w:pPr>
        <w:spacing w:after="0"/>
        <w:ind w:left="0"/>
        <w:jc w:val="left"/>
      </w:pPr>
      <w:r>
        <w:rPr>
          <w:rFonts w:ascii="Times New Roman"/>
          <w:b/>
          <w:i w:val="false"/>
          <w:color w:val="000000"/>
        </w:rPr>
        <w:t xml:space="preserve"> 
Кесте. Шартты белгілер</w:t>
      </w:r>
    </w:p>
    <w:bookmarkEnd w:id="8"/>
    <w:p>
      <w:pPr>
        <w:spacing w:after="0"/>
        <w:ind w:left="0"/>
        <w:jc w:val="both"/>
      </w:pPr>
      <w:r>
        <w:drawing>
          <wp:inline distT="0" distB="0" distL="0" distR="0">
            <wp:extent cx="6515100" cy="565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515100" cy="5651500"/>
                    </a:xfrm>
                    <a:prstGeom prst="rect">
                      <a:avLst/>
                    </a:prstGeom>
                  </pic:spPr>
                </pic:pic>
              </a:graphicData>
            </a:graphic>
          </wp:inline>
        </w:drawing>
      </w:r>
    </w:p>
    <w:bookmarkStart w:name="z14" w:id="9"/>
    <w:p>
      <w:pPr>
        <w:spacing w:after="0"/>
        <w:ind w:left="0"/>
        <w:jc w:val="both"/>
      </w:pPr>
      <w:r>
        <w:rPr>
          <w:rFonts w:ascii="Times New Roman"/>
          <w:b w:val="false"/>
          <w:i w:val="false"/>
          <w:color w:val="000000"/>
          <w:sz w:val="28"/>
        </w:rPr>
        <w:t xml:space="preserve">
"Атырау облысының аумағында   </w:t>
      </w:r>
      <w:r>
        <w:br/>
      </w:r>
      <w:r>
        <w:rPr>
          <w:rFonts w:ascii="Times New Roman"/>
          <w:b w:val="false"/>
          <w:i w:val="false"/>
          <w:color w:val="000000"/>
          <w:sz w:val="28"/>
        </w:rPr>
        <w:t xml:space="preserve">
таратылатын шетелдік мерзiмдi  </w:t>
      </w:r>
      <w:r>
        <w:br/>
      </w:r>
      <w:r>
        <w:rPr>
          <w:rFonts w:ascii="Times New Roman"/>
          <w:b w:val="false"/>
          <w:i w:val="false"/>
          <w:color w:val="000000"/>
          <w:sz w:val="28"/>
        </w:rPr>
        <w:t>
баспасөз басылымдарын есепке алу"</w:t>
      </w:r>
      <w:r>
        <w:br/>
      </w:r>
      <w:r>
        <w:rPr>
          <w:rFonts w:ascii="Times New Roman"/>
          <w:b w:val="false"/>
          <w:i w:val="false"/>
          <w:color w:val="000000"/>
          <w:sz w:val="28"/>
        </w:rPr>
        <w:t xml:space="preserve">
электрондық мемлекеттік қызмет </w:t>
      </w:r>
      <w:r>
        <w:br/>
      </w:r>
      <w:r>
        <w:rPr>
          <w:rFonts w:ascii="Times New Roman"/>
          <w:b w:val="false"/>
          <w:i w:val="false"/>
          <w:color w:val="000000"/>
          <w:sz w:val="28"/>
        </w:rPr>
        <w:t xml:space="preserve">
көрсету регламентіне 4-қосымша </w:t>
      </w:r>
    </w:p>
    <w:bookmarkEnd w:id="9"/>
    <w:p>
      <w:pPr>
        <w:spacing w:after="0"/>
        <w:ind w:left="0"/>
        <w:jc w:val="both"/>
      </w:pPr>
      <w:r>
        <w:rPr>
          <w:rFonts w:ascii="Times New Roman"/>
          <w:b/>
          <w:i w:val="false"/>
          <w:color w:val="000000"/>
          <w:sz w:val="28"/>
        </w:rPr>
        <w:t>Электрондық мемлекеттік қызметіне арыздың экрандық нысаны</w:t>
      </w:r>
    </w:p>
    <w:p>
      <w:pPr>
        <w:spacing w:after="0"/>
        <w:ind w:left="0"/>
        <w:jc w:val="both"/>
      </w:pPr>
      <w:r>
        <w:drawing>
          <wp:inline distT="0" distB="0" distL="0" distR="0">
            <wp:extent cx="63246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324600" cy="952500"/>
                    </a:xfrm>
                    <a:prstGeom prst="rect">
                      <a:avLst/>
                    </a:prstGeom>
                  </pic:spPr>
                </pic:pic>
              </a:graphicData>
            </a:graphic>
          </wp:inline>
        </w:drawing>
      </w:r>
    </w:p>
    <w:p>
      <w:pPr>
        <w:spacing w:after="0"/>
        <w:ind w:left="0"/>
        <w:jc w:val="both"/>
      </w:pPr>
      <w:r>
        <w:rPr>
          <w:rFonts w:ascii="Times New Roman"/>
          <w:b w:val="false"/>
          <w:i w:val="false"/>
          <w:color w:val="000000"/>
          <w:sz w:val="28"/>
        </w:rPr>
        <w:t>________________________________________________</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(Арызды тіркеуші органның атауы және мекен-жайы)</w:t>
      </w:r>
    </w:p>
    <w:p>
      <w:pPr>
        <w:spacing w:after="0"/>
        <w:ind w:left="0"/>
        <w:jc w:val="left"/>
      </w:pPr>
      <w:r>
        <w:rPr>
          <w:rFonts w:ascii="Times New Roman"/>
          <w:b/>
          <w:i w:val="false"/>
          <w:color w:val="000000"/>
        </w:rPr>
        <w:t xml:space="preserve"> Атырау облысының аумағында таратылатын шетелдік мерзiмдi баспасөз басылымдарын есепке алу АРЫЗ</w:t>
      </w:r>
    </w:p>
    <w:p>
      <w:pPr>
        <w:spacing w:after="0"/>
        <w:ind w:left="0"/>
        <w:jc w:val="both"/>
      </w:pPr>
      <w:r>
        <w:rPr>
          <w:rFonts w:ascii="Times New Roman"/>
          <w:b w:val="false"/>
          <w:i w:val="false"/>
          <w:color w:val="000000"/>
          <w:sz w:val="28"/>
        </w:rPr>
        <w:t>      Сізден Қазақстан Республикасында таратылатын шетелдік мерзiмдi баспасөз басылымдарын есепке алуыңызды сұраймын:</w:t>
      </w:r>
      <w:r>
        <w:br/>
      </w:r>
      <w:r>
        <w:rPr>
          <w:rFonts w:ascii="Times New Roman"/>
          <w:b w:val="false"/>
          <w:i w:val="false"/>
          <w:color w:val="000000"/>
          <w:sz w:val="28"/>
        </w:rPr>
        <w:t>
Таратушының деректері: ___________________________________</w:t>
      </w:r>
      <w:r>
        <w:br/>
      </w:r>
      <w:r>
        <w:rPr>
          <w:rFonts w:ascii="Times New Roman"/>
          <w:b w:val="false"/>
          <w:i w:val="false"/>
          <w:color w:val="000000"/>
          <w:sz w:val="28"/>
        </w:rPr>
        <w:t>
Иесі</w:t>
      </w:r>
      <w:r>
        <w:rPr>
          <w:rFonts w:ascii="Times New Roman"/>
          <w:b/>
          <w:i w:val="false"/>
          <w:color w:val="000000"/>
          <w:sz w:val="28"/>
        </w:rPr>
        <w:t>:</w:t>
      </w:r>
      <w:r>
        <w:rPr>
          <w:rFonts w:ascii="Times New Roman"/>
          <w:b w:val="false"/>
          <w:i w:val="false"/>
          <w:color w:val="000000"/>
          <w:sz w:val="28"/>
        </w:rPr>
        <w:t xml:space="preserve"> _____________________________________________________________</w:t>
      </w:r>
      <w:r>
        <w:br/>
      </w:r>
      <w:r>
        <w:rPr>
          <w:rFonts w:ascii="Times New Roman"/>
          <w:b w:val="false"/>
          <w:i w:val="false"/>
          <w:color w:val="000000"/>
          <w:sz w:val="28"/>
        </w:rPr>
        <w:t>
(ұйымдық-құқықтық нысанын көрсете отырып жеке кәсіпкер/ заңды тұлғаның атауы)</w:t>
      </w:r>
      <w:r>
        <w:br/>
      </w:r>
      <w:r>
        <w:rPr>
          <w:rFonts w:ascii="Times New Roman"/>
          <w:b w:val="false"/>
          <w:i w:val="false"/>
          <w:color w:val="000000"/>
          <w:sz w:val="28"/>
        </w:rPr>
        <w:t>
</w:t>
      </w:r>
      <w:r>
        <w:rPr>
          <w:rFonts w:ascii="Times New Roman"/>
          <w:b/>
          <w:i w:val="false"/>
          <w:color w:val="000000"/>
          <w:sz w:val="28"/>
        </w:rPr>
        <w:t>____________________________________</w:t>
      </w:r>
      <w:r>
        <w:rPr>
          <w:rFonts w:ascii="Times New Roman"/>
          <w:b w:val="false"/>
          <w:i w:val="false"/>
          <w:color w:val="000000"/>
          <w:sz w:val="28"/>
        </w:rPr>
        <w:t>______________________________</w:t>
      </w:r>
      <w:r>
        <w:br/>
      </w:r>
      <w:r>
        <w:rPr>
          <w:rFonts w:ascii="Times New Roman"/>
          <w:b w:val="false"/>
          <w:i w:val="false"/>
          <w:color w:val="000000"/>
          <w:sz w:val="28"/>
        </w:rPr>
        <w:t>
                           (ЖСН/БСН)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(тіркеу орны, нақты мекен-жайы, байланыс телефоны, электрондық пошта)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
        <w:gridCol w:w="2293"/>
        <w:gridCol w:w="2141"/>
        <w:gridCol w:w="2749"/>
        <w:gridCol w:w="1924"/>
        <w:gridCol w:w="1729"/>
        <w:gridCol w:w="1948"/>
      </w:tblGrid>
      <w:tr>
        <w:trPr>
          <w:trHeight w:val="141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мерзiмдi баспасөз басылымдары атауларының тізбесі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мерзiмдi баспасөз басылымдары таратылатын аумақ</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мерзiмдi баспасөз басылымдарының таратылатын тілі (тілдері)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тақырыптық бағыттылығы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Мерзімділігі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даналарының ықтимал саны</w:t>
            </w:r>
          </w:p>
        </w:tc>
      </w:tr>
      <w:tr>
        <w:trPr>
          <w:trHeight w:val="195"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Қосымша: 1.________________________ (ЖК жағдайында)</w:t>
      </w:r>
      <w:r>
        <w:br/>
      </w:r>
      <w:r>
        <w:rPr>
          <w:rFonts w:ascii="Times New Roman"/>
          <w:b w:val="false"/>
          <w:i w:val="false"/>
          <w:color w:val="000000"/>
          <w:sz w:val="28"/>
        </w:rPr>
        <w:t>
Бірінші басшы/ жеке кәсіпкер 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w:t>
      </w:r>
      <w:r>
        <w:drawing>
          <wp:inline distT="0" distB="0" distL="0" distR="0">
            <wp:extent cx="70104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010400" cy="1587500"/>
                    </a:xfrm>
                    <a:prstGeom prst="rect">
                      <a:avLst/>
                    </a:prstGeom>
                  </pic:spPr>
                </pic:pic>
              </a:graphicData>
            </a:graphic>
          </wp:inline>
        </w:drawing>
      </w:r>
    </w:p>
    <w:bookmarkStart w:name="z15" w:id="10"/>
    <w:p>
      <w:pPr>
        <w:spacing w:after="0"/>
        <w:ind w:left="0"/>
        <w:jc w:val="both"/>
      </w:pPr>
      <w:r>
        <w:rPr>
          <w:rFonts w:ascii="Times New Roman"/>
          <w:b w:val="false"/>
          <w:i w:val="false"/>
          <w:color w:val="000000"/>
          <w:sz w:val="28"/>
        </w:rPr>
        <w:t xml:space="preserve">
Атырау облысының аумағында   </w:t>
      </w:r>
      <w:r>
        <w:br/>
      </w:r>
      <w:r>
        <w:rPr>
          <w:rFonts w:ascii="Times New Roman"/>
          <w:b w:val="false"/>
          <w:i w:val="false"/>
          <w:color w:val="000000"/>
          <w:sz w:val="28"/>
        </w:rPr>
        <w:t>
таратылатын шетелдік мерзiмдi</w:t>
      </w:r>
      <w:r>
        <w:br/>
      </w:r>
      <w:r>
        <w:rPr>
          <w:rFonts w:ascii="Times New Roman"/>
          <w:b w:val="false"/>
          <w:i w:val="false"/>
          <w:color w:val="000000"/>
          <w:sz w:val="28"/>
        </w:rPr>
        <w:t>
баспасөз басылымдарын есепке алу"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көрсету регламентіне 5-қосымша</w:t>
      </w:r>
    </w:p>
    <w:bookmarkEnd w:id="10"/>
    <w:p>
      <w:pPr>
        <w:spacing w:after="0"/>
        <w:ind w:left="0"/>
        <w:jc w:val="left"/>
      </w:pPr>
      <w:r>
        <w:rPr>
          <w:rFonts w:ascii="Times New Roman"/>
          <w:b/>
          <w:i w:val="false"/>
          <w:color w:val="000000"/>
        </w:rPr>
        <w:t xml:space="preserve"> Электрондық мемлекеттік қызмет көрсету нәтижесінің экрандық нысаны. Шығыс құжатының нысаны</w:t>
      </w:r>
    </w:p>
    <w:p>
      <w:pPr>
        <w:spacing w:after="0"/>
        <w:ind w:left="0"/>
        <w:jc w:val="both"/>
      </w:pPr>
      <w:r>
        <w:drawing>
          <wp:inline distT="0" distB="0" distL="0" distR="0">
            <wp:extent cx="72898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89800" cy="1130300"/>
                    </a:xfrm>
                    <a:prstGeom prst="rect">
                      <a:avLst/>
                    </a:prstGeom>
                  </pic:spPr>
                </pic:pic>
              </a:graphicData>
            </a:graphic>
          </wp:inline>
        </w:drawing>
      </w:r>
    </w:p>
    <w:p>
      <w:pPr>
        <w:spacing w:after="0"/>
        <w:ind w:left="0"/>
        <w:jc w:val="left"/>
      </w:pPr>
      <w:r>
        <w:rPr>
          <w:rFonts w:ascii="Times New Roman"/>
          <w:b/>
          <w:i w:val="false"/>
          <w:color w:val="000000"/>
        </w:rPr>
        <w:t xml:space="preserve"> Атырау облысының аумағында таратылатын шетелдік мерзiмдi баспасөз басылымдарын есепке алу" туралы Анықтама</w:t>
      </w:r>
    </w:p>
    <w:p>
      <w:pPr>
        <w:spacing w:after="0"/>
        <w:ind w:left="0"/>
        <w:jc w:val="both"/>
      </w:pPr>
      <w:r>
        <w:rPr>
          <w:rFonts w:ascii="Times New Roman"/>
          <w:b w:val="false"/>
          <w:i w:val="false"/>
          <w:color w:val="000000"/>
          <w:sz w:val="28"/>
        </w:rPr>
        <w:t>№ ___________</w:t>
      </w:r>
      <w:r>
        <w:br/>
      </w:r>
      <w:r>
        <w:rPr>
          <w:rFonts w:ascii="Times New Roman"/>
          <w:b w:val="false"/>
          <w:i w:val="false"/>
          <w:color w:val="000000"/>
          <w:sz w:val="28"/>
        </w:rPr>
        <w:t>
(тіркеу нөмірі)</w:t>
      </w:r>
      <w:r>
        <w:br/>
      </w:r>
      <w:r>
        <w:rPr>
          <w:rFonts w:ascii="Times New Roman"/>
          <w:b w:val="false"/>
          <w:i w:val="false"/>
          <w:color w:val="000000"/>
          <w:sz w:val="28"/>
        </w:rPr>
        <w:t>
      Осы анықтама Қазақстан Республикасының "Бұқаралық ақпарат құралдары туралы" Заңына сәйкес ____________________________________________________ берілді</w:t>
      </w:r>
      <w:r>
        <w:br/>
      </w:r>
      <w:r>
        <w:rPr>
          <w:rFonts w:ascii="Times New Roman"/>
          <w:b w:val="false"/>
          <w:i w:val="false"/>
          <w:color w:val="000000"/>
          <w:sz w:val="28"/>
        </w:rPr>
        <w:t>
   (таратушының ұйымдық-құқықтық нысаны мен атауы)</w:t>
      </w:r>
      <w:r>
        <w:br/>
      </w:r>
      <w:r>
        <w:rPr>
          <w:rFonts w:ascii="Times New Roman"/>
          <w:b w:val="false"/>
          <w:i w:val="false"/>
          <w:color w:val="000000"/>
          <w:sz w:val="28"/>
        </w:rPr>
        <w:t>
және 20___жылдың "___"____________ бастап шетелдік мерзiмдi баспасөз басылымдарын есепке қоюды растайды.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
        <w:gridCol w:w="2293"/>
        <w:gridCol w:w="2141"/>
        <w:gridCol w:w="2749"/>
        <w:gridCol w:w="1924"/>
        <w:gridCol w:w="1729"/>
        <w:gridCol w:w="1948"/>
      </w:tblGrid>
      <w:tr>
        <w:trPr>
          <w:trHeight w:val="1545"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мерзiмдi баспасөз басылымдары атауларының тізбесі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мерзiмдi баспасөз басылымдары таратылатын аумақ</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мерзiмдi баспасөз басылымдары таратылатын тілі (тілдері)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тақырыптық бағыттылығы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Мерзімділігі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даналарының ықтимал саны</w:t>
            </w:r>
          </w:p>
        </w:tc>
      </w:tr>
      <w:tr>
        <w:trPr>
          <w:trHeight w:val="165"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Анықтама 20___ жылғы "___"____________ дейін жарамды.</w:t>
      </w:r>
    </w:p>
    <w:p>
      <w:pPr>
        <w:spacing w:after="0"/>
        <w:ind w:left="0"/>
        <w:jc w:val="both"/>
      </w:pPr>
      <w:r>
        <w:rPr>
          <w:rFonts w:ascii="Times New Roman"/>
          <w:b w:val="false"/>
          <w:i w:val="false"/>
          <w:color w:val="000000"/>
          <w:sz w:val="28"/>
        </w:rPr>
        <w:t>Атырау облысы Ішкі саясат басқармасының бастығы _____________________</w:t>
      </w:r>
    </w:p>
    <w:p>
      <w:pPr>
        <w:spacing w:after="0"/>
        <w:ind w:left="0"/>
        <w:jc w:val="both"/>
      </w:pPr>
      <w:r>
        <w:rPr>
          <w:rFonts w:ascii="Times New Roman"/>
          <w:b w:val="false"/>
          <w:i w:val="false"/>
          <w:color w:val="000000"/>
          <w:sz w:val="28"/>
        </w:rPr>
        <w:t>                                                      (Т.А.Ә.)</w:t>
      </w:r>
      <w:r>
        <w:br/>
      </w:r>
      <w:r>
        <w:rPr>
          <w:rFonts w:ascii="Times New Roman"/>
          <w:b w:val="false"/>
          <w:i w:val="false"/>
          <w:color w:val="000000"/>
          <w:sz w:val="28"/>
        </w:rPr>
        <w:t>
</w:t>
      </w:r>
      <w:r>
        <w:drawing>
          <wp:inline distT="0" distB="0" distL="0" distR="0">
            <wp:extent cx="67945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794500" cy="1651000"/>
                    </a:xfrm>
                    <a:prstGeom prst="rect">
                      <a:avLst/>
                    </a:prstGeom>
                  </pic:spPr>
                </pic:pic>
              </a:graphicData>
            </a:graphic>
          </wp:inline>
        </w:drawing>
      </w:r>
    </w:p>
    <w:p>
      <w:pPr>
        <w:spacing w:after="0"/>
        <w:ind w:left="0"/>
        <w:jc w:val="left"/>
      </w:pPr>
      <w:r>
        <w:rPr>
          <w:rFonts w:ascii="Times New Roman"/>
          <w:b/>
          <w:i w:val="false"/>
          <w:color w:val="000000"/>
        </w:rPr>
        <w:t xml:space="preserve"> Шығыс құжатының (бас тарту) нысаны</w:t>
      </w:r>
    </w:p>
    <w:p>
      <w:pPr>
        <w:spacing w:after="0"/>
        <w:ind w:left="0"/>
        <w:jc w:val="both"/>
      </w:pPr>
      <w:r>
        <w:drawing>
          <wp:inline distT="0" distB="0" distL="0" distR="0">
            <wp:extent cx="70612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061200" cy="1117600"/>
                    </a:xfrm>
                    <a:prstGeom prst="rect">
                      <a:avLst/>
                    </a:prstGeom>
                  </pic:spPr>
                </pic:pic>
              </a:graphicData>
            </a:graphic>
          </wp:inline>
        </w:drawing>
      </w:r>
    </w:p>
    <w:p>
      <w:pPr>
        <w:spacing w:after="0"/>
        <w:ind w:left="0"/>
        <w:jc w:val="left"/>
      </w:pPr>
      <w:r>
        <w:rPr>
          <w:rFonts w:ascii="Times New Roman"/>
          <w:b/>
          <w:i w:val="false"/>
          <w:color w:val="000000"/>
        </w:rPr>
        <w:t xml:space="preserve"> Атырау облысының аумағында таратылатын шетелдік мерзiмдi баспасөз басылымдарын есепке алудан бас тарту</w:t>
      </w:r>
    </w:p>
    <w:p>
      <w:pPr>
        <w:spacing w:after="0"/>
        <w:ind w:left="0"/>
        <w:jc w:val="both"/>
      </w:pPr>
      <w:r>
        <w:rPr>
          <w:rFonts w:ascii="Times New Roman"/>
          <w:b w:val="false"/>
          <w:i w:val="false"/>
          <w:color w:val="000000"/>
          <w:sz w:val="28"/>
        </w:rPr>
        <w:t>      1) егер барлық қажеттi құжаттар ұсынылмаса;</w:t>
      </w:r>
      <w:r>
        <w:br/>
      </w:r>
      <w:r>
        <w:rPr>
          <w:rFonts w:ascii="Times New Roman"/>
          <w:b w:val="false"/>
          <w:i w:val="false"/>
          <w:color w:val="000000"/>
          <w:sz w:val="28"/>
        </w:rPr>
        <w:t>
      2) егер арызда толық емес немесе дұрыс емес ақпарат көрсетiлсе;</w:t>
      </w:r>
      <w:r>
        <w:br/>
      </w:r>
      <w:r>
        <w:rPr>
          <w:rFonts w:ascii="Times New Roman"/>
          <w:b w:val="false"/>
          <w:i w:val="false"/>
          <w:color w:val="000000"/>
          <w:sz w:val="28"/>
        </w:rPr>
        <w:t>
      3) егер таратушыға қатысты оған қызметтiң осы түрiмен айналысуға тыйым салатын сот шешiмi болса;</w:t>
      </w:r>
      <w:r>
        <w:br/>
      </w:r>
      <w:r>
        <w:rPr>
          <w:rFonts w:ascii="Times New Roman"/>
          <w:b w:val="false"/>
          <w:i w:val="false"/>
          <w:color w:val="000000"/>
          <w:sz w:val="28"/>
        </w:rPr>
        <w:t>
      4) егер шетелдік мерзiмдi баспасөз басылымдары өнімдеріне қатысты Қазақстан Республикасының аумағында таратуға тыйым салу туралы сот шешiмi болса.</w:t>
      </w:r>
      <w:r>
        <w:br/>
      </w:r>
      <w:r>
        <w:rPr>
          <w:rFonts w:ascii="Times New Roman"/>
          <w:b w:val="false"/>
          <w:i w:val="false"/>
          <w:color w:val="000000"/>
          <w:sz w:val="28"/>
        </w:rPr>
        <w:t>
      Осыған байланысты шетелдік мерзімді баспасөз басылымдарының есепке алуға мүмкіндік жоқ.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
        <w:gridCol w:w="2289"/>
        <w:gridCol w:w="2138"/>
        <w:gridCol w:w="2550"/>
        <w:gridCol w:w="1943"/>
        <w:gridCol w:w="1921"/>
        <w:gridCol w:w="1944"/>
      </w:tblGrid>
      <w:tr>
        <w:trPr>
          <w:trHeight w:val="1545"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мерзiмдi баспасөз басылымдары атауларының тізбесі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мерзiмді баспасөз басылымдары таратылатын аумақ</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мерзiмдi баспасөз басылымдары таратылатын тілі (тілдері)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тақырыптық бағыттылығы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Мерзімділігі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даналарының ықтимал саны</w:t>
            </w:r>
          </w:p>
        </w:tc>
      </w:tr>
      <w:tr>
        <w:trPr>
          <w:trHeight w:val="165"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Атырау облысы Ішкі саясат басқармасының бастығы _____________________</w:t>
      </w:r>
      <w:r>
        <w:br/>
      </w:r>
      <w:r>
        <w:rPr>
          <w:rFonts w:ascii="Times New Roman"/>
          <w:b w:val="false"/>
          <w:i w:val="false"/>
          <w:color w:val="000000"/>
          <w:sz w:val="28"/>
        </w:rPr>
        <w:t>
                                                      (Т.А.Ә.)</w:t>
      </w:r>
      <w:r>
        <w:br/>
      </w:r>
      <w:r>
        <w:rPr>
          <w:rFonts w:ascii="Times New Roman"/>
          <w:b w:val="false"/>
          <w:i w:val="false"/>
          <w:color w:val="000000"/>
          <w:sz w:val="28"/>
        </w:rPr>
        <w:t>
</w:t>
      </w:r>
      <w:r>
        <w:drawing>
          <wp:inline distT="0" distB="0" distL="0" distR="0">
            <wp:extent cx="71120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112000" cy="1727200"/>
                    </a:xfrm>
                    <a:prstGeom prst="rect">
                      <a:avLst/>
                    </a:prstGeom>
                  </pic:spPr>
                </pic:pic>
              </a:graphicData>
            </a:graphic>
          </wp:inline>
        </w:drawing>
      </w:r>
    </w:p>
    <w:bookmarkStart w:name="z16" w:id="11"/>
    <w:p>
      <w:pPr>
        <w:spacing w:after="0"/>
        <w:ind w:left="0"/>
        <w:jc w:val="both"/>
      </w:pPr>
      <w:r>
        <w:rPr>
          <w:rFonts w:ascii="Times New Roman"/>
          <w:b w:val="false"/>
          <w:i w:val="false"/>
          <w:color w:val="000000"/>
          <w:sz w:val="28"/>
        </w:rPr>
        <w:t>
"Атырау облысының аумағында</w:t>
      </w:r>
      <w:r>
        <w:br/>
      </w:r>
      <w:r>
        <w:rPr>
          <w:rFonts w:ascii="Times New Roman"/>
          <w:b w:val="false"/>
          <w:i w:val="false"/>
          <w:color w:val="000000"/>
          <w:sz w:val="28"/>
        </w:rPr>
        <w:t>
таратылатын шетелдік мерзiмдi</w:t>
      </w:r>
      <w:r>
        <w:br/>
      </w:r>
      <w:r>
        <w:rPr>
          <w:rFonts w:ascii="Times New Roman"/>
          <w:b w:val="false"/>
          <w:i w:val="false"/>
          <w:color w:val="000000"/>
          <w:sz w:val="28"/>
        </w:rPr>
        <w:t>
баспасөз басылымдарын есепке алу"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көрсету регламентіне 6-қосымша</w:t>
      </w:r>
    </w:p>
    <w:bookmarkEnd w:id="11"/>
    <w:p>
      <w:pPr>
        <w:spacing w:after="0"/>
        <w:ind w:left="0"/>
        <w:jc w:val="left"/>
      </w:pPr>
      <w:r>
        <w:rPr>
          <w:rFonts w:ascii="Times New Roman"/>
          <w:b/>
          <w:i w:val="false"/>
          <w:color w:val="000000"/>
        </w:rPr>
        <w:t xml:space="preserve"> Электрондық мемлекеттік қызмет көрсетуге хабарлама жасау және форматтық қисындық бақылау ережелерінің түпкілікті нысаны</w:t>
      </w:r>
    </w:p>
    <w:p>
      <w:pPr>
        <w:spacing w:after="0"/>
        <w:ind w:left="0"/>
        <w:jc w:val="both"/>
      </w:pPr>
      <w:r>
        <w:rPr>
          <w:rFonts w:ascii="Times New Roman"/>
          <w:b w:val="false"/>
          <w:i w:val="false"/>
          <w:color w:val="000000"/>
          <w:sz w:val="28"/>
        </w:rPr>
        <w:t>Арызданушы: жеке, заңды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5602"/>
        <w:gridCol w:w="2538"/>
        <w:gridCol w:w="2323"/>
        <w:gridCol w:w="1719"/>
      </w:tblGrid>
      <w:tr>
        <w:trPr>
          <w:trHeight w:val="28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 нысанындағы сызық</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Міндетті емес</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Өлшеміне форматтық- қисындық бақылау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Таратушы жеке кәсіпкер/ заңды тұлғаның атауы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Символды</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Ұйымдық-құқықтық нысаны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Символды</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Таратушының тіркеу орны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Символды</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Таратушының нақты мекен-жайы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Символды</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Таратушының телефоны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w:t>
            </w:r>
          </w:p>
        </w:tc>
      </w:tr>
      <w:tr>
        <w:trPr>
          <w:trHeight w:val="7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емес</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Символды</w:t>
            </w:r>
          </w:p>
        </w:tc>
      </w:tr>
      <w:tr>
        <w:trPr>
          <w:trHeight w:val="16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жеке кәсіпкердің Т.А.Ә</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Символды</w:t>
            </w:r>
          </w:p>
        </w:tc>
      </w:tr>
      <w:tr>
        <w:trPr>
          <w:trHeight w:val="49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мерзiмдi баспасөз басылымдары атауларының тізбесі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Символды</w:t>
            </w:r>
          </w:p>
        </w:tc>
      </w:tr>
      <w:tr>
        <w:trPr>
          <w:trHeight w:val="54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мерзiмдi баспасөз басылымдары таратылатын аумақ</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Символды</w:t>
            </w:r>
          </w:p>
        </w:tc>
      </w:tr>
      <w:tr>
        <w:trPr>
          <w:trHeight w:val="15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мерзiмдi баспасөз басылымдары таратылатын тілі (тілдері)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Символды</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тақырыптық бағыттылығы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Символды</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Мерзімділігі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Символды</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даналарының ықтимал саны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w:t>
            </w:r>
          </w:p>
        </w:tc>
      </w:tr>
    </w:tbl>
    <w:bookmarkStart w:name="z17" w:id="12"/>
    <w:p>
      <w:pPr>
        <w:spacing w:after="0"/>
        <w:ind w:left="0"/>
        <w:jc w:val="both"/>
      </w:pPr>
      <w:r>
        <w:rPr>
          <w:rFonts w:ascii="Times New Roman"/>
          <w:b w:val="false"/>
          <w:i w:val="false"/>
          <w:color w:val="000000"/>
          <w:sz w:val="28"/>
        </w:rPr>
        <w:t xml:space="preserve">
Атырау облысының аумағында   </w:t>
      </w:r>
      <w:r>
        <w:br/>
      </w:r>
      <w:r>
        <w:rPr>
          <w:rFonts w:ascii="Times New Roman"/>
          <w:b w:val="false"/>
          <w:i w:val="false"/>
          <w:color w:val="000000"/>
          <w:sz w:val="28"/>
        </w:rPr>
        <w:t xml:space="preserve">
таратылатын шетелдік мерзiмдi  </w:t>
      </w:r>
      <w:r>
        <w:br/>
      </w:r>
      <w:r>
        <w:rPr>
          <w:rFonts w:ascii="Times New Roman"/>
          <w:b w:val="false"/>
          <w:i w:val="false"/>
          <w:color w:val="000000"/>
          <w:sz w:val="28"/>
        </w:rPr>
        <w:t>
баспасөз басылымдарын есепке алу"</w:t>
      </w:r>
      <w:r>
        <w:br/>
      </w:r>
      <w:r>
        <w:rPr>
          <w:rFonts w:ascii="Times New Roman"/>
          <w:b w:val="false"/>
          <w:i w:val="false"/>
          <w:color w:val="000000"/>
          <w:sz w:val="28"/>
        </w:rPr>
        <w:t xml:space="preserve">
электрондық мемлекеттік қызмет </w:t>
      </w:r>
      <w:r>
        <w:br/>
      </w:r>
      <w:r>
        <w:rPr>
          <w:rFonts w:ascii="Times New Roman"/>
          <w:b w:val="false"/>
          <w:i w:val="false"/>
          <w:color w:val="000000"/>
          <w:sz w:val="28"/>
        </w:rPr>
        <w:t xml:space="preserve">
көрсету регламентіне 7-қосымша </w:t>
      </w:r>
    </w:p>
    <w:bookmarkEnd w:id="12"/>
    <w:p>
      <w:pPr>
        <w:spacing w:after="0"/>
        <w:ind w:left="0"/>
        <w:jc w:val="left"/>
      </w:pPr>
      <w:r>
        <w:rPr>
          <w:rFonts w:ascii="Times New Roman"/>
          <w:b/>
          <w:i w:val="false"/>
          <w:color w:val="000000"/>
        </w:rPr>
        <w:t xml:space="preserve"> Электрондық мемлекеттік қызметтерінің "сапа" және "қолжетімділік" көрсеткіштерін анықтау үшін сауалнаманың нысаны</w:t>
      </w:r>
    </w:p>
    <w:p>
      <w:pPr>
        <w:spacing w:after="0"/>
        <w:ind w:left="0"/>
        <w:jc w:val="left"/>
      </w:pPr>
      <w:r>
        <w:rPr>
          <w:rFonts w:ascii="Times New Roman"/>
          <w:b/>
          <w:i w:val="false"/>
          <w:color w:val="000000"/>
        </w:rPr>
        <w:t xml:space="preserve"> _______________________________________________________</w:t>
      </w:r>
      <w:r>
        <w:br/>
      </w:r>
      <w:r>
        <w:rPr>
          <w:rFonts w:ascii="Times New Roman"/>
          <w:b/>
          <w:i w:val="false"/>
          <w:color w:val="000000"/>
        </w:rPr>
        <w:t>
(қызметтің атауы)</w:t>
      </w:r>
    </w:p>
    <w:p>
      <w:pPr>
        <w:spacing w:after="0"/>
        <w:ind w:left="0"/>
        <w:jc w:val="both"/>
      </w:pPr>
      <w:r>
        <w:rPr>
          <w:rFonts w:ascii="Times New Roman"/>
          <w:b w:val="false"/>
          <w:i w:val="false"/>
          <w:color w:val="000000"/>
          <w:sz w:val="28"/>
        </w:rPr>
        <w:t>      1. Электрондық мемлекеттік қызметті көрсету үдерісінің сапасына және нәтижесіне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Электрондық мемлекеттік қызметті көрсету тәртібі туралы ақпараттың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канағаттанамын;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