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63c88" w14:textId="5c63c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облысының аумағында таратылатын шетелдік бұқаралық ақпарат құралдарын есепке алу"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2012 жылғы 16 мамырдағы № 157 қаулысы. Атырау облысының Әділет департаментінде 2012 жылғы 22 маусымда № 2615 тіркелді. Күші жойылды - Атырау облысы әкімдігінің 2012 жылғы 11 қыркүйектегі № 347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Атырау облысы әкімдігінің 2012.11.09 № 347 қаулысымен.</w:t>
      </w:r>
      <w:r>
        <w:br/>
      </w: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"Атырау облысының аумағында таратылатын шетелдік бұқаралық ақпарат құралдарын есепке алу"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С.К. Айдарбековке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күнінен бастап күшіне енеді және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Б. Рысқалиев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 Көлік</w:t>
      </w:r>
      <w:r>
        <w:br/>
      </w:r>
      <w:r>
        <w:rPr>
          <w:rFonts w:ascii="Times New Roman"/>
          <w:b w:val="false"/>
          <w:i w:val="false"/>
          <w:color w:val="000000"/>
          <w:sz w:val="28"/>
        </w:rPr>
        <w:t>
</w:t>
      </w:r>
      <w:r>
        <w:rPr>
          <w:rFonts w:ascii="Times New Roman"/>
          <w:b w:val="false"/>
          <w:i/>
          <w:color w:val="000000"/>
          <w:sz w:val="28"/>
        </w:rPr>
        <w:t>      және коммуникация министрі                 А. Жұмағалиев</w:t>
      </w:r>
    </w:p>
    <w:p>
      <w:pPr>
        <w:spacing w:after="0"/>
        <w:ind w:left="0"/>
        <w:jc w:val="both"/>
      </w:pPr>
      <w:r>
        <w:rPr>
          <w:rFonts w:ascii="Times New Roman"/>
          <w:b w:val="false"/>
          <w:i/>
          <w:color w:val="000000"/>
          <w:sz w:val="28"/>
        </w:rPr>
        <w:t>      2012 жылғы 16 мамыр</w:t>
      </w:r>
    </w:p>
    <w:bookmarkStart w:name="z5" w:id="1"/>
    <w:p>
      <w:pPr>
        <w:spacing w:after="0"/>
        <w:ind w:left="0"/>
        <w:jc w:val="both"/>
      </w:pPr>
      <w:r>
        <w:rPr>
          <w:rFonts w:ascii="Times New Roman"/>
          <w:b w:val="false"/>
          <w:i w:val="false"/>
          <w:color w:val="000000"/>
          <w:sz w:val="28"/>
        </w:rPr>
        <w:t xml:space="preserve">
Атырау облысы әкімдігінің  </w:t>
      </w:r>
      <w:r>
        <w:br/>
      </w:r>
      <w:r>
        <w:rPr>
          <w:rFonts w:ascii="Times New Roman"/>
          <w:b w:val="false"/>
          <w:i w:val="false"/>
          <w:color w:val="000000"/>
          <w:sz w:val="28"/>
        </w:rPr>
        <w:t>
2012 жылғы 16 мамырдағы № 157</w:t>
      </w:r>
      <w:r>
        <w:br/>
      </w:r>
      <w:r>
        <w:rPr>
          <w:rFonts w:ascii="Times New Roman"/>
          <w:b w:val="false"/>
          <w:i w:val="false"/>
          <w:color w:val="000000"/>
          <w:sz w:val="28"/>
        </w:rPr>
        <w:t xml:space="preserve">
қаулысымен бекiтiлген    </w:t>
      </w:r>
    </w:p>
    <w:bookmarkEnd w:id="1"/>
    <w:bookmarkStart w:name="z6" w:id="2"/>
    <w:p>
      <w:pPr>
        <w:spacing w:after="0"/>
        <w:ind w:left="0"/>
        <w:jc w:val="left"/>
      </w:pPr>
      <w:r>
        <w:rPr>
          <w:rFonts w:ascii="Times New Roman"/>
          <w:b/>
          <w:i w:val="false"/>
          <w:color w:val="000000"/>
        </w:rPr>
        <w:t xml:space="preserve"> 
"Атырау облысы аумағында таратылатын шетелдік бұқаралық ақпарат құралдарын есепке алу" электрондық мемлекеттiк қызмет регламентi</w:t>
      </w:r>
      <w:r>
        <w:br/>
      </w:r>
      <w:r>
        <w:rPr>
          <w:rFonts w:ascii="Times New Roman"/>
          <w:b/>
          <w:i w:val="false"/>
          <w:color w:val="000000"/>
        </w:rPr>
        <w:t>
Жалпы ережелер</w:t>
      </w:r>
    </w:p>
    <w:bookmarkEnd w:id="2"/>
    <w:bookmarkStart w:name="z7" w:id="3"/>
    <w:p>
      <w:pPr>
        <w:spacing w:after="0"/>
        <w:ind w:left="0"/>
        <w:jc w:val="both"/>
      </w:pPr>
      <w:r>
        <w:rPr>
          <w:rFonts w:ascii="Times New Roman"/>
          <w:b w:val="false"/>
          <w:i w:val="false"/>
          <w:color w:val="000000"/>
          <w:sz w:val="28"/>
        </w:rPr>
        <w:t>      1. "Атырау облысы аумағында таратылатын шетелдік бұқаралық ақпарат құралдарын есепке алу" электрондық мемлекеттiк қызмет (бұдан әрі – электрондық қызмет) Атырау қаласы, Әйтеке би көшесі 77а мекенжайы бойынша орналасқан, байланыс телефоны: 8(7122(354088) Атырау облысы Ішкі саясат басқармасымен (бұдан әрі - ЖАО) көрсетіледі, сондай–ақ, баламалы негізде мекен-жайлары, телефондары мен жұмыс кестелері осы "Атырау облысы аумағында таратылатын шетелдік бұқаралық ақпарат құралдарын есепке қою" электрондық мемлекеттiк қызмет регламентінің (бұдан әрі – Регламент)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халыққа қызмет көрсету орталықтары (бұдан әрі - Орталық) арқылы (бұдан әрі - Орталық) және www.e.gov.kz адресі бойынша "электрондық үкiмет" веб-порталында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Қазақстан Республикасы Үкiметiнiң 2009 жылғы 30 желтоқсандағы № </w:t>
      </w:r>
      <w:r>
        <w:rPr>
          <w:rFonts w:ascii="Times New Roman"/>
          <w:b w:val="false"/>
          <w:i w:val="false"/>
          <w:color w:val="000000"/>
          <w:sz w:val="28"/>
        </w:rPr>
        <w:t>2315</w:t>
      </w:r>
      <w:r>
        <w:rPr>
          <w:rFonts w:ascii="Times New Roman"/>
          <w:b w:val="false"/>
          <w:i w:val="false"/>
          <w:color w:val="000000"/>
          <w:sz w:val="28"/>
        </w:rPr>
        <w:t xml:space="preserve"> "Қазақстан Республикасы Үкіметінің 2007 жылғы 30 маусымдағы № 561 қаулысына өзгерістер мен толықтырулар енгізу және мемлекеттік қызметтер стандарттарын бекіту туралы" қаулысымен бекітілген "Облыс (республикалық маңызы бар қала, астана) аумағында таралатын шетелдік бұқаралық ақпарат құралдарын есепке алу" мемлекеттік қызмет көрсету стандарты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мемлекеттiк қызметтi автоматтандыру дәрежесi: ішінара автоматтандырылған (медиа – алшақтықты қамтитын электрондық мемлекеттік қызмет).</w:t>
      </w:r>
      <w:r>
        <w:br/>
      </w:r>
      <w:r>
        <w:rPr>
          <w:rFonts w:ascii="Times New Roman"/>
          <w:b w:val="false"/>
          <w:i w:val="false"/>
          <w:color w:val="000000"/>
          <w:sz w:val="28"/>
        </w:rPr>
        <w:t>
</w:t>
      </w:r>
      <w:r>
        <w:rPr>
          <w:rFonts w:ascii="Times New Roman"/>
          <w:b w:val="false"/>
          <w:i w:val="false"/>
          <w:color w:val="000000"/>
          <w:sz w:val="28"/>
        </w:rPr>
        <w:t>
      4. Электрондық мемлекеттiк қызмет көрсетудiң түрi: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1) ақпараттық жүйе (бұдан әрi - АЖ) – аппараттық-бағдарламалық кешендi қолданумен ақпаратты сақтау, өңдеу, iздеу, тарату, тапсыру және беру үшiн арналған жүйе;</w:t>
      </w:r>
      <w:r>
        <w:br/>
      </w:r>
      <w:r>
        <w:rPr>
          <w:rFonts w:ascii="Times New Roman"/>
          <w:b w:val="false"/>
          <w:i w:val="false"/>
          <w:color w:val="000000"/>
          <w:sz w:val="28"/>
        </w:rPr>
        <w:t>
      2) БАҚ – бұқаралық ақпарат құралдары;</w:t>
      </w:r>
      <w:r>
        <w:br/>
      </w:r>
      <w:r>
        <w:rPr>
          <w:rFonts w:ascii="Times New Roman"/>
          <w:b w:val="false"/>
          <w:i w:val="false"/>
          <w:color w:val="000000"/>
          <w:sz w:val="28"/>
        </w:rPr>
        <w:t>
      3) бизнес сәйкестендіру нөмірі (бұдан әрі- БСН) – бірлескен кәсіпкерлік түрінде қызметтерді жүзеге асыратын заңды тұлға (филиал және өкілдік) және жеке кәсіпкер үшін қалыптастырылатын бірегей нөмір;</w:t>
      </w:r>
      <w:r>
        <w:br/>
      </w:r>
      <w:r>
        <w:rPr>
          <w:rFonts w:ascii="Times New Roman"/>
          <w:b w:val="false"/>
          <w:i w:val="false"/>
          <w:color w:val="000000"/>
          <w:sz w:val="28"/>
        </w:rPr>
        <w:t>
      4)  ЖАО – жергілікті атқарушы орган ("Атырау облысы Ішкі саясат басқармасы" мемлекеттік мекеме);</w:t>
      </w:r>
      <w:r>
        <w:br/>
      </w:r>
      <w:r>
        <w:rPr>
          <w:rFonts w:ascii="Times New Roman"/>
          <w:b w:val="false"/>
          <w:i w:val="false"/>
          <w:color w:val="000000"/>
          <w:sz w:val="28"/>
        </w:rPr>
        <w:t>
      5) ЖАО АЖ – жергілікті атқарушы органның ақпараттық жүйесі/ жергілікті атқарушы орган қызметкерінің автоматтандырылған жұмыс орны бөлігіндегі Қазақстан Республикасы "электрондық үкімет" кіші жүйесі ретінде өңірлік шлюз" ақпараттық жүйесі;</w:t>
      </w:r>
      <w:r>
        <w:br/>
      </w:r>
      <w:r>
        <w:rPr>
          <w:rFonts w:ascii="Times New Roman"/>
          <w:b w:val="false"/>
          <w:i w:val="false"/>
          <w:color w:val="000000"/>
          <w:sz w:val="28"/>
        </w:rPr>
        <w:t>
      6) жеке сәйкестендiру нөмiрi (бұдан әрi - ЖСН) - жеке тұлға, оның iшiнде жеке кәсiпкерлiк түрiнде өзінің қызметiн жүзеге асыратын жеке кәсiпкер үшiн қалыптастырылатын бiрегей нөмiр;</w:t>
      </w:r>
      <w:r>
        <w:br/>
      </w:r>
      <w:r>
        <w:rPr>
          <w:rFonts w:ascii="Times New Roman"/>
          <w:b w:val="false"/>
          <w:i w:val="false"/>
          <w:color w:val="000000"/>
          <w:sz w:val="28"/>
        </w:rPr>
        <w:t>
      7) құрылымдық функционалдық бірліктер (бұдан әрі - ҚФБ) – электрондық мемлекеттік қызмет көрсету үдерісіне қатысатын мемлекеттік мекемелер мен өзге ұйымдар, мемлекеттік органдардың құрылымдық бөлімшелерінің тізбесі;</w:t>
      </w:r>
      <w:r>
        <w:br/>
      </w:r>
      <w:r>
        <w:rPr>
          <w:rFonts w:ascii="Times New Roman"/>
          <w:b w:val="false"/>
          <w:i w:val="false"/>
          <w:color w:val="000000"/>
          <w:sz w:val="28"/>
        </w:rPr>
        <w:t>
      8) медиа-алшақтық–құжаттарды электрондық нысаннан қағаз немесе керісінше қайта жасау қажет болған кезде, қызметтерді көрсету үдерісінде қағаз және электрондық құжат айналымының кезектесуі;</w:t>
      </w:r>
      <w:r>
        <w:br/>
      </w:r>
      <w:r>
        <w:rPr>
          <w:rFonts w:ascii="Times New Roman"/>
          <w:b w:val="false"/>
          <w:i w:val="false"/>
          <w:color w:val="000000"/>
          <w:sz w:val="28"/>
        </w:rPr>
        <w:t>
      9) пайдаланушы (тұтынушы) - оған қажеттi электрондық ақпараттық ресурстарды алу үшiн ақпараттық жүйеге жүгiнетiн және оларды пайдаланатын субъект;</w:t>
      </w:r>
      <w:r>
        <w:br/>
      </w:r>
      <w:r>
        <w:rPr>
          <w:rFonts w:ascii="Times New Roman"/>
          <w:b w:val="false"/>
          <w:i w:val="false"/>
          <w:color w:val="000000"/>
          <w:sz w:val="28"/>
        </w:rPr>
        <w:t>
      10) транзакциялық қызмет - электрондық цифрлық қолтаңбаны қолданумен өзара ақпарат алмасуды талап ететiн, пайдаланушыларға электрондық ақпараттық ресурстарды беру бойынша қызмет;</w:t>
      </w:r>
      <w:r>
        <w:br/>
      </w:r>
      <w:r>
        <w:rPr>
          <w:rFonts w:ascii="Times New Roman"/>
          <w:b w:val="false"/>
          <w:i w:val="false"/>
          <w:color w:val="000000"/>
          <w:sz w:val="28"/>
        </w:rPr>
        <w:t>
      11) ҰКО АЖ – Қазақстан Республикасының Ұлттық куәландыратын орталықтың ақпараттық жүйесі;</w:t>
      </w:r>
      <w:r>
        <w:br/>
      </w:r>
      <w:r>
        <w:rPr>
          <w:rFonts w:ascii="Times New Roman"/>
          <w:b w:val="false"/>
          <w:i w:val="false"/>
          <w:color w:val="000000"/>
          <w:sz w:val="28"/>
        </w:rPr>
        <w:t>
      12) ХҚКО АЖ – халыққа қызмет көрсету орталықтарының ақпараттық жүйелері – мемлекеттік қызметтерді көрсету үдерісінде іске қосылған мемлекеттік органдардың электрондық ақпараттық ресурстарына және мемлекеттік қызметтеріне қолжетімділіктің бірыңғай нүктесін ұсынатын ақпараттық жүйе;</w:t>
      </w:r>
      <w:r>
        <w:br/>
      </w:r>
      <w:r>
        <w:rPr>
          <w:rFonts w:ascii="Times New Roman"/>
          <w:b w:val="false"/>
          <w:i w:val="false"/>
          <w:color w:val="000000"/>
          <w:sz w:val="28"/>
        </w:rPr>
        <w:t>
      13) электрондық құжат - ақпарат электрондық-цифрлық нысанда берiлген және электрондық цифрлық қолтаңба арқылы куәландырылған құжат;</w:t>
      </w:r>
      <w:r>
        <w:br/>
      </w:r>
      <w:r>
        <w:rPr>
          <w:rFonts w:ascii="Times New Roman"/>
          <w:b w:val="false"/>
          <w:i w:val="false"/>
          <w:color w:val="000000"/>
          <w:sz w:val="28"/>
        </w:rPr>
        <w:t>
      14) электрондық цифрлық қолтаңба (бұдан әрi - ЭЦҚ) - электрондық цифрлық қолтаңбаның құралдарымен құрылған және электрондық құжаттың дұрыстығын, оның тиесiлiлiгiн және мазмұнының тұрақтылығын растайтын электрондық цифрлық таңбалардың жиынтығы;</w:t>
      </w:r>
      <w:r>
        <w:br/>
      </w:r>
      <w:r>
        <w:rPr>
          <w:rFonts w:ascii="Times New Roman"/>
          <w:b w:val="false"/>
          <w:i w:val="false"/>
          <w:color w:val="000000"/>
          <w:sz w:val="28"/>
        </w:rPr>
        <w:t>
      15) "электрондық үкiметтiң" веб-порталы (бұдан әрі - ЭҮП) – нормативтiк құқықтық базаны қоса алғанда, барлық шоғырландырылған үкiметтiк ақпаратқа және электрондық мемлекеттiк қызметтерге қолжетiмдiлiктiң бiрыңғай терезесiн бiлдiретiн ақпараттық жүйе;</w:t>
      </w:r>
      <w:r>
        <w:br/>
      </w:r>
      <w:r>
        <w:rPr>
          <w:rFonts w:ascii="Times New Roman"/>
          <w:b w:val="false"/>
          <w:i w:val="false"/>
          <w:color w:val="000000"/>
          <w:sz w:val="28"/>
        </w:rPr>
        <w:t>
      16) "электрондық үкімет" шлюзі (бұдан әрі - ЭҮШ) – электрондық қызметтерді іске асыру шеңберінде "электрондық үкімет" ақпараттық жүйесін біріктіруге арналған ақпараттық жүйе;</w:t>
      </w:r>
      <w:r>
        <w:br/>
      </w:r>
      <w:r>
        <w:rPr>
          <w:rFonts w:ascii="Times New Roman"/>
          <w:b w:val="false"/>
          <w:i w:val="false"/>
          <w:color w:val="000000"/>
          <w:sz w:val="28"/>
        </w:rPr>
        <w:t>
      17) "электрондық үкіметтің" өңірлік шлюзі (бұдан әрі - ЭҮӨШ) - "ЖАО-ның электрондық қызмет көрсету үдерісіне қатысушы сыртқы ақпараттық жүйелері мен ЖАО-ның ішкі жүйелері/кіші жүйелері арасындағы ақпараттық өзара іс-қимылды қамтамасыз ететін ақпараттық жүйе.</w:t>
      </w:r>
    </w:p>
    <w:bookmarkEnd w:id="3"/>
    <w:p>
      <w:pPr>
        <w:spacing w:after="0"/>
        <w:ind w:left="0"/>
        <w:jc w:val="left"/>
      </w:pPr>
      <w:r>
        <w:rPr>
          <w:rFonts w:ascii="Times New Roman"/>
          <w:b/>
          <w:i w:val="false"/>
          <w:color w:val="000000"/>
        </w:rPr>
        <w:t xml:space="preserve"> 2. Электрондық мемлекеттiк қызмет көрсету бойынша қызмет берушi әрекетiнiң тәртiбi</w:t>
      </w:r>
    </w:p>
    <w:bookmarkStart w:name="z11" w:id="4"/>
    <w:p>
      <w:pPr>
        <w:spacing w:after="0"/>
        <w:ind w:left="0"/>
        <w:jc w:val="both"/>
      </w:pPr>
      <w:r>
        <w:rPr>
          <w:rFonts w:ascii="Times New Roman"/>
          <w:b w:val="false"/>
          <w:i w:val="false"/>
          <w:color w:val="000000"/>
          <w:sz w:val="28"/>
        </w:rPr>
        <w:t>
      6. Қызмет берушiнiң ЖАО арқылы электрондық мемлекеттiк қызмет көрсету кезiндегi адымдық әрекеттерi мен шешiмдерi (электрондық мемлекеттік қызмет көрсету кезіндегі функционалдық өзара iс-қимылдың № 1-диаграммасы)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келтiрiлген:</w:t>
      </w:r>
      <w:r>
        <w:br/>
      </w:r>
      <w:r>
        <w:rPr>
          <w:rFonts w:ascii="Times New Roman"/>
          <w:b w:val="false"/>
          <w:i w:val="false"/>
          <w:color w:val="000000"/>
          <w:sz w:val="28"/>
        </w:rPr>
        <w:t>
      1) тұтынушы өзінде қажетті құжаттардың түпнұсқасы мен арызы болып, қызмет алу үшін ЖАО-ға хабарласуы керек. ЖАО қызметкерлерімен тұтынушы құжаттары мен арызының түпнұсқалылығын тексеру;</w:t>
      </w:r>
      <w:r>
        <w:br/>
      </w:r>
      <w:r>
        <w:rPr>
          <w:rFonts w:ascii="Times New Roman"/>
          <w:b w:val="false"/>
          <w:i w:val="false"/>
          <w:color w:val="000000"/>
          <w:sz w:val="28"/>
        </w:rPr>
        <w:t>
      2) 1-үдерiс – электрондық мемлекеттік қызмет көрсету үшін ЖАО қызметкерінің ЖАО АЖ және парольді енгізу үдерісі (авторластыру үдерісі);</w:t>
      </w:r>
      <w:r>
        <w:br/>
      </w:r>
      <w:r>
        <w:rPr>
          <w:rFonts w:ascii="Times New Roman"/>
          <w:b w:val="false"/>
          <w:i w:val="false"/>
          <w:color w:val="000000"/>
          <w:sz w:val="28"/>
        </w:rPr>
        <w:t>
      3) 1-шарт – ЖАО АЖ-да ЖАО-ның тіркелген қызметкері туралы мәліметтердің тұпнұсқалығын ЖСН және пароль арқылы тексеру;</w:t>
      </w:r>
      <w:r>
        <w:br/>
      </w:r>
      <w:r>
        <w:rPr>
          <w:rFonts w:ascii="Times New Roman"/>
          <w:b w:val="false"/>
          <w:i w:val="false"/>
          <w:color w:val="000000"/>
          <w:sz w:val="28"/>
        </w:rPr>
        <w:t>
      4) 2-үдеріс – ЖАО-ның қызметкері туралы мәліметтерде орын алған бұзушылықтарға байланысты ЖАО АЖ-да бас тарту туралы хабарламаны қалыптастыру;</w:t>
      </w:r>
      <w:r>
        <w:br/>
      </w:r>
      <w:r>
        <w:rPr>
          <w:rFonts w:ascii="Times New Roman"/>
          <w:b w:val="false"/>
          <w:i w:val="false"/>
          <w:color w:val="000000"/>
          <w:sz w:val="28"/>
        </w:rPr>
        <w:t>
      5) 3-үдеріс – ЖАО қызметкерінің осы Регламентте көрсетілген қызметті таңдауы, қызметті көрсетуге сұраныстың нысанын экранға шығару және оның құрылымы мен форматтық талаптарды ескере отырып, нысанды толтыруы (деректерді енгізу, кәсіпкерлік қызметпен айналысуға құқығын дәлелдейтін сканерленген құжаттарды қосу);</w:t>
      </w:r>
      <w:r>
        <w:br/>
      </w:r>
      <w:r>
        <w:rPr>
          <w:rFonts w:ascii="Times New Roman"/>
          <w:b w:val="false"/>
          <w:i w:val="false"/>
          <w:color w:val="000000"/>
          <w:sz w:val="28"/>
        </w:rPr>
        <w:t>
      6) 4-үдерiс – ЖАО қызметкерінің электрондық мемлекеттік қызмет көрсетуге ЭЦҚ арқылы сұраныстың толтырылған нысанына (енгізілген деректерге, кәсіпкерлік қызметпен айналысуға құқығын дәлелдейтін сканерленген құжаттарға) қол қою;</w:t>
      </w:r>
      <w:r>
        <w:br/>
      </w:r>
      <w:r>
        <w:rPr>
          <w:rFonts w:ascii="Times New Roman"/>
          <w:b w:val="false"/>
          <w:i w:val="false"/>
          <w:color w:val="000000"/>
          <w:sz w:val="28"/>
        </w:rPr>
        <w:t>
      7) 2-шарт – сәйкестендіру деректерінің (сұраныста көрсетілген ЖСН мен ЭЦҚ тіркеу куәлігінде көрсетілген ЖСН арасындағы) сәйкестігін және ЭЦҚ тіркеу куәлігінің жарамдылық мерзімі мен ЖАО АЖ-да тіркеу куәліктерінің қайтарып алынғандар (күші жойылғандар) тізімінде болмауын тексеру;</w:t>
      </w:r>
      <w:r>
        <w:br/>
      </w:r>
      <w:r>
        <w:rPr>
          <w:rFonts w:ascii="Times New Roman"/>
          <w:b w:val="false"/>
          <w:i w:val="false"/>
          <w:color w:val="000000"/>
          <w:sz w:val="28"/>
        </w:rPr>
        <w:t>
      8) 5-үдеріс – ЖАО қызметкерінің ЭЦҚ түпнұсқалығының расталмауына байланысты сұрау салынған электрондық мемлекеттік қызмет көрсетуден бас тарту туралы хабарламаны қалыптастыру;</w:t>
      </w:r>
      <w:r>
        <w:br/>
      </w:r>
      <w:r>
        <w:rPr>
          <w:rFonts w:ascii="Times New Roman"/>
          <w:b w:val="false"/>
          <w:i w:val="false"/>
          <w:color w:val="000000"/>
          <w:sz w:val="28"/>
        </w:rPr>
        <w:t>
      9) 6-үдеріс – ЖАО қызметкерінің электрондық мемлекеттік қызмет көрсетуге ЭЦҚ арқылы сұраныстың толтырылған нысанына қол қою;</w:t>
      </w:r>
      <w:r>
        <w:br/>
      </w:r>
      <w:r>
        <w:rPr>
          <w:rFonts w:ascii="Times New Roman"/>
          <w:b w:val="false"/>
          <w:i w:val="false"/>
          <w:color w:val="000000"/>
          <w:sz w:val="28"/>
        </w:rPr>
        <w:t>
      10) 7-үдеріс- ЭҮӨШ/ЭҮШ арқылы электрондық құжатты (тұтынушының сұранысын) тұтынушы көрсеткен деректерді растау үшін АЖ-ға жолдау;</w:t>
      </w:r>
      <w:r>
        <w:br/>
      </w:r>
      <w:r>
        <w:rPr>
          <w:rFonts w:ascii="Times New Roman"/>
          <w:b w:val="false"/>
          <w:i w:val="false"/>
          <w:color w:val="000000"/>
          <w:sz w:val="28"/>
        </w:rPr>
        <w:t>
      11) 8-үдеріс – ЖАО қызметкерiнiң электрондық мемлекеттік қызметті көрсетудің нәтижесін қолма-қол немесе тұтынушының электрондық поштасына жiберу арқылы беру.</w:t>
      </w:r>
      <w:r>
        <w:br/>
      </w:r>
      <w:r>
        <w:rPr>
          <w:rFonts w:ascii="Times New Roman"/>
          <w:b w:val="false"/>
          <w:i w:val="false"/>
          <w:color w:val="000000"/>
          <w:sz w:val="28"/>
        </w:rPr>
        <w:t>
</w:t>
      </w:r>
      <w:r>
        <w:rPr>
          <w:rFonts w:ascii="Times New Roman"/>
          <w:b w:val="false"/>
          <w:i w:val="false"/>
          <w:color w:val="000000"/>
          <w:sz w:val="28"/>
        </w:rPr>
        <w:t>
      7. Қызмет берушiнiң Орталық арқылы электрондық мемлекеттiк қызмет көрсету кезiндегi адымдық әрекеттерi мен шешiмдерi (ішінара автоматтандырылған электрондық мемлекеттік қызмет көрсету кезінде функционалдық өзара iс-қимылдың № 2-диаграммасы)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келтiрiлген:</w:t>
      </w:r>
      <w:r>
        <w:br/>
      </w:r>
      <w:r>
        <w:rPr>
          <w:rFonts w:ascii="Times New Roman"/>
          <w:b w:val="false"/>
          <w:i w:val="false"/>
          <w:color w:val="000000"/>
          <w:sz w:val="28"/>
        </w:rPr>
        <w:t>
      1) 1-үдеріс-электрондық мемлекеттік қызметті көрсету үшін Орталық операторының ХҚКО АЖ-ға авторластыру үдерісі;</w:t>
      </w:r>
      <w:r>
        <w:br/>
      </w:r>
      <w:r>
        <w:rPr>
          <w:rFonts w:ascii="Times New Roman"/>
          <w:b w:val="false"/>
          <w:i w:val="false"/>
          <w:color w:val="000000"/>
          <w:sz w:val="28"/>
        </w:rPr>
        <w:t>
      2) 1-шарт – ХҚКО АЖ-да тіркелген оператор туралы деректердің түпнұсқалығын ЖСН және пароль, немесе  ЭЦҚ арқылы тексеру;</w:t>
      </w:r>
      <w:r>
        <w:br/>
      </w:r>
      <w:r>
        <w:rPr>
          <w:rFonts w:ascii="Times New Roman"/>
          <w:b w:val="false"/>
          <w:i w:val="false"/>
          <w:color w:val="000000"/>
          <w:sz w:val="28"/>
        </w:rPr>
        <w:t>
      3) 2-үдеріс–Орталық операторының деректерінде орын алған бұзушылықтарға байланысты ХҚКО АЖ-да авторластырудан бас тарту туралы хабарламаны қалыптастыру;</w:t>
      </w:r>
      <w:r>
        <w:br/>
      </w:r>
      <w:r>
        <w:rPr>
          <w:rFonts w:ascii="Times New Roman"/>
          <w:b w:val="false"/>
          <w:i w:val="false"/>
          <w:color w:val="000000"/>
          <w:sz w:val="28"/>
        </w:rPr>
        <w:t>
      4) 3-үдеріс – Орталық операторының осы Регламентте көрсетiлген қызметтi таңдауы, қызметтi көрсетуге сұраныстың нысанын экранға шығару және оның құрылымы мен форматтық талаптарын ескере отырып, нысанды толтыру (деректерді енгізу, кәсіпкерлік қызметпен айналысуға құқығын дәлелдейтін сканерленген құжаттарды қосу);</w:t>
      </w:r>
      <w:r>
        <w:br/>
      </w:r>
      <w:r>
        <w:rPr>
          <w:rFonts w:ascii="Times New Roman"/>
          <w:b w:val="false"/>
          <w:i w:val="false"/>
          <w:color w:val="000000"/>
          <w:sz w:val="28"/>
        </w:rPr>
        <w:t>
      5) 4-үдерiс – Орталық операторының ЭЦҚ-сы арқылы электрондық мемлекеттік қызмет көрсетуге сұраныстың толтырылған нысанына (енгізілген деректерге, кәсіпкерлік қызметпен айналысуға құқығын дәлелдейтін сканерленген құжаттарға) қол қою;</w:t>
      </w:r>
      <w:r>
        <w:br/>
      </w:r>
      <w:r>
        <w:rPr>
          <w:rFonts w:ascii="Times New Roman"/>
          <w:b w:val="false"/>
          <w:i w:val="false"/>
          <w:color w:val="000000"/>
          <w:sz w:val="28"/>
        </w:rPr>
        <w:t>
      6) 2-шарт – сәйкестендіру деректерінің (сұраныста көрсетілген ЖСН мен ЭЦҚ тіркеу куәлігінде көрсетілген ЖСН арасындағы) сәйкестікті және ЭЦҚ тіркеу куәлігінің жарамдылық мерзімі мен ХҚКО АЖ-де тіркеу куәліктерінің қайтарып алынғандар (күші жойылғандар) тізімінде болмауын тексеру;</w:t>
      </w:r>
      <w:r>
        <w:br/>
      </w:r>
      <w:r>
        <w:rPr>
          <w:rFonts w:ascii="Times New Roman"/>
          <w:b w:val="false"/>
          <w:i w:val="false"/>
          <w:color w:val="000000"/>
          <w:sz w:val="28"/>
        </w:rPr>
        <w:t>
      7) 5-үдеріс – оператордың ЭЦҚ түпнұсқалығының расталмауына байланысты сұрау салынған электрондық мемлекеттік қызмет көрсетуден бас тарту туралы хабарламаны қалыптастыру;</w:t>
      </w:r>
      <w:r>
        <w:br/>
      </w:r>
      <w:r>
        <w:rPr>
          <w:rFonts w:ascii="Times New Roman"/>
          <w:b w:val="false"/>
          <w:i w:val="false"/>
          <w:color w:val="000000"/>
          <w:sz w:val="28"/>
        </w:rPr>
        <w:t>
      8) 6-үдеріс – электрондық мемлекеттік қызмет көрсету сұранысының толтырылған нысанға (енгізілген деректерге) Орталық операторының ЭЦҚ арқылы қол қоюы  және оператордың әрі қарай әрекет етуі туралы ақпарат алу;</w:t>
      </w:r>
      <w:r>
        <w:br/>
      </w:r>
      <w:r>
        <w:rPr>
          <w:rFonts w:ascii="Times New Roman"/>
          <w:b w:val="false"/>
          <w:i w:val="false"/>
          <w:color w:val="000000"/>
          <w:sz w:val="28"/>
        </w:rPr>
        <w:t>
      9) 7-үдеріс – электрондық құжатты (тұтынушының сұранысын) ЭҮӨШ/ ЭҮШ арқылы ЖАО АЖ-ға жіберу және электрондық мемлекеттік қызметті АЖ-да өңдеу;</w:t>
      </w:r>
      <w:r>
        <w:br/>
      </w:r>
      <w:r>
        <w:rPr>
          <w:rFonts w:ascii="Times New Roman"/>
          <w:b w:val="false"/>
          <w:i w:val="false"/>
          <w:color w:val="000000"/>
          <w:sz w:val="28"/>
        </w:rPr>
        <w:t>
      10) 8-үдеріс – Орталық қызметкерімен шығыс құжатты қызметтi тұтынушыға қолма-қол немесе электрондық поштаға жiберу арқылы беру.</w:t>
      </w:r>
      <w:r>
        <w:br/>
      </w:r>
      <w:r>
        <w:rPr>
          <w:rFonts w:ascii="Times New Roman"/>
          <w:b w:val="false"/>
          <w:i w:val="false"/>
          <w:color w:val="000000"/>
          <w:sz w:val="28"/>
        </w:rPr>
        <w:t>
</w:t>
      </w:r>
      <w:r>
        <w:rPr>
          <w:rFonts w:ascii="Times New Roman"/>
          <w:b w:val="false"/>
          <w:i w:val="false"/>
          <w:color w:val="000000"/>
          <w:sz w:val="28"/>
        </w:rPr>
        <w:t>
      8. Қызмет берушiнiң ЭҮП арқылы электрондық мемлекеттiк қызмет көрсету кезiндегi адымдық әрекеттерi мен шешiмдерi (ішінара автоматтандырылған электрондық мемлекеттік қызмет көрсету кезіндегі № 3 функционалдық өзара iс-қимылдың диаграммасы) осы Регламентке</w:t>
      </w:r>
      <w:r>
        <w:rPr>
          <w:rFonts w:ascii="Times New Roman"/>
          <w:b w:val="false"/>
          <w:i w:val="false"/>
          <w:color w:val="000000"/>
          <w:sz w:val="28"/>
        </w:rPr>
        <w:t>3-қосымшада</w:t>
      </w:r>
      <w:r>
        <w:rPr>
          <w:rFonts w:ascii="Times New Roman"/>
          <w:b w:val="false"/>
          <w:i w:val="false"/>
          <w:color w:val="000000"/>
          <w:sz w:val="28"/>
        </w:rPr>
        <w:t xml:space="preserve"> келтiрiлген:</w:t>
      </w:r>
      <w:r>
        <w:br/>
      </w:r>
      <w:r>
        <w:rPr>
          <w:rFonts w:ascii="Times New Roman"/>
          <w:b w:val="false"/>
          <w:i w:val="false"/>
          <w:color w:val="000000"/>
          <w:sz w:val="28"/>
        </w:rPr>
        <w:t>
      тұтынушы ЖСН/БСН және парольдің (ЭҮП-те тіркелмеген тұтынушылар үшін жүргізіледі) көмегімен ЭҮП-те тіркелуін жүзеге асырылады;</w:t>
      </w:r>
      <w:r>
        <w:br/>
      </w:r>
      <w:r>
        <w:rPr>
          <w:rFonts w:ascii="Times New Roman"/>
          <w:b w:val="false"/>
          <w:i w:val="false"/>
          <w:color w:val="000000"/>
          <w:sz w:val="28"/>
        </w:rPr>
        <w:t>
      2) 1-үдеріс – электрондық мемлекеттік қызметті алу үшін ЭҮП-та тұтынушының ЖСН/БСН және паролін енгізу (авторландыру үдерісі) үдерісі;</w:t>
      </w:r>
      <w:r>
        <w:br/>
      </w:r>
      <w:r>
        <w:rPr>
          <w:rFonts w:ascii="Times New Roman"/>
          <w:b w:val="false"/>
          <w:i w:val="false"/>
          <w:color w:val="000000"/>
          <w:sz w:val="28"/>
        </w:rPr>
        <w:t>
      3) 1-шарт – ЭҮП-те логин (ЖСН/БСН) және пароль арқылы тіркелген тұтынушы туралы деректердің тұпнұсқалығын тексеру;</w:t>
      </w:r>
      <w:r>
        <w:br/>
      </w:r>
      <w:r>
        <w:rPr>
          <w:rFonts w:ascii="Times New Roman"/>
          <w:b w:val="false"/>
          <w:i w:val="false"/>
          <w:color w:val="000000"/>
          <w:sz w:val="28"/>
        </w:rPr>
        <w:t>
      4) 2-үдеріс – ЭҮП-те тұтынушы деректерінде орын алған бұзушылықтарға байланысты авторластырудан бас тарту туралы хабарламаны қалыптастыру;</w:t>
      </w:r>
      <w:r>
        <w:br/>
      </w:r>
      <w:r>
        <w:rPr>
          <w:rFonts w:ascii="Times New Roman"/>
          <w:b w:val="false"/>
          <w:i w:val="false"/>
          <w:color w:val="000000"/>
          <w:sz w:val="28"/>
        </w:rPr>
        <w:t>
      5) 3-үдеріс – тұтынушының осы Регламентте көрсетілген қызметті таңдауы, қызметті көрсетуге сұраныстың нысанын экранға шығару және оның құрылымы мен форматтық талаптарын ескере отырып, нысанды толтыру (деректерді енгізу, кәсіпкерлік қызметпен айналысуға құқығын дәлелдейтін сканерленген құжаттарды қосу);</w:t>
      </w:r>
      <w:r>
        <w:br/>
      </w:r>
      <w:r>
        <w:rPr>
          <w:rFonts w:ascii="Times New Roman"/>
          <w:b w:val="false"/>
          <w:i w:val="false"/>
          <w:color w:val="000000"/>
          <w:sz w:val="28"/>
        </w:rPr>
        <w:t>
      6) 4-үдеріс - электрондық мемлекеттік қызмет көрсетуге тұтынушының ЭЦҚ арқылы сұраныстың толтырылған нысанына деректер енгізу (енгізілген деректерге, кәсіпкерлік қызметпен айналысуға құқығын дәлелдейтін сканерленген құжаттарға) қол қою;</w:t>
      </w:r>
      <w:r>
        <w:br/>
      </w:r>
      <w:r>
        <w:rPr>
          <w:rFonts w:ascii="Times New Roman"/>
          <w:b w:val="false"/>
          <w:i w:val="false"/>
          <w:color w:val="000000"/>
          <w:sz w:val="28"/>
        </w:rPr>
        <w:t>
      7) 2-шарт – сәйкестендіру деректерінің (сұраныста көрсетілген ЖСН/БСН мен ЭЦҚ тіркеу куәлігінде көрсетілген ЖСН/БСН  арасындағы) сәйкестікті және тұтынушының ЭЦҚ тіркеу куәлігінің жарамдылық мерзімі мен ЭҮП-те қайтарып алынған (күші жойылған) тіркеу куәліктерінің тізімінде болмауын тексеру;</w:t>
      </w:r>
      <w:r>
        <w:br/>
      </w:r>
      <w:r>
        <w:rPr>
          <w:rFonts w:ascii="Times New Roman"/>
          <w:b w:val="false"/>
          <w:i w:val="false"/>
          <w:color w:val="000000"/>
          <w:sz w:val="28"/>
        </w:rPr>
        <w:t>
      8) 5-үдеріс – тұтынушы ЭЦҚ түпнұсқалығының расталмауына байланысты сұрау салынған электрондық мемлекеттік қызмет көрсетуден бас тарту туралы хабарламаны қалыптастыру;</w:t>
      </w:r>
      <w:r>
        <w:br/>
      </w:r>
      <w:r>
        <w:rPr>
          <w:rFonts w:ascii="Times New Roman"/>
          <w:b w:val="false"/>
          <w:i w:val="false"/>
          <w:color w:val="000000"/>
          <w:sz w:val="28"/>
        </w:rPr>
        <w:t>
      9) 6-үдеріс – электрондық құжатты (тұтынушы сұранысын) ЭҮӨШ/ЭҮШ арқылы ЖАО АЖ жіберу және электрондық мемлекеттік қызметті ЖАО қызметкерімен өңдеу;</w:t>
      </w:r>
      <w:r>
        <w:br/>
      </w:r>
      <w:r>
        <w:rPr>
          <w:rFonts w:ascii="Times New Roman"/>
          <w:b w:val="false"/>
          <w:i w:val="false"/>
          <w:color w:val="000000"/>
          <w:sz w:val="28"/>
        </w:rPr>
        <w:t>
      10) 7-үдеріс – ЖАО қызметкерінің электрондық мемлекеттік қызметті көрсетудің нәтижесін (облыс аумағында таратылатын шетелдік БАҚ есепке алу туралы анықтаманы немесе шетелдік БАҚ есепке алудан бас тарту туралы дәлелді жауапты) қалыптастыруы. Электрондық құжат ЖАО қызметкерінің ЭЦҚ пайдаланумен қалыптастырылады және ЭҮП-те жеке кабинетке жіберіледі.</w:t>
      </w:r>
      <w:r>
        <w:br/>
      </w:r>
      <w:r>
        <w:rPr>
          <w:rFonts w:ascii="Times New Roman"/>
          <w:b w:val="false"/>
          <w:i w:val="false"/>
          <w:color w:val="000000"/>
          <w:sz w:val="28"/>
        </w:rPr>
        <w:t>
</w:t>
      </w:r>
      <w:r>
        <w:rPr>
          <w:rFonts w:ascii="Times New Roman"/>
          <w:b w:val="false"/>
          <w:i w:val="false"/>
          <w:color w:val="000000"/>
          <w:sz w:val="28"/>
        </w:rPr>
        <w:t>
      9.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тұтынушыға ұсынылатын электрондық мемлекеттiк қызметке экрандық нысандар келтiрiлген.</w:t>
      </w:r>
      <w:r>
        <w:br/>
      </w:r>
      <w:r>
        <w:rPr>
          <w:rFonts w:ascii="Times New Roman"/>
          <w:b w:val="false"/>
          <w:i w:val="false"/>
          <w:color w:val="000000"/>
          <w:sz w:val="28"/>
        </w:rPr>
        <w:t>
</w:t>
      </w:r>
      <w:r>
        <w:rPr>
          <w:rFonts w:ascii="Times New Roman"/>
          <w:b w:val="false"/>
          <w:i w:val="false"/>
          <w:color w:val="000000"/>
          <w:sz w:val="28"/>
        </w:rPr>
        <w:t>
      10. Тұтынушының электрондық мемлекеттік қызмет бойынша сұранысының орындалуы мәртебесін тексеру әдісі: ЭҮП-те "Қызметті алу тарихы" бөлімінде, сондай-ақ ЖАО немесе Орталыққа хабарласқан кезде.</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 туралы ақпарат алу, сондай-ақ, олардың сапасын бағалау (оның ішінде, шағым беру) қажет болған жағдайда байланыс телефонының нөмірі: 8(7122)270898.</w:t>
      </w:r>
    </w:p>
    <w:bookmarkEnd w:id="4"/>
    <w:p>
      <w:pPr>
        <w:spacing w:after="0"/>
        <w:ind w:left="0"/>
        <w:jc w:val="left"/>
      </w:pPr>
      <w:r>
        <w:rPr>
          <w:rFonts w:ascii="Times New Roman"/>
          <w:b/>
          <w:i w:val="false"/>
          <w:color w:val="000000"/>
        </w:rPr>
        <w:t xml:space="preserve"> 3. Электрондық мемлекеттiк қызмет көрсету үдерiсiндегi өзара iс-қимыл тәртiбiн сипаттау</w:t>
      </w:r>
    </w:p>
    <w:bookmarkStart w:name="z17" w:id="5"/>
    <w:p>
      <w:pPr>
        <w:spacing w:after="0"/>
        <w:ind w:left="0"/>
        <w:jc w:val="both"/>
      </w:pPr>
      <w:r>
        <w:rPr>
          <w:rFonts w:ascii="Times New Roman"/>
          <w:b w:val="false"/>
          <w:i w:val="false"/>
          <w:color w:val="000000"/>
          <w:sz w:val="28"/>
        </w:rPr>
        <w:t>
      12. Электрондық мемлекеттік қызмет көрсету үдерісіне қатысатын ҚФБ:</w:t>
      </w:r>
      <w:r>
        <w:br/>
      </w:r>
      <w:r>
        <w:rPr>
          <w:rFonts w:ascii="Times New Roman"/>
          <w:b w:val="false"/>
          <w:i w:val="false"/>
          <w:color w:val="000000"/>
          <w:sz w:val="28"/>
        </w:rPr>
        <w:t>
      1) Орталық операторы;</w:t>
      </w:r>
      <w:r>
        <w:br/>
      </w:r>
      <w:r>
        <w:rPr>
          <w:rFonts w:ascii="Times New Roman"/>
          <w:b w:val="false"/>
          <w:i w:val="false"/>
          <w:color w:val="000000"/>
          <w:sz w:val="28"/>
        </w:rPr>
        <w:t>
      2) ЖАО қызметкері;</w:t>
      </w:r>
      <w:r>
        <w:br/>
      </w:r>
      <w:r>
        <w:rPr>
          <w:rFonts w:ascii="Times New Roman"/>
          <w:b w:val="false"/>
          <w:i w:val="false"/>
          <w:color w:val="000000"/>
          <w:sz w:val="28"/>
        </w:rPr>
        <w:t>
      3) ЭҮП;</w:t>
      </w:r>
      <w:r>
        <w:br/>
      </w:r>
      <w:r>
        <w:rPr>
          <w:rFonts w:ascii="Times New Roman"/>
          <w:b w:val="false"/>
          <w:i w:val="false"/>
          <w:color w:val="000000"/>
          <w:sz w:val="28"/>
        </w:rPr>
        <w:t>
      4) ЭҮӨШ/ЭҮШ;</w:t>
      </w:r>
      <w:r>
        <w:br/>
      </w:r>
      <w:r>
        <w:rPr>
          <w:rFonts w:ascii="Times New Roman"/>
          <w:b w:val="false"/>
          <w:i w:val="false"/>
          <w:color w:val="000000"/>
          <w:sz w:val="28"/>
        </w:rPr>
        <w:t>
      5) ХҚКО АЖ;</w:t>
      </w:r>
      <w:r>
        <w:br/>
      </w:r>
      <w:r>
        <w:rPr>
          <w:rFonts w:ascii="Times New Roman"/>
          <w:b w:val="false"/>
          <w:i w:val="false"/>
          <w:color w:val="000000"/>
          <w:sz w:val="28"/>
        </w:rPr>
        <w:t>
      6) ЖАО АЖ;</w:t>
      </w:r>
      <w:r>
        <w:br/>
      </w:r>
      <w:r>
        <w:rPr>
          <w:rFonts w:ascii="Times New Roman"/>
          <w:b w:val="false"/>
          <w:i w:val="false"/>
          <w:color w:val="000000"/>
          <w:sz w:val="28"/>
        </w:rPr>
        <w:t>
      7) ҰКО АЖ.</w:t>
      </w:r>
      <w:r>
        <w:br/>
      </w:r>
      <w:r>
        <w:rPr>
          <w:rFonts w:ascii="Times New Roman"/>
          <w:b w:val="false"/>
          <w:i w:val="false"/>
          <w:color w:val="000000"/>
          <w:sz w:val="28"/>
        </w:rPr>
        <w:t>
</w:t>
      </w:r>
      <w:r>
        <w:rPr>
          <w:rFonts w:ascii="Times New Roman"/>
          <w:b w:val="false"/>
          <w:i w:val="false"/>
          <w:color w:val="000000"/>
          <w:sz w:val="28"/>
        </w:rPr>
        <w:t>
      13. Әрбір іс-әрекеттің орындалу мерзімін көрсетумен ҚФБ іс-әрекеті жүйелігінің мәтінді кестелі сипатталуы осы Регламенттің</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ҚФБ іс-әрекеті қисынды жүйелігінің арасындағы өзара байланысты (электрондық мемлекеттік қызметті көрсету үдерісінде) көрсететін  диаграммалар (№ 1,2,3-диаграммалар) олардың сипаттауына сәйкес осы Регламентке 3–қосымшада берілген.</w:t>
      </w:r>
      <w:r>
        <w:br/>
      </w:r>
      <w:r>
        <w:rPr>
          <w:rFonts w:ascii="Times New Roman"/>
          <w:b w:val="false"/>
          <w:i w:val="false"/>
          <w:color w:val="000000"/>
          <w:sz w:val="28"/>
        </w:rPr>
        <w:t>
</w:t>
      </w:r>
      <w:r>
        <w:rPr>
          <w:rFonts w:ascii="Times New Roman"/>
          <w:b w:val="false"/>
          <w:i w:val="false"/>
          <w:color w:val="000000"/>
          <w:sz w:val="28"/>
        </w:rPr>
        <w:t>
      15. Регламентке </w:t>
      </w:r>
      <w:r>
        <w:rPr>
          <w:rFonts w:ascii="Times New Roman"/>
          <w:b w:val="false"/>
          <w:i w:val="false"/>
          <w:color w:val="000000"/>
          <w:sz w:val="28"/>
        </w:rPr>
        <w:t>5-қосымшада</w:t>
      </w:r>
      <w:r>
        <w:rPr>
          <w:rFonts w:ascii="Times New Roman"/>
          <w:b w:val="false"/>
          <w:i w:val="false"/>
          <w:color w:val="000000"/>
          <w:sz w:val="28"/>
        </w:rPr>
        <w:t xml:space="preserve"> электрондық мемлекеттік қызметті көрсету нәтижелері осыларға сәйкес ұсынылуы тиіс нысандар, бланкілердің шаблондары берілген.</w:t>
      </w:r>
      <w:r>
        <w:br/>
      </w:r>
      <w:r>
        <w:rPr>
          <w:rFonts w:ascii="Times New Roman"/>
          <w:b w:val="false"/>
          <w:i w:val="false"/>
          <w:color w:val="000000"/>
          <w:sz w:val="28"/>
        </w:rPr>
        <w:t>
</w:t>
      </w:r>
      <w:r>
        <w:rPr>
          <w:rFonts w:ascii="Times New Roman"/>
          <w:b w:val="false"/>
          <w:i w:val="false"/>
          <w:color w:val="000000"/>
          <w:sz w:val="28"/>
        </w:rPr>
        <w:t>
      16. Тұтынушыларға электрондық мемлекеттік қызметті көрсету нәтижелері осы Регламентке </w:t>
      </w:r>
      <w:r>
        <w:rPr>
          <w:rFonts w:ascii="Times New Roman"/>
          <w:b w:val="false"/>
          <w:i w:val="false"/>
          <w:color w:val="000000"/>
          <w:sz w:val="28"/>
        </w:rPr>
        <w:t>6–қосымшаға</w:t>
      </w:r>
      <w:r>
        <w:rPr>
          <w:rFonts w:ascii="Times New Roman"/>
          <w:b w:val="false"/>
          <w:i w:val="false"/>
          <w:color w:val="000000"/>
          <w:sz w:val="28"/>
        </w:rPr>
        <w:t xml:space="preserve"> сәйкес сапа мен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17. Тұтынушыға электрондық мемлекеттiк қызметтi көрсету үдерiсiне қойылатын талаптар:</w:t>
      </w:r>
      <w:r>
        <w:br/>
      </w:r>
      <w:r>
        <w:rPr>
          <w:rFonts w:ascii="Times New Roman"/>
          <w:b w:val="false"/>
          <w:i w:val="false"/>
          <w:color w:val="000000"/>
          <w:sz w:val="28"/>
        </w:rPr>
        <w:t>
      1) тұтынушының құжаттарындағы сақталуын, қорғалуын және құпиялығын қамтамасыз ету;</w:t>
      </w:r>
      <w:r>
        <w:br/>
      </w:r>
      <w:r>
        <w:rPr>
          <w:rFonts w:ascii="Times New Roman"/>
          <w:b w:val="false"/>
          <w:i w:val="false"/>
          <w:color w:val="000000"/>
          <w:sz w:val="28"/>
        </w:rPr>
        <w:t>
      2) тұтынушы құқығын қорғау үшін қажетті өзге талаптар.</w:t>
      </w:r>
      <w:r>
        <w:br/>
      </w:r>
      <w:r>
        <w:rPr>
          <w:rFonts w:ascii="Times New Roman"/>
          <w:b w:val="false"/>
          <w:i w:val="false"/>
          <w:color w:val="000000"/>
          <w:sz w:val="28"/>
        </w:rPr>
        <w:t>
</w:t>
      </w:r>
      <w:r>
        <w:rPr>
          <w:rFonts w:ascii="Times New Roman"/>
          <w:b w:val="false"/>
          <w:i w:val="false"/>
          <w:color w:val="000000"/>
          <w:sz w:val="28"/>
        </w:rPr>
        <w:t>
      18. Электрондық мемлекеттiк қызметтердi көрсетудiң техникалық шарттары: қолжетімділікті қолдау және электрондық мемлекеттік қызметтерді көрсету қондырғылары (компьютер, қоғамдық қолжетімділік бекеті, Орталық, ЖАО).</w:t>
      </w:r>
    </w:p>
    <w:bookmarkEnd w:id="5"/>
    <w:bookmarkStart w:name="z24" w:id="6"/>
    <w:p>
      <w:pPr>
        <w:spacing w:after="0"/>
        <w:ind w:left="0"/>
        <w:jc w:val="both"/>
      </w:pPr>
      <w:r>
        <w:rPr>
          <w:rFonts w:ascii="Times New Roman"/>
          <w:b w:val="false"/>
          <w:i w:val="false"/>
          <w:color w:val="000000"/>
          <w:sz w:val="28"/>
        </w:rPr>
        <w:t xml:space="preserve">
"Атырау облысы аумағында таратылатын </w:t>
      </w:r>
      <w:r>
        <w:br/>
      </w:r>
      <w:r>
        <w:rPr>
          <w:rFonts w:ascii="Times New Roman"/>
          <w:b w:val="false"/>
          <w:i w:val="false"/>
          <w:color w:val="000000"/>
          <w:sz w:val="28"/>
        </w:rPr>
        <w:t>
шетелдік бұқаралық ақпарат құралдарын</w:t>
      </w:r>
      <w:r>
        <w:br/>
      </w:r>
      <w:r>
        <w:rPr>
          <w:rFonts w:ascii="Times New Roman"/>
          <w:b w:val="false"/>
          <w:i w:val="false"/>
          <w:color w:val="000000"/>
          <w:sz w:val="28"/>
        </w:rPr>
        <w:t xml:space="preserve">
есепке алу" электрондық мемлекеттік </w:t>
      </w:r>
      <w:r>
        <w:br/>
      </w:r>
      <w:r>
        <w:rPr>
          <w:rFonts w:ascii="Times New Roman"/>
          <w:b w:val="false"/>
          <w:i w:val="false"/>
          <w:color w:val="000000"/>
          <w:sz w:val="28"/>
        </w:rPr>
        <w:t xml:space="preserve">
қызмет регламентіне 1-қосымша   </w:t>
      </w:r>
    </w:p>
    <w:bookmarkEnd w:id="6"/>
    <w:p>
      <w:pPr>
        <w:spacing w:after="0"/>
        <w:ind w:left="0"/>
        <w:jc w:val="left"/>
      </w:pPr>
      <w:r>
        <w:rPr>
          <w:rFonts w:ascii="Times New Roman"/>
          <w:b/>
          <w:i w:val="false"/>
          <w:color w:val="000000"/>
        </w:rPr>
        <w:t xml:space="preserve"> Мемлекеттік қызмет көрсету жөніндегі халыққа қызмет көрсету орталықтарының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3850"/>
        <w:gridCol w:w="3534"/>
        <w:gridCol w:w="4146"/>
        <w:gridCol w:w="1773"/>
      </w:tblGrid>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РМК-нің облыстық филиалы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Сатпаев даңғ. 23</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20.00-ге дейін, демалыс – жексенбі күні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213467</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РМК-і филиалының № 1 қалалық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Баймуханов к-сі, 16а</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19.00-ге дейін, демалыс – сенбі, жексенбі күндері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357505</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РМК-і филиалының № 2 қалалық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Балыкшы, Байжигитов к-і, 80а</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19.00-ге дейін, демалыс –сенбі, жексенбі күндері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243490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РМК-і Индер аудандық филиалы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п. Мендыгалиев к-сі, 30</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19.00-ге дейін, демалыс – сенбі, жексенбі күндері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21296</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РМК-і Махамбет аудандық филиалы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с, Абай к-сі, 10</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19.00-ге дейін, демалыс – сенбі, жексенбі күндері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22496</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РМК-і Қызылқоға аудандық филиалы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с., Абай к-сі, 1</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19.00-ге дейін, демалыс – сенбі, жексенбі күндері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22046</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РМК-і Жылыой аудандық филиалы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 Бейбітшілік,8</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19.00-ге дейін, демалыс – сенбі, жексенбі күндері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50354</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РМК-і Құрманғазы аудандық филиалы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 с., Есболаев к-сі, 66а</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19.00-ге дейін, демалыс – сенбі, жексенбі күндері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20513</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РМК-і Мақат аудандық филиалы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 п., Центральный к-сі, 2</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19.00-ге дейін, демалыс – сенбі, жексенбі күндері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32297</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РМК-і Исатай аудандық филиалы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Аккыстау с., Қазахстан к-сі, 9</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19.00-ге дейін, демалыс – сенбі, жексенбі күндері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21670</w:t>
            </w:r>
          </w:p>
        </w:tc>
      </w:tr>
    </w:tbl>
    <w:p>
      <w:pPr>
        <w:spacing w:after="0"/>
        <w:ind w:left="0"/>
        <w:jc w:val="both"/>
      </w:pPr>
      <w:r>
        <w:rPr>
          <w:rFonts w:ascii="Times New Roman"/>
          <w:b w:val="false"/>
          <w:i w:val="false"/>
          <w:color w:val="000000"/>
          <w:sz w:val="28"/>
        </w:rPr>
        <w:t>Қысқартулардың атауы:</w:t>
      </w:r>
      <w:r>
        <w:br/>
      </w:r>
      <w:r>
        <w:rPr>
          <w:rFonts w:ascii="Times New Roman"/>
          <w:b w:val="false"/>
          <w:i w:val="false"/>
          <w:color w:val="000000"/>
          <w:sz w:val="28"/>
        </w:rPr>
        <w:t>
      ХҚКО РМК филиалы - Атырау облысы бойынша Қазақстан Республикасы Байланыс және ақпарат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кәсіпорнының филиалы</w:t>
      </w:r>
    </w:p>
    <w:bookmarkStart w:name="z25" w:id="7"/>
    <w:p>
      <w:pPr>
        <w:spacing w:after="0"/>
        <w:ind w:left="0"/>
        <w:jc w:val="both"/>
      </w:pPr>
      <w:r>
        <w:rPr>
          <w:rFonts w:ascii="Times New Roman"/>
          <w:b w:val="false"/>
          <w:i w:val="false"/>
          <w:color w:val="000000"/>
          <w:sz w:val="28"/>
        </w:rPr>
        <w:t xml:space="preserve">
"Атырау облысы аумағында таратылатын </w:t>
      </w:r>
      <w:r>
        <w:br/>
      </w:r>
      <w:r>
        <w:rPr>
          <w:rFonts w:ascii="Times New Roman"/>
          <w:b w:val="false"/>
          <w:i w:val="false"/>
          <w:color w:val="000000"/>
          <w:sz w:val="28"/>
        </w:rPr>
        <w:t>
шетелдік бұқаралық ақпарат құралдарын</w:t>
      </w:r>
      <w:r>
        <w:br/>
      </w:r>
      <w:r>
        <w:rPr>
          <w:rFonts w:ascii="Times New Roman"/>
          <w:b w:val="false"/>
          <w:i w:val="false"/>
          <w:color w:val="000000"/>
          <w:sz w:val="28"/>
        </w:rPr>
        <w:t xml:space="preserve">
есепке алу" электрондық мемлекеттік </w:t>
      </w:r>
      <w:r>
        <w:br/>
      </w:r>
      <w:r>
        <w:rPr>
          <w:rFonts w:ascii="Times New Roman"/>
          <w:b w:val="false"/>
          <w:i w:val="false"/>
          <w:color w:val="000000"/>
          <w:sz w:val="28"/>
        </w:rPr>
        <w:t xml:space="preserve">
қызмет регламентіне 2-қосымша    </w:t>
      </w:r>
    </w:p>
    <w:bookmarkEnd w:id="7"/>
    <w:p>
      <w:pPr>
        <w:spacing w:after="0"/>
        <w:ind w:left="0"/>
        <w:jc w:val="left"/>
      </w:pPr>
      <w:r>
        <w:rPr>
          <w:rFonts w:ascii="Times New Roman"/>
          <w:b/>
          <w:i w:val="false"/>
          <w:color w:val="000000"/>
        </w:rPr>
        <w:t xml:space="preserve"> Әрбір іс-әрекеттің орындалу мерзімін көрсетумен ҚФБ іс-әрекеті жүйелігінің мәтінді кестелі сипатталуы 1-кесте. ЖАО арқылы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
        <w:gridCol w:w="2862"/>
        <w:gridCol w:w="2527"/>
        <w:gridCol w:w="2255"/>
        <w:gridCol w:w="2799"/>
        <w:gridCol w:w="3052"/>
      </w:tblGrid>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үдерістің (барысының, жұмыс ағынының) іс-әрекеттері</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ЭҮӨШ/ЭҮШ</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(рәсімдердің, функциялардың, операциялардың) атауы және олардың сипаттамасы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пен құжаттардың түпнұсқалылығын тексеру, ЖАО АЖ-ға деректерді енгізу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деректерді тексеру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АЖ-дан ХҚКО АЖ-да мәртебелер туралы мәлімдемені бағдарлау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Ағымдағы мәртебесін көрсетумен мәлімдеме жасау</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ұйымдастыру-басқарушы шешім)</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алуға өтінішті және құжаттарды қабылдау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білдірушіге нөмір беру арқылы сұранысын тіркеу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бағдарлау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түскендер мәртебесін көрсету</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кешіктірмей</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кешіктірмей</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кешіктірмей</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кешіктірмей</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
        <w:gridCol w:w="3050"/>
        <w:gridCol w:w="3658"/>
        <w:gridCol w:w="2862"/>
        <w:gridCol w:w="1396"/>
        <w:gridCol w:w="2529"/>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үдерістің (барысының, жұмыс ағынының) іс-әрекеттері</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p>
          <w:p>
            <w:pPr>
              <w:spacing w:after="20"/>
              <w:ind w:left="20"/>
              <w:jc w:val="both"/>
            </w:pPr>
            <w:r>
              <w:rPr>
                <w:rFonts w:ascii="Times New Roman"/>
                <w:b w:val="false"/>
                <w:i w:val="false"/>
                <w:color w:val="000000"/>
                <w:sz w:val="20"/>
              </w:rPr>
              <w:t>ЭҮШ</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(рәсімдердің, функциялардың, операциялардың) атауы және олардың сипаттамасы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орындау. Шетелдік бұқаралық ақпарат құралдарын есепке алу туралы анықтаманы немесе қызмет көрсетуден бас тарту туралы дәлелді жауапты қалыптастыру. Шешім қабылдау.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қалыптастыру. Қызмет көрсету мәртебесінің ауысуы туралы мәлімдемені қалыптастыру</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Мәлімдемені бағдарлау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Мәлімдемені, мәртебені көрсету</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ұйымдастыру-басқарушы шешім)</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қалыптастыру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құжатын және сұранысты орындау мәртебелерін қалыптастыру</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мәртебелерін көрсету</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кешіктірмей</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кешіктірмей</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кешіктірмей</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
        <w:gridCol w:w="2988"/>
        <w:gridCol w:w="3092"/>
        <w:gridCol w:w="2632"/>
        <w:gridCol w:w="2255"/>
        <w:gridCol w:w="252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үдерістің (барысының, жұмыс ағынының) іс-әрекеттері</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ЭҮӨШ/ЭҮШ</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(рәсімдердің, функциялардың, операциялардың) атауы және олардың сипаттамасы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құжатын жасау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ЭЦҚ қол қойылған шығу құжатын қалыптастыру және тіркеу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құжатымен бірге мәлімдемені бағдарлау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құжатымен қызмет көрсетудің аяқталуы туралы мәлімдемені көрсету</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ұйымдастыру-басқарушы шешім)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ЖАО-ға өтініш білдірген кезде шығу құжатын тапсыру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құжатымен мәлімдеме жіберу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Орындалудың аяқтау мәртебесін көрсету</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кешіктірмей</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кешіктірмей</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кешіктірмей</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кешіктірмей</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Орталық арқылы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3080"/>
        <w:gridCol w:w="2023"/>
        <w:gridCol w:w="2086"/>
        <w:gridCol w:w="1875"/>
        <w:gridCol w:w="1748"/>
        <w:gridCol w:w="2680"/>
      </w:tblGrid>
      <w:tr>
        <w:trPr>
          <w:trHeight w:val="3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үдерістің (барысының, жұмыс ағынының) іс-әрекеттері</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p>
          <w:p>
            <w:pPr>
              <w:spacing w:after="20"/>
              <w:ind w:left="20"/>
              <w:jc w:val="both"/>
            </w:pPr>
            <w:r>
              <w:rPr>
                <w:rFonts w:ascii="Times New Roman"/>
                <w:b w:val="false"/>
                <w:i w:val="false"/>
                <w:color w:val="000000"/>
                <w:sz w:val="20"/>
              </w:rPr>
              <w:t>ЭҮШ</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(рәсімдердің, функциялардың, операциялардың) атауы және олардың сипаттамасы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пен құжаттардың түпнұсқалығын тексеру, ХҚКО </w:t>
            </w:r>
          </w:p>
          <w:p>
            <w:pPr>
              <w:spacing w:after="20"/>
              <w:ind w:left="20"/>
              <w:jc w:val="both"/>
            </w:pPr>
            <w:r>
              <w:rPr>
                <w:rFonts w:ascii="Times New Roman"/>
                <w:b w:val="false"/>
                <w:i w:val="false"/>
                <w:color w:val="000000"/>
                <w:sz w:val="20"/>
              </w:rPr>
              <w:t>АЖ-ға деректерді енгізу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АЖ-да деректерді тексеру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АЖ-дан ЖАО АЖ-ға мәртебелер туралы сұранысты бағдарлау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орындауға жіберу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жұмысқа өтініштерді қабылдау</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ұйымдастыру-басқарушы шешім)</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алуға өтінішті және құжаттарды қабылдау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білдірушіге нөмір беру арқылы сұранысын тіркеу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бағдарлау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түскендер мәртебесінде өтінішті көрсету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сұранысты қабылдау</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кешіктірмей</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кешіктірмей</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кешіктірмей</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кешіктірмей</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кешіктірмей</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3075"/>
        <w:gridCol w:w="2083"/>
        <w:gridCol w:w="2020"/>
        <w:gridCol w:w="1872"/>
        <w:gridCol w:w="1956"/>
        <w:gridCol w:w="2486"/>
      </w:tblGrid>
      <w:tr>
        <w:trPr>
          <w:trHeight w:val="3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үдерістің (барысының, жұмыс ағынының) іс-әрекеттері</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(рәсімдердің, функциялардың, операциялардың) атауы және олардың сипаттамасы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орындау. Шетелдік бұқаралық ақпарат құралдарын есепке алу туралы анықтаманы немесе қызмет көрсетуден бас тарту туралы дәлелді жауапты қалыптасты-ру. Шешім қабылдау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қалыптастыру. Қызмет көрсету мәртебесінің ауысуы туралы мәлімдемені қалыптастыру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Мәлімдемені бағдарлау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Мәлімдемені, мәртебені көрсету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Арыздың орындалу мәлімдемесін бағдарлау</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ұйымдастыру-басқарушы шешім)</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қалыптастыру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құжатын және сұранысты орындау мәртебелерін қалыптастыру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мәртебелерін көрсету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мәртебесі туралы мәлімдеу</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кешіктірмей</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кешіктірмей</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кешіктірмей</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кешіктірмей</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3012"/>
        <w:gridCol w:w="2083"/>
        <w:gridCol w:w="2083"/>
        <w:gridCol w:w="1872"/>
        <w:gridCol w:w="1893"/>
        <w:gridCol w:w="2549"/>
      </w:tblGrid>
      <w:tr>
        <w:trPr>
          <w:trHeight w:val="3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үдерістің (барысының, жұмыс ағынының) іс-әрекеттері</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p>
          <w:p>
            <w:pPr>
              <w:spacing w:after="20"/>
              <w:ind w:left="20"/>
              <w:jc w:val="both"/>
            </w:pPr>
            <w:r>
              <w:rPr>
                <w:rFonts w:ascii="Times New Roman"/>
                <w:b w:val="false"/>
                <w:i w:val="false"/>
                <w:color w:val="000000"/>
                <w:sz w:val="20"/>
              </w:rPr>
              <w:t>ЭҮШ</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(рәсімдердің, функциялардың, операциялардың) атауы және олардың сипаттамасы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құжатын жасау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ЭЦҚ қол қойылған шығу құжатын қалыптасты-ру және тіркеу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құжаты-мен бірге мәлімдемені бағдарлау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құжатымен қызмет көрсетудің аяқталуы туралы мәлімдемені көрсету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шығу құжатын тапсыру</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ұйымдастыру-басқарушы шешім)</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шығу құжатын Орталыққа жолдау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құжатымен мәлімдеме жіберу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Орындалудың аяқтау мәртебесін көрсету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құжатын тапсыру</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кешіктірмей</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кешіктірмей</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кешіктірмей</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кешіктірмей</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кешіктірмей</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3-кесте. ЭҮП арқылы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3202"/>
        <w:gridCol w:w="1893"/>
        <w:gridCol w:w="2083"/>
        <w:gridCol w:w="1872"/>
        <w:gridCol w:w="1893"/>
        <w:gridCol w:w="2549"/>
      </w:tblGrid>
      <w:tr>
        <w:trPr>
          <w:trHeight w:val="3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үдерістің (барысының, жұмыс ағынының) іс-әрекеттері</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p>
          <w:p>
            <w:pPr>
              <w:spacing w:after="20"/>
              <w:ind w:left="20"/>
              <w:jc w:val="both"/>
            </w:pPr>
            <w:r>
              <w:rPr>
                <w:rFonts w:ascii="Times New Roman"/>
                <w:b w:val="false"/>
                <w:i w:val="false"/>
                <w:color w:val="000000"/>
                <w:sz w:val="20"/>
              </w:rPr>
              <w:t>ЭҮШ</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(рәсімдердің, функциялардың, операциялардың) атауы және олардың сипаттамасы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Деректердің (тұтынушының ЭЦҚ) түпнұсқалығын тексеру. Өтінішті сақтау және ЭҮӨШ/</w:t>
            </w:r>
          </w:p>
          <w:p>
            <w:pPr>
              <w:spacing w:after="20"/>
              <w:ind w:left="20"/>
              <w:jc w:val="both"/>
            </w:pPr>
            <w:r>
              <w:rPr>
                <w:rFonts w:ascii="Times New Roman"/>
                <w:b w:val="false"/>
                <w:i w:val="false"/>
                <w:color w:val="000000"/>
                <w:sz w:val="20"/>
              </w:rPr>
              <w:t>ЭҮШ арқылы жіберу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АЖ-ға мәлімде-мелерді бағдарлау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Ағымдағы мәртебені көрсетумен мәлімдемені қалыптастыру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түскендер мәртебе</w:t>
            </w:r>
          </w:p>
          <w:p>
            <w:pPr>
              <w:spacing w:after="20"/>
              <w:ind w:left="20"/>
              <w:jc w:val="both"/>
            </w:pPr>
            <w:r>
              <w:rPr>
                <w:rFonts w:ascii="Times New Roman"/>
                <w:b w:val="false"/>
                <w:i w:val="false"/>
                <w:color w:val="000000"/>
                <w:sz w:val="20"/>
              </w:rPr>
              <w:t>сін көрсету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өтінішті қабылдау</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ұйымдастыру-басқарушы шешім)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сәтті қалыптастырылғандығы немесе бас тарту жөнінде мәлімдемені көрсету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бағдарлау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ЭҮП-қа мәлімдемені жіберу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Мәртебені көрсету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қабылдау</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кешіктірмей</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кешіктірмей</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кешіктірмей</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кешіктірмей</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кешіктірмей</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3265"/>
        <w:gridCol w:w="2083"/>
        <w:gridCol w:w="2083"/>
        <w:gridCol w:w="1872"/>
        <w:gridCol w:w="1893"/>
        <w:gridCol w:w="2296"/>
      </w:tblGrid>
      <w:tr>
        <w:trPr>
          <w:trHeight w:val="3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үдерістің (барысының, жұмыс ағынының) іс-әрекеттері</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p>
          <w:p>
            <w:pPr>
              <w:spacing w:after="20"/>
              <w:ind w:left="20"/>
              <w:jc w:val="both"/>
            </w:pPr>
            <w:r>
              <w:rPr>
                <w:rFonts w:ascii="Times New Roman"/>
                <w:b w:val="false"/>
                <w:i w:val="false"/>
                <w:color w:val="000000"/>
                <w:sz w:val="20"/>
              </w:rPr>
              <w:t>ЭҮШ</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(рәсімдердің, функциялардың, операциялардың) атауы және олардың сипаттамасы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орындау. Шетелдік бұқаралық ақпарат құралдарын есепке алу туралы анықтаманы тапсырумен жауапты немесе қызмет көрсетуден бас тарту туралы дәлелді жауапты қалыптасты-ру.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құжатын жасау. Қызмет көрсету мәртебесінің ауысуы туралы мәлімдемені жасау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Мәлімдемені бағдарлау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Мәлімдемені көрсету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Мәлімдемені көрсету</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ұйымдастыру-басқарушы шешім)</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қалыптастыру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құжатты және мәртебені қалыптастыру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құжатымен орындалу мәртебелерді</w:t>
            </w:r>
          </w:p>
          <w:p>
            <w:pPr>
              <w:spacing w:after="20"/>
              <w:ind w:left="20"/>
              <w:jc w:val="both"/>
            </w:pPr>
            <w:r>
              <w:rPr>
                <w:rFonts w:ascii="Times New Roman"/>
                <w:b w:val="false"/>
                <w:i w:val="false"/>
                <w:color w:val="000000"/>
                <w:sz w:val="20"/>
              </w:rPr>
              <w:t>көрсету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мәртебелерін көрсету</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кешіктірмей</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кешіктірмей</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кешіктірмей</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кешіктірмей</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3265"/>
        <w:gridCol w:w="2083"/>
        <w:gridCol w:w="1830"/>
        <w:gridCol w:w="2125"/>
        <w:gridCol w:w="2041"/>
        <w:gridCol w:w="2148"/>
      </w:tblGrid>
      <w:tr>
        <w:trPr>
          <w:trHeight w:val="3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1"/>
              </w:numPr>
              <w:spacing w:after="0"/>
              <w:jc w:val="both"/>
            </w:pPr>
            <w:r>
              <w:rPr>
                <w:rFonts w:ascii="Times New Roman"/>
                <w:b w:val="false"/>
                <w:i w:val="false"/>
                <w:color w:val="000000"/>
                <w:sz w:val="20"/>
              </w:rPr>
              <w:t xml:space="preserve">Негізгі үдерістің (барысының, жұмыс ағынының) іс-әрекеттері </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p>
          <w:p>
            <w:pPr>
              <w:spacing w:after="20"/>
              <w:ind w:left="20"/>
              <w:jc w:val="both"/>
            </w:pPr>
            <w:r>
              <w:rPr>
                <w:rFonts w:ascii="Times New Roman"/>
                <w:b w:val="false"/>
                <w:i w:val="false"/>
                <w:color w:val="000000"/>
                <w:sz w:val="20"/>
              </w:rPr>
              <w:t>ЭҮШ</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(рәсімдердің, функциялардың, операциялардың) атауы және олардың сипаттамасы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құжатын жасау. Құжатқа қол қою</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w:t>
            </w:r>
          </w:p>
          <w:p>
            <w:pPr>
              <w:spacing w:after="20"/>
              <w:ind w:left="20"/>
              <w:jc w:val="both"/>
            </w:pPr>
            <w:r>
              <w:rPr>
                <w:rFonts w:ascii="Times New Roman"/>
                <w:b w:val="false"/>
                <w:i w:val="false"/>
                <w:color w:val="000000"/>
                <w:sz w:val="20"/>
              </w:rPr>
              <w:t>құжатын тіркеу. ЖАО шығу құжатын қалыптастыру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құжатымен бірге мәлімдемені бағдарлау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құжатын көру мүмкіндігімен қызмет көрсетудің аяқталуы туралы мәлімдемені көрсету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көрсетудің аяқталуы туралы мәлімдемені көрсету</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ұйымдастыру-басқарушы шешім)</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шығу құжаты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w:t>
            </w:r>
          </w:p>
          <w:p>
            <w:pPr>
              <w:spacing w:after="20"/>
              <w:ind w:left="20"/>
              <w:jc w:val="both"/>
            </w:pPr>
            <w:r>
              <w:rPr>
                <w:rFonts w:ascii="Times New Roman"/>
                <w:b w:val="false"/>
                <w:i w:val="false"/>
                <w:color w:val="000000"/>
                <w:sz w:val="20"/>
              </w:rPr>
              <w:t>мен мәлімдемені жіберу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құжатын көрсету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мәртебесін көрсету</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кешіктірмей</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кешіктірмей</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кешіктірмей</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кешіктірмей</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кешіктірмей</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Осы кестеде электрондық мемлекеттiк қызметтi көрсету үдерiсiнiң технологиялық тiзбегiнде келесi әрекеттердiң аяқталу үлгiлерi, орындалу мерзiмдерi және нөмiрлерi көрсетiлiп ЭҮП, АЖ және барлық ҚФБ әрекеттерi (функциялары, рәсiмдерi, операциялары) атап көрсетiледi.</w:t>
      </w:r>
      <w:r>
        <w:br/>
      </w:r>
      <w:r>
        <w:rPr>
          <w:rFonts w:ascii="Times New Roman"/>
          <w:b w:val="false"/>
          <w:i w:val="false"/>
          <w:color w:val="000000"/>
          <w:sz w:val="28"/>
        </w:rPr>
        <w:t>
      Кесте негізінде электрондық мемлекеттік қызметті көрсету кезіндегі функционалдық өзара іс-қимыл диаграммасы құрылады.</w:t>
      </w:r>
    </w:p>
    <w:bookmarkStart w:name="z26" w:id="8"/>
    <w:p>
      <w:pPr>
        <w:spacing w:after="0"/>
        <w:ind w:left="0"/>
        <w:jc w:val="both"/>
      </w:pPr>
      <w:r>
        <w:rPr>
          <w:rFonts w:ascii="Times New Roman"/>
          <w:b w:val="false"/>
          <w:i w:val="false"/>
          <w:color w:val="000000"/>
          <w:sz w:val="28"/>
        </w:rPr>
        <w:t xml:space="preserve">
"Атырау облысы аумағында таралатын   </w:t>
      </w:r>
      <w:r>
        <w:br/>
      </w:r>
      <w:r>
        <w:rPr>
          <w:rFonts w:ascii="Times New Roman"/>
          <w:b w:val="false"/>
          <w:i w:val="false"/>
          <w:color w:val="000000"/>
          <w:sz w:val="28"/>
        </w:rPr>
        <w:t xml:space="preserve">
шетелдік бұқаралық ақпарат құралдарын </w:t>
      </w:r>
      <w:r>
        <w:br/>
      </w:r>
      <w:r>
        <w:rPr>
          <w:rFonts w:ascii="Times New Roman"/>
          <w:b w:val="false"/>
          <w:i w:val="false"/>
          <w:color w:val="000000"/>
          <w:sz w:val="28"/>
        </w:rPr>
        <w:t xml:space="preserve">
есепке алу" электрондық мемлекеттік </w:t>
      </w:r>
      <w:r>
        <w:br/>
      </w:r>
      <w:r>
        <w:rPr>
          <w:rFonts w:ascii="Times New Roman"/>
          <w:b w:val="false"/>
          <w:i w:val="false"/>
          <w:color w:val="000000"/>
          <w:sz w:val="28"/>
        </w:rPr>
        <w:t xml:space="preserve">
қызмет регламентіне 3-қосымша     </w:t>
      </w:r>
    </w:p>
    <w:bookmarkEnd w:id="8"/>
    <w:p>
      <w:pPr>
        <w:spacing w:after="0"/>
        <w:ind w:left="0"/>
        <w:jc w:val="left"/>
      </w:pPr>
      <w:r>
        <w:rPr>
          <w:rFonts w:ascii="Times New Roman"/>
          <w:b/>
          <w:i w:val="false"/>
          <w:color w:val="000000"/>
        </w:rPr>
        <w:t xml:space="preserve"> ҚФБ іс-әрекеті қисынды жүйелігінің арасындағы өзара байланысты (электрондық мемлекеттік қызметті көрсету үдерісінде) олардың сипаттауына сәйкес көрсететін диаграммалар</w:t>
      </w:r>
      <w:r>
        <w:br/>
      </w:r>
      <w:r>
        <w:rPr>
          <w:rFonts w:ascii="Times New Roman"/>
          <w:b/>
          <w:i w:val="false"/>
          <w:color w:val="000000"/>
        </w:rPr>
        <w:t>
ЖАО арқылы ішінара автоматтандырылған электрондық қызметті көрсету кезінде функционалдық өзара іс-қимыл № 1 диаграммасы</w:t>
      </w:r>
    </w:p>
    <w:p>
      <w:pPr>
        <w:spacing w:after="0"/>
        <w:ind w:left="0"/>
        <w:jc w:val="both"/>
      </w:pPr>
      <w:r>
        <w:drawing>
          <wp:inline distT="0" distB="0" distL="0" distR="0">
            <wp:extent cx="9296400" cy="473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296400" cy="4737100"/>
                    </a:xfrm>
                    <a:prstGeom prst="rect">
                      <a:avLst/>
                    </a:prstGeom>
                  </pic:spPr>
                </pic:pic>
              </a:graphicData>
            </a:graphic>
          </wp:inline>
        </w:drawing>
      </w:r>
    </w:p>
    <w:p>
      <w:pPr>
        <w:spacing w:after="0"/>
        <w:ind w:left="0"/>
        <w:jc w:val="left"/>
      </w:pPr>
      <w:r>
        <w:rPr>
          <w:rFonts w:ascii="Times New Roman"/>
          <w:b/>
          <w:i w:val="false"/>
          <w:color w:val="000000"/>
        </w:rPr>
        <w:t xml:space="preserve"> ХҚКО арқылы ішінара автоматтандырылған электрондық қызметті көрсету кезінде функционалдық өзара іс-қимыл № 2 диаграммасы</w:t>
      </w:r>
    </w:p>
    <w:p>
      <w:pPr>
        <w:spacing w:after="0"/>
        <w:ind w:left="0"/>
        <w:jc w:val="both"/>
      </w:pPr>
      <w:r>
        <w:drawing>
          <wp:inline distT="0" distB="0" distL="0" distR="0">
            <wp:extent cx="92329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232900" cy="5016500"/>
                    </a:xfrm>
                    <a:prstGeom prst="rect">
                      <a:avLst/>
                    </a:prstGeom>
                  </pic:spPr>
                </pic:pic>
              </a:graphicData>
            </a:graphic>
          </wp:inline>
        </w:drawing>
      </w:r>
    </w:p>
    <w:p>
      <w:pPr>
        <w:spacing w:after="0"/>
        <w:ind w:left="0"/>
        <w:jc w:val="left"/>
      </w:pPr>
      <w:r>
        <w:rPr>
          <w:rFonts w:ascii="Times New Roman"/>
          <w:b/>
          <w:i w:val="false"/>
          <w:color w:val="000000"/>
        </w:rPr>
        <w:t xml:space="preserve"> ЭҮП арқылы ішінара автоматтандырылған электрондық қызметті көрсету кезінде функционалдық өзара іс-қимыл № 3 диаграммасы</w:t>
      </w:r>
    </w:p>
    <w:p>
      <w:pPr>
        <w:spacing w:after="0"/>
        <w:ind w:left="0"/>
        <w:jc w:val="both"/>
      </w:pPr>
      <w:r>
        <w:drawing>
          <wp:inline distT="0" distB="0" distL="0" distR="0">
            <wp:extent cx="9042400" cy="516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042400" cy="51689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9385300" cy="520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385300" cy="5207000"/>
                    </a:xfrm>
                    <a:prstGeom prst="rect">
                      <a:avLst/>
                    </a:prstGeom>
                  </pic:spPr>
                </pic:pic>
              </a:graphicData>
            </a:graphic>
          </wp:inline>
        </w:drawing>
      </w:r>
    </w:p>
    <w:bookmarkStart w:name="z27" w:id="9"/>
    <w:p>
      <w:pPr>
        <w:spacing w:after="0"/>
        <w:ind w:left="0"/>
        <w:jc w:val="both"/>
      </w:pPr>
      <w:r>
        <w:rPr>
          <w:rFonts w:ascii="Times New Roman"/>
          <w:b w:val="false"/>
          <w:i w:val="false"/>
          <w:color w:val="000000"/>
          <w:sz w:val="28"/>
        </w:rPr>
        <w:t xml:space="preserve">
"Атырау облысы аумағында таралатын   </w:t>
      </w:r>
      <w:r>
        <w:br/>
      </w:r>
      <w:r>
        <w:rPr>
          <w:rFonts w:ascii="Times New Roman"/>
          <w:b w:val="false"/>
          <w:i w:val="false"/>
          <w:color w:val="000000"/>
          <w:sz w:val="28"/>
        </w:rPr>
        <w:t xml:space="preserve">
шетелдік бұқаралық ақпарат құралдарын </w:t>
      </w:r>
      <w:r>
        <w:br/>
      </w:r>
      <w:r>
        <w:rPr>
          <w:rFonts w:ascii="Times New Roman"/>
          <w:b w:val="false"/>
          <w:i w:val="false"/>
          <w:color w:val="000000"/>
          <w:sz w:val="28"/>
        </w:rPr>
        <w:t xml:space="preserve">
есепке алу" электрондық мемлекеттік </w:t>
      </w:r>
      <w:r>
        <w:br/>
      </w:r>
      <w:r>
        <w:rPr>
          <w:rFonts w:ascii="Times New Roman"/>
          <w:b w:val="false"/>
          <w:i w:val="false"/>
          <w:color w:val="000000"/>
          <w:sz w:val="28"/>
        </w:rPr>
        <w:t xml:space="preserve">
қызмет регламентіне 4-қосымша    </w:t>
      </w:r>
    </w:p>
    <w:bookmarkEnd w:id="9"/>
    <w:p>
      <w:pPr>
        <w:spacing w:after="0"/>
        <w:ind w:left="0"/>
        <w:jc w:val="left"/>
      </w:pPr>
      <w:r>
        <w:rPr>
          <w:rFonts w:ascii="Times New Roman"/>
          <w:b/>
          <w:i w:val="false"/>
          <w:color w:val="000000"/>
        </w:rPr>
        <w:t xml:space="preserve"> Электрондық мемлекеттік қызметке арыздың экрандық нысаны</w:t>
      </w:r>
    </w:p>
    <w:p>
      <w:pPr>
        <w:spacing w:after="0"/>
        <w:ind w:left="0"/>
        <w:jc w:val="both"/>
      </w:pPr>
      <w:r>
        <w:drawing>
          <wp:inline distT="0" distB="0" distL="0" distR="0">
            <wp:extent cx="90551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055100" cy="1041400"/>
                    </a:xfrm>
                    <a:prstGeom prst="rect">
                      <a:avLst/>
                    </a:prstGeom>
                  </pic:spPr>
                </pic:pic>
              </a:graphicData>
            </a:graphic>
          </wp:inline>
        </w:drawing>
      </w:r>
    </w:p>
    <w:p>
      <w:pPr>
        <w:spacing w:after="0"/>
        <w:ind w:left="0"/>
        <w:jc w:val="both"/>
      </w:pPr>
      <w:r>
        <w:rPr>
          <w:rFonts w:ascii="Times New Roman"/>
          <w:b w:val="false"/>
          <w:i w:val="false"/>
          <w:color w:val="000000"/>
          <w:sz w:val="28"/>
        </w:rPr>
        <w:t>Атырау облысы Ішкі саясат</w:t>
      </w:r>
      <w:r>
        <w:br/>
      </w:r>
      <w:r>
        <w:rPr>
          <w:rFonts w:ascii="Times New Roman"/>
          <w:b w:val="false"/>
          <w:i w:val="false"/>
          <w:color w:val="000000"/>
          <w:sz w:val="28"/>
        </w:rPr>
        <w:t xml:space="preserve">
басқармасының бастығы  </w:t>
      </w:r>
      <w:r>
        <w:br/>
      </w:r>
      <w:r>
        <w:rPr>
          <w:rFonts w:ascii="Times New Roman"/>
          <w:b w:val="false"/>
          <w:i w:val="false"/>
          <w:color w:val="000000"/>
          <w:sz w:val="28"/>
        </w:rPr>
        <w:t xml:space="preserve">
(бастықтың Т.А.Ә.)  </w:t>
      </w:r>
    </w:p>
    <w:p>
      <w:pPr>
        <w:spacing w:after="0"/>
        <w:ind w:left="0"/>
        <w:jc w:val="left"/>
      </w:pPr>
      <w:r>
        <w:rPr>
          <w:rFonts w:ascii="Times New Roman"/>
          <w:b/>
          <w:i w:val="false"/>
          <w:color w:val="000000"/>
        </w:rPr>
        <w:t xml:space="preserve"> АРЫЗ</w:t>
      </w:r>
    </w:p>
    <w:p>
      <w:pPr>
        <w:spacing w:after="0"/>
        <w:ind w:left="0"/>
        <w:jc w:val="both"/>
      </w:pPr>
      <w:r>
        <w:rPr>
          <w:rFonts w:ascii="Times New Roman"/>
          <w:b w:val="false"/>
          <w:i w:val="false"/>
          <w:color w:val="000000"/>
          <w:sz w:val="28"/>
        </w:rPr>
        <w:t>      Шетелдік бұқаралық ақпарат құралдарын есепке алу туралы анықтама беруіңізді сұраймын:</w:t>
      </w:r>
      <w:r>
        <w:br/>
      </w:r>
      <w:r>
        <w:rPr>
          <w:rFonts w:ascii="Times New Roman"/>
          <w:b w:val="false"/>
          <w:i w:val="false"/>
          <w:color w:val="000000"/>
          <w:sz w:val="28"/>
        </w:rPr>
        <w:t>
Таратушының атауы: ________________________________________________</w:t>
      </w:r>
      <w:r>
        <w:br/>
      </w:r>
      <w:r>
        <w:rPr>
          <w:rFonts w:ascii="Times New Roman"/>
          <w:b w:val="false"/>
          <w:i w:val="false"/>
          <w:color w:val="000000"/>
          <w:sz w:val="28"/>
        </w:rPr>
        <w:t>
Иесі:______________________________________________________________</w:t>
      </w:r>
      <w:r>
        <w:br/>
      </w:r>
      <w:r>
        <w:rPr>
          <w:rFonts w:ascii="Times New Roman"/>
          <w:b w:val="false"/>
          <w:i w:val="false"/>
          <w:color w:val="000000"/>
          <w:sz w:val="28"/>
        </w:rPr>
        <w:t>
(БАҚ-ың иесінің атауы, ұйымдастыру-құқықтық нысаны және мекен-жайы)</w:t>
      </w:r>
      <w:r>
        <w:br/>
      </w:r>
      <w:r>
        <w:rPr>
          <w:rFonts w:ascii="Times New Roman"/>
          <w:b w:val="false"/>
          <w:i w:val="false"/>
          <w:color w:val="000000"/>
          <w:sz w:val="28"/>
        </w:rPr>
        <w:t>
Таратушының мекен-жайы:_________________________________________</w:t>
      </w:r>
      <w:r>
        <w:br/>
      </w:r>
      <w:r>
        <w:rPr>
          <w:rFonts w:ascii="Times New Roman"/>
          <w:b w:val="false"/>
          <w:i w:val="false"/>
          <w:color w:val="000000"/>
          <w:sz w:val="28"/>
        </w:rPr>
        <w:t>
Таратушының телефоны:_______________________</w:t>
      </w:r>
      <w:r>
        <w:br/>
      </w:r>
      <w:r>
        <w:rPr>
          <w:rFonts w:ascii="Times New Roman"/>
          <w:b w:val="false"/>
          <w:i w:val="false"/>
          <w:color w:val="000000"/>
          <w:sz w:val="28"/>
        </w:rPr>
        <w:t>
Басшының/бас редактордың (өкілінің) Т.А.Ә.: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2253"/>
        <w:gridCol w:w="1302"/>
        <w:gridCol w:w="1112"/>
        <w:gridCol w:w="1112"/>
        <w:gridCol w:w="1303"/>
        <w:gridCol w:w="1514"/>
        <w:gridCol w:w="2109"/>
        <w:gridCol w:w="2745"/>
      </w:tblGrid>
      <w:tr>
        <w:trPr>
          <w:trHeight w:val="555" w:hRule="atLeast"/>
        </w:trPr>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(қала, аудан) аумағында таратылатын шетелдiк БАҚ атауларының тізбесі</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 БАҚ-тың таралу аумағы</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шетелдiк БАҚтың тiлi (тiлдерi)</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Мерзімділігі</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шетелдiк БАҚ-тың негiзгi тақырыптық бағыттығы</w:t>
            </w:r>
          </w:p>
        </w:tc>
        <w:tc>
          <w:tcPr>
            <w:tcW w:w="1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 баспасөз басылымдарының таратылатын даналарының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Телеарналық және радио хабар көлемі</w:t>
            </w:r>
          </w:p>
        </w:tc>
      </w:tr>
      <w:tr>
        <w:trPr>
          <w:trHeight w:val="20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 БАҚ бағдарламаларын қайта көрсету, сағаттар мен минуттар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сағаттар мен минуттар</w:t>
            </w:r>
          </w:p>
        </w:tc>
      </w:tr>
      <w:tr>
        <w:trPr>
          <w:trHeight w:val="16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Арызға құжаттар қоса беріледі:</w:t>
      </w:r>
      <w:r>
        <w:br/>
      </w:r>
      <w:r>
        <w:rPr>
          <w:rFonts w:ascii="Times New Roman"/>
          <w:b w:val="false"/>
          <w:i w:val="false"/>
          <w:color w:val="000000"/>
          <w:sz w:val="28"/>
        </w:rPr>
        <w:t>
1. Таратшының Т.А.Ә. ____________________________________________</w:t>
      </w:r>
    </w:p>
    <w:p>
      <w:pPr>
        <w:spacing w:after="0"/>
        <w:ind w:left="0"/>
        <w:jc w:val="both"/>
      </w:pPr>
      <w:r>
        <w:drawing>
          <wp:inline distT="0" distB="0" distL="0" distR="0">
            <wp:extent cx="80518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051800" cy="2006600"/>
                    </a:xfrm>
                    <a:prstGeom prst="rect">
                      <a:avLst/>
                    </a:prstGeom>
                  </pic:spPr>
                </pic:pic>
              </a:graphicData>
            </a:graphic>
          </wp:inline>
        </w:drawing>
      </w:r>
    </w:p>
    <w:bookmarkStart w:name="z28" w:id="10"/>
    <w:p>
      <w:pPr>
        <w:spacing w:after="0"/>
        <w:ind w:left="0"/>
        <w:jc w:val="both"/>
      </w:pPr>
      <w:r>
        <w:rPr>
          <w:rFonts w:ascii="Times New Roman"/>
          <w:b w:val="false"/>
          <w:i w:val="false"/>
          <w:color w:val="000000"/>
          <w:sz w:val="28"/>
        </w:rPr>
        <w:t xml:space="preserve">
"Атырау облысы аумағында таралатын   </w:t>
      </w:r>
      <w:r>
        <w:br/>
      </w:r>
      <w:r>
        <w:rPr>
          <w:rFonts w:ascii="Times New Roman"/>
          <w:b w:val="false"/>
          <w:i w:val="false"/>
          <w:color w:val="000000"/>
          <w:sz w:val="28"/>
        </w:rPr>
        <w:t xml:space="preserve">
шетелдік бұқаралық ақпарат құралдарын </w:t>
      </w:r>
      <w:r>
        <w:br/>
      </w:r>
      <w:r>
        <w:rPr>
          <w:rFonts w:ascii="Times New Roman"/>
          <w:b w:val="false"/>
          <w:i w:val="false"/>
          <w:color w:val="000000"/>
          <w:sz w:val="28"/>
        </w:rPr>
        <w:t xml:space="preserve">
есепке алу" электрондық мемлекеттік </w:t>
      </w:r>
      <w:r>
        <w:br/>
      </w:r>
      <w:r>
        <w:rPr>
          <w:rFonts w:ascii="Times New Roman"/>
          <w:b w:val="false"/>
          <w:i w:val="false"/>
          <w:color w:val="000000"/>
          <w:sz w:val="28"/>
        </w:rPr>
        <w:t xml:space="preserve">
қызмет регламентіне 5-қосымша    </w:t>
      </w:r>
    </w:p>
    <w:bookmarkEnd w:id="10"/>
    <w:p>
      <w:pPr>
        <w:spacing w:after="0"/>
        <w:ind w:left="0"/>
        <w:jc w:val="left"/>
      </w:pPr>
      <w:r>
        <w:rPr>
          <w:rFonts w:ascii="Times New Roman"/>
          <w:b/>
          <w:i w:val="false"/>
          <w:color w:val="000000"/>
        </w:rPr>
        <w:t xml:space="preserve"> Электрондық мемлекеттік қызметке шығыс құжатының (анықтаманың) нысаны</w:t>
      </w:r>
    </w:p>
    <w:p>
      <w:pPr>
        <w:spacing w:after="0"/>
        <w:ind w:left="0"/>
        <w:jc w:val="both"/>
      </w:pPr>
      <w:r>
        <w:drawing>
          <wp:inline distT="0" distB="0" distL="0" distR="0">
            <wp:extent cx="87757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775700" cy="927100"/>
                    </a:xfrm>
                    <a:prstGeom prst="rect">
                      <a:avLst/>
                    </a:prstGeom>
                  </pic:spPr>
                </pic:pic>
              </a:graphicData>
            </a:graphic>
          </wp:inline>
        </w:drawing>
      </w:r>
    </w:p>
    <w:p>
      <w:pPr>
        <w:spacing w:after="0"/>
        <w:ind w:left="0"/>
        <w:jc w:val="left"/>
      </w:pPr>
      <w:r>
        <w:rPr>
          <w:rFonts w:ascii="Times New Roman"/>
          <w:b/>
          <w:i w:val="false"/>
          <w:color w:val="000000"/>
        </w:rPr>
        <w:t xml:space="preserve"> Атырау облысы Ішкі саясат басқармасы. Облыс аумағында таратылатын шетелдік БАҚ-тарды есепке алу туралы АНЫҚТАМА № ___</w:t>
      </w:r>
    </w:p>
    <w:p>
      <w:pPr>
        <w:spacing w:after="0"/>
        <w:ind w:left="0"/>
        <w:jc w:val="both"/>
      </w:pPr>
      <w:r>
        <w:rPr>
          <w:rFonts w:ascii="Times New Roman"/>
          <w:b w:val="false"/>
          <w:i w:val="false"/>
          <w:color w:val="000000"/>
          <w:sz w:val="28"/>
        </w:rPr>
        <w:t>      Осы анықтама бұқаралық ақпарат құралдарын таратуға келісім туралы Қазақстан Республикасы Үкіметінің 2002 жылғы 29 шілдедегі № 843 "Қазақстан Республикасында таратылатын шетелдiк бұқаралық ақпарат құралдарын есепке алу ережесiн бекiту туралы" қаулысына сәйкес _____________________________________________________ берілді.</w:t>
      </w:r>
    </w:p>
    <w:p>
      <w:pPr>
        <w:spacing w:after="0"/>
        <w:ind w:left="0"/>
        <w:jc w:val="both"/>
      </w:pPr>
      <w:r>
        <w:rPr>
          <w:rFonts w:ascii="Times New Roman"/>
          <w:b w:val="false"/>
          <w:i w:val="false"/>
          <w:color w:val="000000"/>
          <w:sz w:val="28"/>
        </w:rPr>
        <w:t>(таратушының ұйымдастыру-құқықтық нысаны мен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2123"/>
        <w:gridCol w:w="1131"/>
        <w:gridCol w:w="1131"/>
        <w:gridCol w:w="920"/>
        <w:gridCol w:w="1321"/>
        <w:gridCol w:w="2336"/>
        <w:gridCol w:w="2127"/>
        <w:gridCol w:w="2361"/>
      </w:tblGrid>
      <w:tr>
        <w:trPr>
          <w:trHeight w:val="555" w:hRule="atLeast"/>
        </w:trPr>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(қала, аудан) аумағында таратылатын шетелдiк БАҚ-тар атауларының тізбесі</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 БАҚ-тың таралу аумағы</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шетелдiк БАҚ-тың тiлi (тiлдерi)</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Мерзімділігі</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шетелдiк БАҚ-тың негiзгi тақырыптық бағыттығы</w:t>
            </w:r>
          </w:p>
        </w:tc>
        <w:tc>
          <w:tcPr>
            <w:tcW w:w="2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 БАҚ-тар мерзiмдi баспасөз басылымдарының таратылатын даналарының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Телеарналық және радио хабар көлемі</w:t>
            </w:r>
          </w:p>
        </w:tc>
      </w:tr>
      <w:tr>
        <w:trPr>
          <w:trHeight w:val="21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 БАҚ бағдарламаларын қайта көрсету, сағаттар мен минуттар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сағаттар мен минуттар</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Анықтама 201___ жылғы "___"____________ дейін жарамды.</w:t>
      </w:r>
      <w:r>
        <w:br/>
      </w:r>
      <w:r>
        <w:rPr>
          <w:rFonts w:ascii="Times New Roman"/>
          <w:b w:val="false"/>
          <w:i w:val="false"/>
          <w:color w:val="000000"/>
          <w:sz w:val="28"/>
        </w:rPr>
        <w:t>
Ішкі саясат басқармасының бастығы __________________________</w:t>
      </w:r>
      <w:r>
        <w:br/>
      </w:r>
      <w:r>
        <w:rPr>
          <w:rFonts w:ascii="Times New Roman"/>
          <w:b w:val="false"/>
          <w:i w:val="false"/>
          <w:color w:val="000000"/>
          <w:sz w:val="28"/>
        </w:rPr>
        <w:t>
                                       (қолы) (Т.А.Ә.)</w:t>
      </w:r>
    </w:p>
    <w:p>
      <w:pPr>
        <w:spacing w:after="0"/>
        <w:ind w:left="0"/>
        <w:jc w:val="both"/>
      </w:pPr>
      <w:r>
        <w:drawing>
          <wp:inline distT="0" distB="0" distL="0" distR="0">
            <wp:extent cx="8737600" cy="207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737600" cy="2070100"/>
                    </a:xfrm>
                    <a:prstGeom prst="rect">
                      <a:avLst/>
                    </a:prstGeom>
                  </pic:spPr>
                </pic:pic>
              </a:graphicData>
            </a:graphic>
          </wp:inline>
        </w:drawing>
      </w:r>
    </w:p>
    <w:p>
      <w:pPr>
        <w:spacing w:after="0"/>
        <w:ind w:left="0"/>
        <w:jc w:val="left"/>
      </w:pPr>
      <w:r>
        <w:rPr>
          <w:rFonts w:ascii="Times New Roman"/>
          <w:b/>
          <w:i w:val="false"/>
          <w:color w:val="000000"/>
        </w:rPr>
        <w:t xml:space="preserve"> Шығыс құжатының(бас тарту) нысаны</w:t>
      </w:r>
    </w:p>
    <w:p>
      <w:pPr>
        <w:spacing w:after="0"/>
        <w:ind w:left="0"/>
        <w:jc w:val="both"/>
      </w:pPr>
      <w:r>
        <w:rPr>
          <w:rFonts w:ascii="Times New Roman"/>
          <w:b w:val="false"/>
          <w:i w:val="false"/>
          <w:color w:val="000000"/>
          <w:sz w:val="28"/>
        </w:rPr>
        <w:t>Атырау облысы Ішкі саясат басқармасы</w:t>
      </w:r>
    </w:p>
    <w:p>
      <w:pPr>
        <w:spacing w:after="0"/>
        <w:ind w:left="0"/>
        <w:jc w:val="both"/>
      </w:pPr>
      <w:r>
        <w:drawing>
          <wp:inline distT="0" distB="0" distL="0" distR="0">
            <wp:extent cx="86614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661400" cy="927100"/>
                    </a:xfrm>
                    <a:prstGeom prst="rect">
                      <a:avLst/>
                    </a:prstGeom>
                  </pic:spPr>
                </pic:pic>
              </a:graphicData>
            </a:graphic>
          </wp:inline>
        </w:drawing>
      </w:r>
    </w:p>
    <w:p>
      <w:pPr>
        <w:spacing w:after="0"/>
        <w:ind w:left="0"/>
        <w:jc w:val="left"/>
      </w:pPr>
      <w:r>
        <w:rPr>
          <w:rFonts w:ascii="Times New Roman"/>
          <w:b/>
          <w:i w:val="false"/>
          <w:color w:val="000000"/>
        </w:rPr>
        <w:t xml:space="preserve"> Шетелдiк БАҚ-ты есепке алудан бас тарту</w:t>
      </w:r>
    </w:p>
    <w:p>
      <w:pPr>
        <w:spacing w:after="0"/>
        <w:ind w:left="0"/>
        <w:jc w:val="both"/>
      </w:pPr>
      <w:r>
        <w:rPr>
          <w:rFonts w:ascii="Times New Roman"/>
          <w:b w:val="false"/>
          <w:i w:val="false"/>
          <w:color w:val="000000"/>
          <w:sz w:val="28"/>
        </w:rPr>
        <w:t>      Осы анықтама __________________________________________________</w:t>
      </w:r>
      <w:r>
        <w:br/>
      </w:r>
      <w:r>
        <w:rPr>
          <w:rFonts w:ascii="Times New Roman"/>
          <w:b w:val="false"/>
          <w:i w:val="false"/>
          <w:color w:val="000000"/>
          <w:sz w:val="28"/>
        </w:rPr>
        <w:t>
      (таратушының атауы және оның ұйымдастыру–құқықтық нысаны)</w:t>
      </w:r>
      <w:r>
        <w:br/>
      </w:r>
      <w:r>
        <w:rPr>
          <w:rFonts w:ascii="Times New Roman"/>
          <w:b w:val="false"/>
          <w:i w:val="false"/>
          <w:color w:val="000000"/>
          <w:sz w:val="28"/>
        </w:rPr>
        <w:t>
      1) Қазақстан Республикасы Үкіметінің 2002 жылғы 29 шілдедегі № 843 қаулысының </w:t>
      </w:r>
      <w:r>
        <w:rPr>
          <w:rFonts w:ascii="Times New Roman"/>
          <w:b w:val="false"/>
          <w:i w:val="false"/>
          <w:color w:val="000000"/>
          <w:sz w:val="28"/>
        </w:rPr>
        <w:t>6-тармағында</w:t>
      </w:r>
      <w:r>
        <w:rPr>
          <w:rFonts w:ascii="Times New Roman"/>
          <w:b w:val="false"/>
          <w:i w:val="false"/>
          <w:color w:val="000000"/>
          <w:sz w:val="28"/>
        </w:rPr>
        <w:t xml:space="preserve"> көзделген барлық қажеттi құжаттар ұсынылмауына;</w:t>
      </w:r>
      <w:r>
        <w:br/>
      </w:r>
      <w:r>
        <w:rPr>
          <w:rFonts w:ascii="Times New Roman"/>
          <w:b w:val="false"/>
          <w:i w:val="false"/>
          <w:color w:val="000000"/>
          <w:sz w:val="28"/>
        </w:rPr>
        <w:t>
      2) құжаттарда толық емес немесе дұрыс емес ақпарат көрсетiлуіне;</w:t>
      </w:r>
      <w:r>
        <w:br/>
      </w:r>
      <w:r>
        <w:rPr>
          <w:rFonts w:ascii="Times New Roman"/>
          <w:b w:val="false"/>
          <w:i w:val="false"/>
          <w:color w:val="000000"/>
          <w:sz w:val="28"/>
        </w:rPr>
        <w:t>
      3) шетелдiк БАҚ материалдары Қазақстан Республикасының конституциялық құрылысын күшпен өзгертудi, тұтастығын бұзуды, мемлекеттiк қауiпсiздiгiн әлсiретудi, соғысты, әлеуметтiк, тектiк-таптық, дiни, нәсiлдiк, ұлттық және рулық артықшылықты, қатыгездiктi, зорлыққа табынуды және порнографияны насихаттауды немесе үгiттеудi қамтуына;</w:t>
      </w:r>
      <w:r>
        <w:br/>
      </w:r>
      <w:r>
        <w:rPr>
          <w:rFonts w:ascii="Times New Roman"/>
          <w:b w:val="false"/>
          <w:i w:val="false"/>
          <w:color w:val="000000"/>
          <w:sz w:val="28"/>
        </w:rPr>
        <w:t>
      4) таратушыға қатысты оған қызметтiң осы түрiмен айналысуға тыйым салатын сот шешiмi болуына;</w:t>
      </w:r>
      <w:r>
        <w:br/>
      </w:r>
      <w:r>
        <w:rPr>
          <w:rFonts w:ascii="Times New Roman"/>
          <w:b w:val="false"/>
          <w:i w:val="false"/>
          <w:color w:val="000000"/>
          <w:sz w:val="28"/>
        </w:rPr>
        <w:t>
      5) шетелдiк БАҚ өнiмiне қатысты оны Қазақстан Республикасының аумағында таратуға тыйым салу туралы сот шешiмi болуына байланысты облыс аумағында таратылатын шетелдiк БАҚ-ты есепке алуға, қоюға мүмкіндік жоқ.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2111"/>
        <w:gridCol w:w="1105"/>
        <w:gridCol w:w="1105"/>
        <w:gridCol w:w="1106"/>
        <w:gridCol w:w="1298"/>
        <w:gridCol w:w="2114"/>
        <w:gridCol w:w="2118"/>
        <w:gridCol w:w="2721"/>
      </w:tblGrid>
      <w:tr>
        <w:trPr>
          <w:trHeight w:val="555" w:hRule="atLeast"/>
        </w:trPr>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(қала, аудан) аумағында таратылатын шетелдiк БАҚ-тар атауларының тізбесі</w:t>
            </w: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 БАҚ-тың таралу аумағы</w:t>
            </w: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шетелдiк БАҚ-тың тiлi (тiлдерi)</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Мерзімділігі</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шетелдiк БАҚ-тың негiзгi тақырыптық бағыттығы</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 БАҚ-тар мерзiмдi баспасөз басылымда рының таратылатын даналарының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Телеарналық және радио хабар көлемі</w:t>
            </w:r>
          </w:p>
        </w:tc>
      </w:tr>
      <w:tr>
        <w:trPr>
          <w:trHeight w:val="21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 БАҚ бағдарламаларын қайта көрсету, сағаттар мен минуттар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сағаттар мен минуттар</w:t>
            </w:r>
          </w:p>
        </w:tc>
      </w:tr>
      <w:tr>
        <w:trPr>
          <w:trHeight w:val="15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Ішкі саясат басқармасының бастығы __________ ________________________</w:t>
      </w:r>
    </w:p>
    <w:p>
      <w:pPr>
        <w:spacing w:after="0"/>
        <w:ind w:left="0"/>
        <w:jc w:val="both"/>
      </w:pPr>
      <w:r>
        <w:rPr>
          <w:rFonts w:ascii="Times New Roman"/>
          <w:b w:val="false"/>
          <w:i w:val="false"/>
          <w:color w:val="000000"/>
          <w:sz w:val="28"/>
        </w:rPr>
        <w:t>                                   (қолы)          (Т.А.Ә.)</w:t>
      </w:r>
    </w:p>
    <w:p>
      <w:pPr>
        <w:spacing w:after="0"/>
        <w:ind w:left="0"/>
        <w:jc w:val="both"/>
      </w:pPr>
      <w:r>
        <w:drawing>
          <wp:inline distT="0" distB="0" distL="0" distR="0">
            <wp:extent cx="89662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966200" cy="2006600"/>
                    </a:xfrm>
                    <a:prstGeom prst="rect">
                      <a:avLst/>
                    </a:prstGeom>
                  </pic:spPr>
                </pic:pic>
              </a:graphicData>
            </a:graphic>
          </wp:inline>
        </w:drawing>
      </w:r>
    </w:p>
    <w:bookmarkStart w:name="z29" w:id="11"/>
    <w:p>
      <w:pPr>
        <w:spacing w:after="0"/>
        <w:ind w:left="0"/>
        <w:jc w:val="both"/>
      </w:pPr>
      <w:r>
        <w:rPr>
          <w:rFonts w:ascii="Times New Roman"/>
          <w:b w:val="false"/>
          <w:i w:val="false"/>
          <w:color w:val="000000"/>
          <w:sz w:val="28"/>
        </w:rPr>
        <w:t xml:space="preserve">
Атырау облысы аумағында таралатын   </w:t>
      </w:r>
      <w:r>
        <w:br/>
      </w:r>
      <w:r>
        <w:rPr>
          <w:rFonts w:ascii="Times New Roman"/>
          <w:b w:val="false"/>
          <w:i w:val="false"/>
          <w:color w:val="000000"/>
          <w:sz w:val="28"/>
        </w:rPr>
        <w:t xml:space="preserve">
шетелдік бұқаралық ақпарат құралдарын </w:t>
      </w:r>
      <w:r>
        <w:br/>
      </w:r>
      <w:r>
        <w:rPr>
          <w:rFonts w:ascii="Times New Roman"/>
          <w:b w:val="false"/>
          <w:i w:val="false"/>
          <w:color w:val="000000"/>
          <w:sz w:val="28"/>
        </w:rPr>
        <w:t xml:space="preserve">
есепке алу" электрондық мемлекеттік </w:t>
      </w:r>
      <w:r>
        <w:br/>
      </w:r>
      <w:r>
        <w:rPr>
          <w:rFonts w:ascii="Times New Roman"/>
          <w:b w:val="false"/>
          <w:i w:val="false"/>
          <w:color w:val="000000"/>
          <w:sz w:val="28"/>
        </w:rPr>
        <w:t xml:space="preserve">
қызмет регламентіне 6-қосымша    </w:t>
      </w:r>
    </w:p>
    <w:bookmarkEnd w:id="11"/>
    <w:p>
      <w:pPr>
        <w:spacing w:after="0"/>
        <w:ind w:left="0"/>
        <w:jc w:val="left"/>
      </w:pPr>
      <w:r>
        <w:rPr>
          <w:rFonts w:ascii="Times New Roman"/>
          <w:b/>
          <w:i w:val="false"/>
          <w:color w:val="000000"/>
        </w:rPr>
        <w:t xml:space="preserve"> Электрондық мемлекеттік қызметтерінің "сапа" және "қолжетімділік" көрсеткіштерін анықтау үшін сауалнаманың нысаны</w:t>
      </w:r>
      <w:r>
        <w:br/>
      </w:r>
      <w:r>
        <w:rPr>
          <w:rFonts w:ascii="Times New Roman"/>
          <w:b/>
          <w:i w:val="false"/>
          <w:color w:val="000000"/>
        </w:rPr>
        <w:t>
_______________________________________________________</w:t>
      </w:r>
      <w:r>
        <w:br/>
      </w:r>
      <w:r>
        <w:rPr>
          <w:rFonts w:ascii="Times New Roman"/>
          <w:b/>
          <w:i w:val="false"/>
          <w:color w:val="000000"/>
        </w:rPr>
        <w:t>
(қызметтің атауы)</w:t>
      </w:r>
    </w:p>
    <w:p>
      <w:pPr>
        <w:spacing w:after="0"/>
        <w:ind w:left="0"/>
        <w:jc w:val="both"/>
      </w:pPr>
      <w:r>
        <w:rPr>
          <w:rFonts w:ascii="Times New Roman"/>
          <w:b w:val="false"/>
          <w:i w:val="false"/>
          <w:color w:val="000000"/>
          <w:sz w:val="28"/>
        </w:rPr>
        <w:t>      1. Электрондық мемлекеттік қызметті көрсету үдерісінің сапасына және нәтижесіне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Электрондық мемлекеттік қызметті көрсету тәртібі туралы ақпараттың сапасына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канағаттанамын;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1">
    <w:multiLevelType w:val="multilevel"/>
    <w:lvl w:ilvl="0">
      <w:start w:val="1"/>
      <w:numFmt w:val="decimal"/>
      <w:lvlText w:val="%1"/>
      <w:lvlJc w:val="left"/>
      <w:pPr>
        <w:ind w:left="960" w:hanging="360"/>
      </w:pPr>
    </w:lvl>
  </w:abstractNum>
  <w:num w:numId="1">
    <w:abstractNumId w:val="1"/>
  </w:num>
</w:numbering>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