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357b" w14:textId="01c3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ауданында тұратын аз қамтылған отбасыларына (азаматтарға) тұрғын үй көмегін көрсетудің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2012 жылғы 20 желтоқсандағы N 11/6 шешімі. Солтүстік Қазақстан облысының Әділет департаментінде 2013 жылғы 18 қаңтарда N 2080 болып тіркелді. Күші жойылды – Солтүстік Қазақстан облысы Шал ақын ауданы мәслихатының 2017 жылғы 12 мамырдағы № 13/4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Шал ақын ауданы мәслихатының 12.05.2017 </w:t>
      </w:r>
      <w:r>
        <w:rPr>
          <w:rFonts w:ascii="Times New Roman"/>
          <w:b w:val="false"/>
          <w:i w:val="false"/>
          <w:color w:val="ff0000"/>
          <w:sz w:val="28"/>
        </w:rPr>
        <w:t>№ 13/4</w:t>
      </w:r>
      <w:r>
        <w:rPr>
          <w:rFonts w:ascii="Times New Roman"/>
          <w:b w:val="false"/>
          <w:i w:val="false"/>
          <w:color w:val="ff0000"/>
          <w:sz w:val="28"/>
        </w:rPr>
        <w:t xml:space="preserve"> шешімімен (бірінші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Тақырып жаңа редакцияда - Солтүстік Қазақстан облысы Шал ақын аудандық мәслихатының 04.07.2013 </w:t>
      </w:r>
      <w:r>
        <w:rPr>
          <w:rFonts w:ascii="Times New Roman"/>
          <w:b w:val="false"/>
          <w:i w:val="false"/>
          <w:color w:val="ff0000"/>
          <w:sz w:val="28"/>
        </w:rPr>
        <w:t>N 17/4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Қоса берілген Шал ақын ауданында тұратын аз қамтылған отбасыларына (азаматтарға) тұрғын үй көмегін көрсетудің қағидасы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аудандық мәслихатының 04.07.2013 </w:t>
      </w:r>
      <w:r>
        <w:rPr>
          <w:rFonts w:ascii="Times New Roman"/>
          <w:b w:val="false"/>
          <w:i w:val="false"/>
          <w:color w:val="ff0000"/>
          <w:sz w:val="28"/>
        </w:rPr>
        <w:t>N 17/4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аудандық</w:t>
            </w:r>
            <w:r>
              <w:br/>
            </w:r>
            <w:r>
              <w:rPr>
                <w:rFonts w:ascii="Times New Roman"/>
                <w:b w:val="false"/>
                <w:i/>
                <w:color w:val="000000"/>
                <w:sz w:val="20"/>
              </w:rPr>
              <w:t>мәслихатының ХІ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Шал ақын ауданының</w:t>
            </w:r>
            <w:r>
              <w:br/>
            </w:r>
            <w:r>
              <w:rPr>
                <w:rFonts w:ascii="Times New Roman"/>
                <w:b w:val="false"/>
                <w:i/>
                <w:color w:val="000000"/>
                <w:sz w:val="20"/>
              </w:rPr>
              <w:t>жұмыспен қамту және</w:t>
            </w:r>
            <w:r>
              <w:br/>
            </w:r>
            <w:r>
              <w:rPr>
                <w:rFonts w:ascii="Times New Roman"/>
                <w:b w:val="false"/>
                <w:i/>
                <w:color w:val="000000"/>
                <w:sz w:val="20"/>
              </w:rPr>
              <w:t>әлеуметтік бағдарламалар</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бастығы</w:t>
            </w:r>
            <w:r>
              <w:br/>
            </w:r>
            <w:r>
              <w:rPr>
                <w:rFonts w:ascii="Times New Roman"/>
                <w:b w:val="false"/>
                <w:i/>
                <w:color w:val="000000"/>
                <w:sz w:val="20"/>
              </w:rPr>
              <w:t>2012 жылғы 20 желтоқсан</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Оразалин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Шал ақын ауданының </w:t>
            </w:r>
            <w:r>
              <w:br/>
            </w:r>
            <w:r>
              <w:rPr>
                <w:rFonts w:ascii="Times New Roman"/>
                <w:b w:val="false"/>
                <w:i/>
                <w:color w:val="000000"/>
                <w:sz w:val="20"/>
              </w:rPr>
              <w:t xml:space="preserve">экономика және бюджеттік </w:t>
            </w:r>
            <w:r>
              <w:br/>
            </w:r>
            <w:r>
              <w:rPr>
                <w:rFonts w:ascii="Times New Roman"/>
                <w:b w:val="false"/>
                <w:i/>
                <w:color w:val="000000"/>
                <w:sz w:val="20"/>
              </w:rPr>
              <w:t>жоспарлау бөлімі" мемлекеттік</w:t>
            </w:r>
            <w:r>
              <w:br/>
            </w:r>
            <w:r>
              <w:rPr>
                <w:rFonts w:ascii="Times New Roman"/>
                <w:b w:val="false"/>
                <w:i/>
                <w:color w:val="000000"/>
                <w:sz w:val="20"/>
              </w:rPr>
              <w:t>мекемесінің бастығы</w:t>
            </w:r>
            <w:r>
              <w:br/>
            </w:r>
            <w:r>
              <w:rPr>
                <w:rFonts w:ascii="Times New Roman"/>
                <w:b w:val="false"/>
                <w:i/>
                <w:color w:val="000000"/>
                <w:sz w:val="20"/>
              </w:rPr>
              <w:t>2012 жылғы 20 желтоқсан</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Андреева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аудандық мәслихаттың 2012 жылғы 20 желтоқсандағы № 11/6 шешімімен бекітілген</w:t>
            </w:r>
          </w:p>
        </w:tc>
      </w:tr>
    </w:tbl>
    <w:bookmarkStart w:name="z5" w:id="1"/>
    <w:p>
      <w:pPr>
        <w:spacing w:after="0"/>
        <w:ind w:left="0"/>
        <w:jc w:val="left"/>
      </w:pPr>
      <w:r>
        <w:rPr>
          <w:rFonts w:ascii="Times New Roman"/>
          <w:b/>
          <w:i w:val="false"/>
          <w:color w:val="000000"/>
        </w:rPr>
        <w:t xml:space="preserve"> Шал ақын ауданында тұратын аз қамтылған отбасыларына (азаматтарға) тұрғын үй көмегін көрсетудің қағидасы туралы</w:t>
      </w:r>
    </w:p>
    <w:bookmarkEnd w:id="1"/>
    <w:p>
      <w:pPr>
        <w:spacing w:after="0"/>
        <w:ind w:left="0"/>
        <w:jc w:val="both"/>
      </w:pPr>
      <w:r>
        <w:rPr>
          <w:rFonts w:ascii="Times New Roman"/>
          <w:b w:val="false"/>
          <w:i w:val="false"/>
          <w:color w:val="ff0000"/>
          <w:sz w:val="28"/>
        </w:rPr>
        <w:t xml:space="preserve">
      Ескерту. Қосымшаның атауы жаңа редакцияда - Солтүстік Қазақстан облысы Шал ақын аудандық мәслихатының 04.07.2013 </w:t>
      </w:r>
      <w:r>
        <w:rPr>
          <w:rFonts w:ascii="Times New Roman"/>
          <w:b w:val="false"/>
          <w:i w:val="false"/>
          <w:color w:val="ff0000"/>
          <w:sz w:val="28"/>
        </w:rPr>
        <w:t>N 17/4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Тұрғын үй көмегі жергілікті бюджет қаражаты есебінен Шал ақын ауданының аумағында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xml:space="preserve">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тармақша 2014 жылдың 1 қаңтарына дейін қолданады.</w:t>
      </w:r>
      <w:r>
        <w:br/>
      </w:r>
      <w:r>
        <w:rPr>
          <w:rFonts w:ascii="Times New Roman"/>
          <w:b w:val="false"/>
          <w:i w:val="false"/>
          <w:color w:val="000000"/>
          <w:sz w:val="28"/>
        </w:rPr>
        <w:t xml:space="preserve">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тұрғын үй көмегiн көрсетудiң мөлшерiн және тәртiбiн айқындайды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бөлік 2014 жылдың 1 қаңтарына дейін қолданады).</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xml:space="preserve">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бөлік 2014 жылдың 1 қаңтарына дейін қолданады).</w:t>
      </w:r>
      <w:r>
        <w:br/>
      </w: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Шал ақын ауданының тұрғындары үшін 10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Шал ақын аудандық мәслихатының 13.07.2015 </w:t>
      </w:r>
      <w:r>
        <w:rPr>
          <w:rFonts w:ascii="Times New Roman"/>
          <w:b w:val="false"/>
          <w:i w:val="false"/>
          <w:color w:val="ff0000"/>
          <w:sz w:val="28"/>
        </w:rPr>
        <w:t>N 40/2</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2. Тұрғын үй көмегін тағайындау мен төлеу бойынша уәкілетті орган "Солтүстік Қазақстан облысы Шал ақын ауданының жұмыспен қамту және әлеуметтік бағдарламалар бөлімі" мемлекеттік мекемесі болып анықталды.</w:t>
      </w:r>
      <w:r>
        <w:br/>
      </w:r>
      <w:r>
        <w:rPr>
          <w:rFonts w:ascii="Times New Roman"/>
          <w:b w:val="false"/>
          <w:i w:val="false"/>
          <w:color w:val="000000"/>
          <w:sz w:val="28"/>
        </w:rPr>
        <w:t>
      </w:t>
      </w:r>
      <w:r>
        <w:rPr>
          <w:rFonts w:ascii="Times New Roman"/>
          <w:b w:val="false"/>
          <w:i w:val="false"/>
          <w:color w:val="000000"/>
          <w:sz w:val="28"/>
        </w:rPr>
        <w:t>3. Жеке меншiгiнде бiрден артық тұрғын үй (пәтерi, үй) бар отбасылар, немесе тұрғын үйдi немесе автокөлік нысандарын жалға берушiлер тұрғын үй көмегiн алу құқығын жоғалтады.</w:t>
      </w:r>
      <w:r>
        <w:br/>
      </w:r>
      <w:r>
        <w:rPr>
          <w:rFonts w:ascii="Times New Roman"/>
          <w:b w:val="false"/>
          <w:i w:val="false"/>
          <w:color w:val="000000"/>
          <w:sz w:val="28"/>
        </w:rPr>
        <w:t>
      </w:t>
      </w:r>
      <w:r>
        <w:rPr>
          <w:rFonts w:ascii="Times New Roman"/>
          <w:b w:val="false"/>
          <w:i w:val="false"/>
          <w:color w:val="000000"/>
          <w:sz w:val="28"/>
        </w:rPr>
        <w:t>4.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p>
    <w:bookmarkEnd w:id="3"/>
    <w:bookmarkStart w:name="z15" w:id="4"/>
    <w:p>
      <w:pPr>
        <w:spacing w:after="0"/>
        <w:ind w:left="0"/>
        <w:jc w:val="left"/>
      </w:pPr>
      <w:r>
        <w:rPr>
          <w:rFonts w:ascii="Times New Roman"/>
          <w:b/>
          <w:i w:val="false"/>
          <w:color w:val="000000"/>
        </w:rPr>
        <w:t xml:space="preserve"> 2. Тұрғын үй көмегін көрсету тәртібі</w:t>
      </w:r>
    </w:p>
    <w:bookmarkEnd w:id="4"/>
    <w:bookmarkStart w:name="z16" w:id="5"/>
    <w:p>
      <w:pPr>
        <w:spacing w:after="0"/>
        <w:ind w:left="0"/>
        <w:jc w:val="both"/>
      </w:pPr>
      <w:r>
        <w:rPr>
          <w:rFonts w:ascii="Times New Roman"/>
          <w:b w:val="false"/>
          <w:i w:val="false"/>
          <w:color w:val="000000"/>
          <w:sz w:val="28"/>
        </w:rPr>
        <w:t>
      5. Тұрғын үй көмегiн тағайындау үшiн отбасы (азамат) уәкiлеттi органға өтініш жазады және мынадай құжаттарды тапсырады:</w:t>
      </w:r>
      <w:r>
        <w:br/>
      </w:r>
      <w:r>
        <w:rPr>
          <w:rFonts w:ascii="Times New Roman"/>
          <w:b w:val="false"/>
          <w:i w:val="false"/>
          <w:color w:val="000000"/>
          <w:sz w:val="28"/>
        </w:rPr>
        <w:t>
      </w:t>
      </w:r>
      <w:r>
        <w:rPr>
          <w:rFonts w:ascii="Times New Roman"/>
          <w:b w:val="false"/>
          <w:i w:val="false"/>
          <w:color w:val="000000"/>
          <w:sz w:val="28"/>
        </w:rPr>
        <w:t>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xml:space="preserve">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тармақша 2014 жылдың 1 қаңтарына дейін қолданады).</w:t>
      </w:r>
      <w:r>
        <w:br/>
      </w:r>
      <w:r>
        <w:rPr>
          <w:rFonts w:ascii="Times New Roman"/>
          <w:b w:val="false"/>
          <w:i w:val="false"/>
          <w:color w:val="000000"/>
          <w:sz w:val="28"/>
        </w:rPr>
        <w:t>
      Құжаттардың түпнұсқалары мен көшiрмелерi ұсынылады. Жауапты тұлға құжаттарды қабылдаған сәтте ұсынылған көшiрмелердi құжаттардың түпнұсқасымен салыстырады және салыстыруды өткiзгеннен соң түпнұсқаларды қайтарады.</w:t>
      </w:r>
      <w:r>
        <w:br/>
      </w:r>
      <w:r>
        <w:rPr>
          <w:rFonts w:ascii="Times New Roman"/>
          <w:b w:val="false"/>
          <w:i w:val="false"/>
          <w:color w:val="000000"/>
          <w:sz w:val="28"/>
        </w:rPr>
        <w:t>
</w:t>
      </w:r>
      <w:r>
        <w:rPr>
          <w:rFonts w:ascii="Times New Roman"/>
          <w:b w:val="false"/>
          <w:i w:val="false"/>
          <w:color w:val="ff0000"/>
          <w:sz w:val="28"/>
        </w:rPr>
        <w:t xml:space="preserve">      Ескерту. 9-тармақшасы жаңа редакцияда - Солтүстік Қазақстан облысы Шал ақын аудандық мәслихатының 2013.10.29 </w:t>
      </w:r>
      <w:r>
        <w:rPr>
          <w:rFonts w:ascii="Times New Roman"/>
          <w:b w:val="false"/>
          <w:i w:val="false"/>
          <w:color w:val="ff0000"/>
          <w:sz w:val="28"/>
        </w:rPr>
        <w:t>N 22/4</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енеді).</w:t>
      </w:r>
      <w:r>
        <w:br/>
      </w:r>
      <w:r>
        <w:rPr>
          <w:rFonts w:ascii="Times New Roman"/>
          <w:b w:val="false"/>
          <w:i w:val="false"/>
          <w:color w:val="000000"/>
          <w:sz w:val="28"/>
        </w:rPr>
        <w:t>
       6. Ұсынылған құжаттарды қарастыру қорытындылары бойынша атқарушы орган құжаттарды тапсырған сәттен бастап күнтiзбелiк он күннiң iшiнде тұрғын үй көмегін тағайындау немесе бас тартқандығы туралы шешiм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7. Коммуналдық қызметтердi тұтыну төлемiнiң тарифтерiн және нормаларын қызмет берушiлер ұсынады.</w:t>
      </w:r>
    </w:p>
    <w:bookmarkEnd w:id="5"/>
    <w:bookmarkStart w:name="z28" w:id="6"/>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6"/>
    <w:bookmarkStart w:name="z29" w:id="7"/>
    <w:p>
      <w:pPr>
        <w:spacing w:after="0"/>
        <w:ind w:left="0"/>
        <w:jc w:val="both"/>
      </w:pPr>
      <w:r>
        <w:rPr>
          <w:rFonts w:ascii="Times New Roman"/>
          <w:b w:val="false"/>
          <w:i w:val="false"/>
          <w:color w:val="000000"/>
          <w:sz w:val="28"/>
        </w:rPr>
        <w:t xml:space="preserve">
      8.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 7412 нормативтік құқықтық актілердің мемлекеттік тіркеу тізілімінде тіркелген) № 471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7"/>
    <w:bookmarkStart w:name="z30" w:id="8"/>
    <w:p>
      <w:pPr>
        <w:spacing w:after="0"/>
        <w:ind w:left="0"/>
        <w:jc w:val="left"/>
      </w:pPr>
      <w:r>
        <w:rPr>
          <w:rFonts w:ascii="Times New Roman"/>
          <w:b/>
          <w:i w:val="false"/>
          <w:color w:val="000000"/>
        </w:rPr>
        <w:t xml:space="preserve"> 4. Қаржыландыру және төлеу</w:t>
      </w:r>
    </w:p>
    <w:bookmarkEnd w:id="8"/>
    <w:bookmarkStart w:name="z31" w:id="9"/>
    <w:p>
      <w:pPr>
        <w:spacing w:after="0"/>
        <w:ind w:left="0"/>
        <w:jc w:val="both"/>
      </w:pPr>
      <w:r>
        <w:rPr>
          <w:rFonts w:ascii="Times New Roman"/>
          <w:b w:val="false"/>
          <w:i w:val="false"/>
          <w:color w:val="000000"/>
          <w:sz w:val="28"/>
        </w:rPr>
        <w:t>
      9.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10.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