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9c7f4" w14:textId="f09c7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ауданының құрылыс бөлімі" мемлекеттік мекемесімен көрсетілетін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2012 жылғы 19 желтоқсандағы N 918 қаулысы. Солтүстік Қазақстан облысының Әділет департаментінде 2013 жылғы 24 қаңтарда N 2106 тіркелді. Күші жойылды - Солтүстік Қазақстан облысы Тайынша аудандық әкімдігінің 2013 жылғы 24 мамырдағы N 233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Тайынша аудандық әкімдігінің 24.05.2013 N 233 қаулысымен</w:t>
      </w:r>
    </w:p>
    <w:bookmarkEnd w:id="0"/>
    <w:p>
      <w:pPr>
        <w:spacing w:after="0"/>
        <w:ind w:left="0"/>
        <w:jc w:val="both"/>
      </w:pPr>
      <w:r>
        <w:rPr>
          <w:rFonts w:ascii="Times New Roman"/>
          <w:b w:val="false"/>
          <w:i w:val="false"/>
          <w:color w:val="000000"/>
          <w:sz w:val="28"/>
        </w:rPr>
        <w:t>      Қазақстан Республикасының «Әкiмшiлiк рәсiмдер туралы» 2000 жылғы 27 қарашадағы Заңының 9-1-бабы </w:t>
      </w:r>
      <w:r>
        <w:rPr>
          <w:rFonts w:ascii="Times New Roman"/>
          <w:b w:val="false"/>
          <w:i w:val="false"/>
          <w:color w:val="000000"/>
          <w:sz w:val="28"/>
        </w:rPr>
        <w:t>4 тармағына</w:t>
      </w:r>
      <w:r>
        <w:rPr>
          <w:rFonts w:ascii="Times New Roman"/>
          <w:b w:val="false"/>
          <w:i w:val="false"/>
          <w:color w:val="000000"/>
          <w:sz w:val="28"/>
        </w:rPr>
        <w:t xml:space="preserve"> сәйкес Солтүстік Қазақстан облысы Тайынша ауданы әкiмдiгi ҚАУЛЫ ЕТЕДI:</w:t>
      </w:r>
      <w:r>
        <w:br/>
      </w:r>
      <w:r>
        <w:rPr>
          <w:rFonts w:ascii="Times New Roman"/>
          <w:b w:val="false"/>
          <w:i w:val="false"/>
          <w:color w:val="000000"/>
          <w:sz w:val="28"/>
        </w:rPr>
        <w:t>
      1. Қоса беріліп отырған:</w:t>
      </w:r>
      <w:r>
        <w:br/>
      </w:r>
      <w:r>
        <w:rPr>
          <w:rFonts w:ascii="Times New Roman"/>
          <w:b w:val="false"/>
          <w:i w:val="false"/>
          <w:color w:val="000000"/>
          <w:sz w:val="28"/>
        </w:rPr>
        <w:t>
      1) «Қазақстан Республикасының аумағында жылжымайтын мүлік объектілерінің мекенжайын анықтау жөнінде анықтама </w:t>
      </w:r>
      <w:r>
        <w:rPr>
          <w:rFonts w:ascii="Times New Roman"/>
          <w:b w:val="false"/>
          <w:i w:val="false"/>
          <w:color w:val="000000"/>
          <w:sz w:val="28"/>
        </w:rPr>
        <w:t>беру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2) «Сәулет-жоспарлау тапсырмасын </w:t>
      </w:r>
      <w:r>
        <w:rPr>
          <w:rFonts w:ascii="Times New Roman"/>
          <w:b w:val="false"/>
          <w:i w:val="false"/>
          <w:color w:val="000000"/>
          <w:sz w:val="28"/>
        </w:rPr>
        <w:t>беру</w:t>
      </w:r>
      <w:r>
        <w:rPr>
          <w:rFonts w:ascii="Times New Roman"/>
          <w:b w:val="false"/>
          <w:i w:val="false"/>
          <w:color w:val="000000"/>
          <w:sz w:val="28"/>
        </w:rPr>
        <w:t>» мемлекеттік қызмет регламенті бекітілсін.</w:t>
      </w:r>
      <w:r>
        <w:br/>
      </w:r>
      <w:r>
        <w:rPr>
          <w:rFonts w:ascii="Times New Roman"/>
          <w:b w:val="false"/>
          <w:i w:val="false"/>
          <w:color w:val="000000"/>
          <w:sz w:val="28"/>
        </w:rPr>
        <w:t>
      2. Осы қаулының орындалуын бақылау аудан әкімінің орынбасары Н.Н. Трифоновқа жүктелсін.</w:t>
      </w:r>
      <w:r>
        <w:br/>
      </w:r>
      <w:r>
        <w:rPr>
          <w:rFonts w:ascii="Times New Roman"/>
          <w:b w:val="false"/>
          <w:i w:val="false"/>
          <w:color w:val="000000"/>
          <w:sz w:val="28"/>
        </w:rPr>
        <w:t>
      3. Осы қаулы ресми жарияланған күннен бастап он күнтізбелік күн өткен соң қолданысқа енгізіледі.</w:t>
      </w:r>
    </w:p>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Аудан әкімі                  И. Турков</w:t>
      </w:r>
    </w:p>
    <w:bookmarkEnd w:id="1"/>
    <w:bookmarkStart w:name="z3" w:id="2"/>
    <w:p>
      <w:pPr>
        <w:spacing w:after="0"/>
        <w:ind w:left="0"/>
        <w:jc w:val="both"/>
      </w:pPr>
      <w:r>
        <w:rPr>
          <w:rFonts w:ascii="Times New Roman"/>
          <w:b w:val="false"/>
          <w:i w:val="false"/>
          <w:color w:val="000000"/>
          <w:sz w:val="28"/>
        </w:rPr>
        <w:t>
Тайынша ауданы әкімдігінің</w:t>
      </w:r>
      <w:r>
        <w:br/>
      </w:r>
      <w:r>
        <w:rPr>
          <w:rFonts w:ascii="Times New Roman"/>
          <w:b w:val="false"/>
          <w:i w:val="false"/>
          <w:color w:val="000000"/>
          <w:sz w:val="28"/>
        </w:rPr>
        <w:t>
2012 жылғы «19» желтоқсандағы № 918</w:t>
      </w:r>
      <w:r>
        <w:br/>
      </w:r>
      <w:r>
        <w:rPr>
          <w:rFonts w:ascii="Times New Roman"/>
          <w:b w:val="false"/>
          <w:i w:val="false"/>
          <w:color w:val="000000"/>
          <w:sz w:val="28"/>
        </w:rPr>
        <w:t>
қаулысымен бекітілді</w:t>
      </w:r>
    </w:p>
    <w:bookmarkEnd w:id="2"/>
    <w:bookmarkStart w:name="z4" w:id="3"/>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анықтау жөнінде анықтама беру» мемлекеттік қызмет регламенті</w:t>
      </w:r>
      <w:r>
        <w:br/>
      </w:r>
      <w:r>
        <w:rPr>
          <w:rFonts w:ascii="Times New Roman"/>
          <w:b/>
          <w:i w:val="false"/>
          <w:color w:val="000000"/>
        </w:rPr>
        <w:t>
1. Негізгі ұғымдар</w:t>
      </w:r>
    </w:p>
    <w:bookmarkEnd w:id="3"/>
    <w:bookmarkStart w:name="z5" w:id="4"/>
    <w:p>
      <w:pPr>
        <w:spacing w:after="0"/>
        <w:ind w:left="0"/>
        <w:jc w:val="both"/>
      </w:pPr>
      <w:r>
        <w:rPr>
          <w:rFonts w:ascii="Times New Roman"/>
          <w:b w:val="false"/>
          <w:i w:val="false"/>
          <w:color w:val="000000"/>
          <w:sz w:val="28"/>
        </w:rPr>
        <w:t>
      1. Осы «Қазақстан Республикасы аумағында жылжымайтын мүлік объектілерінің мекенжайын анықтау жөнінде анықтама беру» мемлекеттік қызмет регламентінде (бұдан әрі - регламент) келесі ұғымдар қолданылады:</w:t>
      </w:r>
      <w:r>
        <w:br/>
      </w:r>
      <w:r>
        <w:rPr>
          <w:rFonts w:ascii="Times New Roman"/>
          <w:b w:val="false"/>
          <w:i w:val="false"/>
          <w:color w:val="000000"/>
          <w:sz w:val="28"/>
        </w:rPr>
        <w:t>
      1) ауданның сәулет және қала құрылысы саласындағы қызметтерді жүзеге асыратын жергілікті атқарушы органның құрылымдық бөлімшесі - «Солтүстік Қазақстан облысы Тайынша ауданының құрылыс бөлімі» мемлекеттік мекемесі;</w:t>
      </w:r>
      <w:r>
        <w:br/>
      </w:r>
      <w:r>
        <w:rPr>
          <w:rFonts w:ascii="Times New Roman"/>
          <w:b w:val="false"/>
          <w:i w:val="false"/>
          <w:color w:val="000000"/>
          <w:sz w:val="28"/>
        </w:rPr>
        <w:t>
      2) құрылымдық - функционалдық бірліктер – бұл уәкілетті органдардың, мемлекеттік органдардың құрылымдық бөлімшелерінің жауапты тұлғалары, ақпараттық жүйелер және олардың кіші жүйелері (бұдан әрі – ҚФБ).</w:t>
      </w:r>
    </w:p>
    <w:bookmarkEnd w:id="4"/>
    <w:bookmarkStart w:name="z6" w:id="5"/>
    <w:p>
      <w:pPr>
        <w:spacing w:after="0"/>
        <w:ind w:left="0"/>
        <w:jc w:val="left"/>
      </w:pPr>
      <w:r>
        <w:rPr>
          <w:rFonts w:ascii="Times New Roman"/>
          <w:b/>
          <w:i w:val="false"/>
          <w:color w:val="000000"/>
        </w:rPr>
        <w:t xml:space="preserve"> 
2. Жалпы ережелер</w:t>
      </w:r>
    </w:p>
    <w:bookmarkEnd w:id="5"/>
    <w:bookmarkStart w:name="z7" w:id="6"/>
    <w:p>
      <w:pPr>
        <w:spacing w:after="0"/>
        <w:ind w:left="0"/>
        <w:jc w:val="both"/>
      </w:pPr>
      <w:r>
        <w:rPr>
          <w:rFonts w:ascii="Times New Roman"/>
          <w:b w:val="false"/>
          <w:i w:val="false"/>
          <w:color w:val="000000"/>
          <w:sz w:val="28"/>
        </w:rPr>
        <w:t>
      2. Мемлекеттік қызмет ауданның сәулет және қала құрылысы саласындағы қызметтерді жүзеге асыратын жергілікті атқарушы органның құрылымдық бөлімшесі «Солтүстік Қазақстан облысы Тайынша ауданының құрылыс бөлімі» мемлекеттік мекемесімен бұдан әрі – уәкілетті орган),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тұтынушының тұрғылықты орны бойынша Солтүстік Қазақстан облысы бойынша «Халыққа қызмет көрсету орталығы» республикалық мемлекеттік кәсіпорны филиалының Тайынша ауданы бойынша бөлімі (бұдан әрі - Орталық) арқылы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Осы Регламент «Әкімшілік рәсімдер туралы» Қазақстан Республикасының 2000 жылғы 27 қарашадағы 9-1 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5. Мемлекеттік қызмет «Қазақстан Республикасындағы жергілікті мемлекеттік басқару және өзін-өзі басқару туралы» Қазақстан Республикасының 2011 жылғы 23 қаңтардағы </w:t>
      </w:r>
      <w:r>
        <w:rPr>
          <w:rFonts w:ascii="Times New Roman"/>
          <w:b w:val="false"/>
          <w:i w:val="false"/>
          <w:color w:val="000000"/>
          <w:sz w:val="28"/>
        </w:rPr>
        <w:t>Заңына</w:t>
      </w:r>
      <w:r>
        <w:rPr>
          <w:rFonts w:ascii="Times New Roman"/>
          <w:b w:val="false"/>
          <w:i w:val="false"/>
          <w:color w:val="000000"/>
          <w:sz w:val="28"/>
        </w:rPr>
        <w:t>, «Мекенжай тіркелімі» ақпараттық жүйесін жүргізу және толықтыру аясында, «Қазақстан Республикасының аумағында жылжымайтын мүлік объектілерінің мекенжайын анықтау жөнінде анықтама беру», «Сәулет-жоспарлау тапсырмасын беру», «Іздестіру қызметіне лицензия беру, қайта ресімдеу, лицензиялардың телнұсқасын беру», «Үлескерлердің ақшасын тарту есебінен тұрғын жайлар құрылысын ұйымдастыру жөніндегі қызметке лицензия беру, қайта ресімдеу, лицензияларға телнұсқасын беру» мемлекеттік қызмет стандарттарын бекіту және Қазақстан Республикасы Үкіметінің «Мемлекеттік қызметтер көрсету стандарттарын бекіту және Қазақстан Республикасы Үкіметінің 2010 жылғы 20 шілдедегі № 745 қаулысына толықтыру енгізу туралы» 2010 жылғы 7 қазандағы </w:t>
      </w:r>
      <w:r>
        <w:rPr>
          <w:rFonts w:ascii="Times New Roman"/>
          <w:b w:val="false"/>
          <w:i w:val="false"/>
          <w:color w:val="000000"/>
          <w:sz w:val="28"/>
        </w:rPr>
        <w:t>№ 1036</w:t>
      </w:r>
      <w:r>
        <w:rPr>
          <w:rFonts w:ascii="Times New Roman"/>
          <w:b w:val="false"/>
          <w:i w:val="false"/>
          <w:color w:val="000000"/>
          <w:sz w:val="28"/>
        </w:rPr>
        <w:t xml:space="preserve">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қаулыларына өзгерістер енгізу туралы» Қазақстан Республикасы Үкіметінің 2012 жылғы 31 тамыздағы № 1128 </w:t>
      </w:r>
      <w:r>
        <w:rPr>
          <w:rFonts w:ascii="Times New Roman"/>
          <w:b w:val="false"/>
          <w:i w:val="false"/>
          <w:color w:val="000000"/>
          <w:sz w:val="28"/>
        </w:rPr>
        <w:t>қаулысының</w:t>
      </w:r>
      <w:r>
        <w:rPr>
          <w:rFonts w:ascii="Times New Roman"/>
          <w:b w:val="false"/>
          <w:i w:val="false"/>
          <w:color w:val="000000"/>
          <w:sz w:val="28"/>
        </w:rPr>
        <w:t xml:space="preserve"> негiзiнде жүзеге асырылады.</w:t>
      </w:r>
      <w:r>
        <w:br/>
      </w:r>
      <w:r>
        <w:rPr>
          <w:rFonts w:ascii="Times New Roman"/>
          <w:b w:val="false"/>
          <w:i w:val="false"/>
          <w:color w:val="000000"/>
          <w:sz w:val="28"/>
        </w:rPr>
        <w:t>
      6.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қағаз жеткізгіште тіркеу коды көрсетілген, жылжымайтын мүліктің мекенжайын өзгерту, меншіктеу, тарату, бойынша анықтама беру не қағаз жеткізгіште мемлекеттік қызмет көрсетуден бас тарту туралы дәлелді жауап көрсетілетін мемлекеттік қызмет нәтижесі болып табылады.</w:t>
      </w:r>
      <w:r>
        <w:br/>
      </w:r>
      <w:r>
        <w:rPr>
          <w:rFonts w:ascii="Times New Roman"/>
          <w:b w:val="false"/>
          <w:i w:val="false"/>
          <w:color w:val="000000"/>
          <w:sz w:val="28"/>
        </w:rPr>
        <w:t>
      7. Мемлекеттік қызмет заңды және жеке тұлғаларға (бұдан әрі – мемлекеттік қызметті алушы) көрсетіледі.</w:t>
      </w:r>
      <w:r>
        <w:br/>
      </w:r>
      <w:r>
        <w:rPr>
          <w:rFonts w:ascii="Times New Roman"/>
          <w:b w:val="false"/>
          <w:i w:val="false"/>
          <w:color w:val="000000"/>
          <w:sz w:val="28"/>
        </w:rPr>
        <w:t>
      8. Мемлекеттік қызмет көрсету тәртібі және қажетті құжаттар туралы толық ақпарат</w:t>
      </w:r>
      <w:r>
        <w:br/>
      </w:r>
      <w:r>
        <w:rPr>
          <w:rFonts w:ascii="Times New Roman"/>
          <w:b w:val="false"/>
          <w:i w:val="false"/>
          <w:color w:val="000000"/>
          <w:sz w:val="28"/>
        </w:rPr>
        <w:t>
      1) құрылыс және тұрсмыстық-коммуналдық шаруашылығының істері жөніндегі Қазақстан республикасы Агенттігінің (бұдан әрі Агентік) «Мемлекеттік қызметтер» тарауында www.ads.gov.kz мекенжайы бойынша интернет-ресурстарында;</w:t>
      </w:r>
      <w:r>
        <w:br/>
      </w:r>
      <w:r>
        <w:rPr>
          <w:rFonts w:ascii="Times New Roman"/>
          <w:b w:val="false"/>
          <w:i w:val="false"/>
          <w:color w:val="000000"/>
          <w:sz w:val="28"/>
        </w:rPr>
        <w:t>
      2) Қазақстан Республикасының көлік және коммуникациялар мемлекеттік қызметтерді автоматтандыруды бақылау және халыққа қызмет көрсету орталықтарының қызметтерін үйлестіру жөніндегі Комитетінің «Халыққа қызмет көрсету» Республикалық мемлекеттік кәсіпорынның (бұдан әрі РМК Орталығы) www.con.gov.kz мекенжайы бойынша интернет-ресурсында;</w:t>
      </w:r>
      <w:r>
        <w:br/>
      </w:r>
      <w:r>
        <w:rPr>
          <w:rFonts w:ascii="Times New Roman"/>
          <w:b w:val="false"/>
          <w:i w:val="false"/>
          <w:color w:val="000000"/>
          <w:sz w:val="28"/>
        </w:rPr>
        <w:t>
      3) берілген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уәкілетті органның және орталықтардың ғимараттарында орналасқан ресми ақпарат көздерінде және стенділерде орналастырылады.</w:t>
      </w:r>
      <w:r>
        <w:br/>
      </w:r>
      <w:r>
        <w:rPr>
          <w:rFonts w:ascii="Times New Roman"/>
          <w:b w:val="false"/>
          <w:i w:val="false"/>
          <w:color w:val="000000"/>
          <w:sz w:val="28"/>
        </w:rPr>
        <w:t>
      Сонымен қатар мемлекеттік қызмет көрсету тәртібі туралы ақпаратты 1414 «электрондық үкіметінің» call-орталық ақпараттық-анықтамалық телефоны бойынша алуға болады.</w:t>
      </w:r>
      <w:r>
        <w:br/>
      </w:r>
      <w:r>
        <w:rPr>
          <w:rFonts w:ascii="Times New Roman"/>
          <w:b w:val="false"/>
          <w:i w:val="false"/>
          <w:color w:val="000000"/>
          <w:sz w:val="28"/>
        </w:rPr>
        <w:t>
      9. Орталықтарда мемлекеттік қызмет демалыс және мереке күндерін қоспағанда, күн сайын, дүйсенбіден сенбіге дейін, орталықтардың белгіленген жұмыс кестесіне сәйкес түскі үзіліссіз сағат 9.00-ден 19.00-ге дейін көрсетіледі.</w:t>
      </w:r>
      <w:r>
        <w:br/>
      </w:r>
      <w:r>
        <w:rPr>
          <w:rFonts w:ascii="Times New Roman"/>
          <w:b w:val="false"/>
          <w:i w:val="false"/>
          <w:color w:val="000000"/>
          <w:sz w:val="28"/>
        </w:rPr>
        <w:t>
      Орталықта қабылдау тездетіп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 веб-порталы арқылы броньдауға болады.</w:t>
      </w:r>
      <w:r>
        <w:br/>
      </w:r>
      <w:r>
        <w:rPr>
          <w:rFonts w:ascii="Times New Roman"/>
          <w:b w:val="false"/>
          <w:i w:val="false"/>
          <w:color w:val="000000"/>
          <w:sz w:val="28"/>
        </w:rPr>
        <w:t>
      10. Мемлекеттік қызмет мүмкіндігі шектеулі мемлекеттік қызмет алушыларға қызмет көрсету үшін жағдайлар көзделген мемлекеттік қызметті алушының тұрғылықты орны Орталықтың ғимаратында көрсетіледі. Залда күтуге және құжаттарды толтыруға арналған анықтамалық бюро, күтуге арналған кресло орналасқан.</w:t>
      </w:r>
    </w:p>
    <w:bookmarkEnd w:id="6"/>
    <w:bookmarkStart w:name="z8"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9" w:id="8"/>
    <w:p>
      <w:pPr>
        <w:spacing w:after="0"/>
        <w:ind w:left="0"/>
        <w:jc w:val="both"/>
      </w:pP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w:t>
      </w:r>
      <w:r>
        <w:br/>
      </w:r>
      <w:r>
        <w:rPr>
          <w:rFonts w:ascii="Times New Roman"/>
          <w:b w:val="false"/>
          <w:i w:val="false"/>
          <w:color w:val="000000"/>
          <w:sz w:val="28"/>
        </w:rPr>
        <w:t>
      3 (үш) жұмыс күні ішінде (құжаттарды қабылдаған және берген күндер мемлекеттік қызмет көрсету мерзіміне кірмейді) – жылжымайтын мүлік объектісінің мекенжайын нақтылау кезінде;</w:t>
      </w:r>
      <w:r>
        <w:br/>
      </w:r>
      <w:r>
        <w:rPr>
          <w:rFonts w:ascii="Times New Roman"/>
          <w:b w:val="false"/>
          <w:i w:val="false"/>
          <w:color w:val="000000"/>
          <w:sz w:val="28"/>
        </w:rPr>
        <w:t>
      7 (жеті) жұмыс күн ішінде (құжаттарды қабылдаған және берген күндер мемлекеттік қызмет көрсету мерзіміне кірмейді) – жылжымайтын мүлік объектісінің орналасқан жеріне бару және мекенжайдың тіркеу кодын көрсетіп, оны «Мекенжай тіркелімі» ақпараттық жүйесінде міндетті тіркей отырып, жылжымайтын мүлік объектісіне нөмір беру, оны өзгерту немесе жою кезінде жүргізіледі.</w:t>
      </w:r>
      <w:r>
        <w:br/>
      </w:r>
      <w:r>
        <w:rPr>
          <w:rFonts w:ascii="Times New Roman"/>
          <w:b w:val="false"/>
          <w:i w:val="false"/>
          <w:color w:val="000000"/>
          <w:sz w:val="28"/>
        </w:rPr>
        <w:t>
      Электрондық сұрау салу көзделмеген;</w:t>
      </w:r>
      <w:r>
        <w:br/>
      </w:r>
      <w:r>
        <w:rPr>
          <w:rFonts w:ascii="Times New Roman"/>
          <w:b w:val="false"/>
          <w:i w:val="false"/>
          <w:color w:val="000000"/>
          <w:sz w:val="28"/>
        </w:rPr>
        <w:t>
      2) құжаттарды тапсыру кезінде кезек күтудің ең көп рұқсат берілген уақыты – 20 минуттан аспайды;</w:t>
      </w:r>
      <w:r>
        <w:br/>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12.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13. Мемлекеттiк қызметтi алу үшiн мемлекеттік қызметті алушы:</w:t>
      </w:r>
      <w:r>
        <w:br/>
      </w:r>
      <w:r>
        <w:rPr>
          <w:rFonts w:ascii="Times New Roman"/>
          <w:b w:val="false"/>
          <w:i w:val="false"/>
          <w:color w:val="000000"/>
          <w:sz w:val="28"/>
        </w:rPr>
        <w:t>
      жылжымайтын мүлік объектісінің мекенжайын нақтылау үшін:</w:t>
      </w:r>
      <w:r>
        <w:br/>
      </w:r>
      <w:r>
        <w:rPr>
          <w:rFonts w:ascii="Times New Roman"/>
          <w:b w:val="false"/>
          <w:i w:val="false"/>
          <w:color w:val="000000"/>
          <w:sz w:val="28"/>
        </w:rPr>
        <w:t>
      1) еркін нысандағы өтініш;</w:t>
      </w:r>
      <w:r>
        <w:br/>
      </w:r>
      <w:r>
        <w:rPr>
          <w:rFonts w:ascii="Times New Roman"/>
          <w:b w:val="false"/>
          <w:i w:val="false"/>
          <w:color w:val="000000"/>
          <w:sz w:val="28"/>
        </w:rPr>
        <w:t>
      2) тіркеу туралы куәліктің, салық төлеушінің тіркеу нөмірінің (заңды тұлғалар үшін) көшірмелері норма 2013 жылғы 1 қаңтарға дейін қолданылады.</w:t>
      </w:r>
      <w:r>
        <w:br/>
      </w:r>
      <w:r>
        <w:rPr>
          <w:rFonts w:ascii="Times New Roman"/>
          <w:b w:val="false"/>
          <w:i w:val="false"/>
          <w:color w:val="000000"/>
          <w:sz w:val="28"/>
        </w:rPr>
        <w:t>
      Құжаттардың мәліметтері:</w:t>
      </w:r>
      <w:r>
        <w:br/>
      </w:r>
      <w:r>
        <w:rPr>
          <w:rFonts w:ascii="Times New Roman"/>
          <w:b w:val="false"/>
          <w:i w:val="false"/>
          <w:color w:val="000000"/>
          <w:sz w:val="28"/>
        </w:rPr>
        <w:t>
      3) қолданыстағы заңнамаға сәйкес тіркелген жылжымайтын мүлік объектісіне құқық белгілейтін құжат, меншік иесінен сенімхаттың түпнұсқасы (өтінішті өкіл берген жағдайда);</w:t>
      </w:r>
      <w:r>
        <w:br/>
      </w:r>
      <w:r>
        <w:rPr>
          <w:rFonts w:ascii="Times New Roman"/>
          <w:b w:val="false"/>
          <w:i w:val="false"/>
          <w:color w:val="000000"/>
          <w:sz w:val="28"/>
        </w:rPr>
        <w:t>
      4) тұтынушының жеке басын куәландыратын құжат (мемлекеттік қызметті алушы – жеке тұлғаның уәкілетті өтініш алушысы);</w:t>
      </w:r>
      <w:r>
        <w:br/>
      </w:r>
      <w:r>
        <w:rPr>
          <w:rFonts w:ascii="Times New Roman"/>
          <w:b w:val="false"/>
          <w:i w:val="false"/>
          <w:color w:val="000000"/>
          <w:sz w:val="28"/>
        </w:rPr>
        <w:t>
      Мемлекеттік электрондық ақпараттық ресурс болып табылатын мәліметтерді уәкілетті орган өз бетімен тиісті мемлекеттік ақпараттық жүйеден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Жылжымайтын мүлік объектісіне мекенжай беру, оны өзгерту және жою үшін:</w:t>
      </w:r>
      <w:r>
        <w:br/>
      </w:r>
      <w:r>
        <w:rPr>
          <w:rFonts w:ascii="Times New Roman"/>
          <w:b w:val="false"/>
          <w:i w:val="false"/>
          <w:color w:val="000000"/>
          <w:sz w:val="28"/>
        </w:rPr>
        <w:t>
      1) еркін нысандағы өтініш;</w:t>
      </w:r>
      <w:r>
        <w:br/>
      </w:r>
      <w:r>
        <w:rPr>
          <w:rFonts w:ascii="Times New Roman"/>
          <w:b w:val="false"/>
          <w:i w:val="false"/>
          <w:color w:val="000000"/>
          <w:sz w:val="28"/>
        </w:rPr>
        <w:t>
      2) әкімдік қаулысының немесе әкімдік шешімінің көшірмесі (жобалау, құрылыс);</w:t>
      </w:r>
      <w:r>
        <w:br/>
      </w:r>
      <w:r>
        <w:rPr>
          <w:rFonts w:ascii="Times New Roman"/>
          <w:b w:val="false"/>
          <w:i w:val="false"/>
          <w:color w:val="000000"/>
          <w:sz w:val="28"/>
        </w:rPr>
        <w:t>
      3) жылжымайтын мүлік объектісіне техникалық паспортының көшірмесі;</w:t>
      </w:r>
      <w:r>
        <w:br/>
      </w:r>
      <w:r>
        <w:rPr>
          <w:rFonts w:ascii="Times New Roman"/>
          <w:b w:val="false"/>
          <w:i w:val="false"/>
          <w:color w:val="000000"/>
          <w:sz w:val="28"/>
        </w:rPr>
        <w:t>
      4) блоктың (гараждар және саяжайлар үшін) реттік нөмірі мен нөмірін көрсете отырып, елді мекеннің сәулетшісімен келісілген гараж кооперативі (бау-бақша серіктестігі) жер учаскесінің бас жоспары;</w:t>
      </w:r>
      <w:r>
        <w:br/>
      </w:r>
      <w:r>
        <w:rPr>
          <w:rFonts w:ascii="Times New Roman"/>
          <w:b w:val="false"/>
          <w:i w:val="false"/>
          <w:color w:val="000000"/>
          <w:sz w:val="28"/>
        </w:rPr>
        <w:t>
      5) кооператив (гараждар және саяжайлар үшін) мүшелерінің тізімін қоса беріп, мүшелігін растау туралы кооператив төрағасының анықтамасы, жылжымайтын мүлік орталығы мұрағатынан (қажет болған жағдайда) қорытынды;</w:t>
      </w:r>
      <w:r>
        <w:br/>
      </w:r>
      <w:r>
        <w:rPr>
          <w:rFonts w:ascii="Times New Roman"/>
          <w:b w:val="false"/>
          <w:i w:val="false"/>
          <w:color w:val="000000"/>
          <w:sz w:val="28"/>
        </w:rPr>
        <w:t>
      6) жылжымайтын мүлік объектісін бұзу актісі (қажет болған жағдайда);</w:t>
      </w:r>
      <w:r>
        <w:br/>
      </w:r>
      <w:r>
        <w:rPr>
          <w:rFonts w:ascii="Times New Roman"/>
          <w:b w:val="false"/>
          <w:i w:val="false"/>
          <w:color w:val="000000"/>
          <w:sz w:val="28"/>
        </w:rPr>
        <w:t>
      7) тұтынушының мүддесін үшінші тұлға білдірген кезде нотариалды куәландырылған сенімхат;</w:t>
      </w:r>
      <w:r>
        <w:br/>
      </w:r>
      <w:r>
        <w:rPr>
          <w:rFonts w:ascii="Times New Roman"/>
          <w:b w:val="false"/>
          <w:i w:val="false"/>
          <w:color w:val="000000"/>
          <w:sz w:val="28"/>
        </w:rPr>
        <w:t>
      8) тұтынушының жеке куәлігі (мемлекеттік қызметті алушы – жеке тұлғаның уәкілетті алушысы);</w:t>
      </w:r>
      <w:r>
        <w:br/>
      </w:r>
      <w:r>
        <w:rPr>
          <w:rFonts w:ascii="Times New Roman"/>
          <w:b w:val="false"/>
          <w:i w:val="false"/>
          <w:color w:val="000000"/>
          <w:sz w:val="28"/>
        </w:rPr>
        <w:t>
      9) қолданыстағы заңнамаға сәйкес тіркелген жылжымайтын мүлік объектісіне құқық белгілейтін құжат;</w:t>
      </w:r>
      <w:r>
        <w:br/>
      </w:r>
      <w:r>
        <w:rPr>
          <w:rFonts w:ascii="Times New Roman"/>
          <w:b w:val="false"/>
          <w:i w:val="false"/>
          <w:color w:val="000000"/>
          <w:sz w:val="28"/>
        </w:rPr>
        <w:t>
      Мемлекеттік электрондық ақпараттық ресурс болып табылатын мәліметтерді уәкілетті орган өз бетімен тиісті мемлекеттік ақпараттық жүйеден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Орталық қызметкерi құжаттар пакетiн қабылдау кезiнде көшiрменiң түпнұсқаға сәйкестiгiн салыстырып тексереді және тұпнұсқаны өтiнiш берушiге қайтарады.</w:t>
      </w:r>
      <w:r>
        <w:br/>
      </w:r>
      <w:r>
        <w:rPr>
          <w:rFonts w:ascii="Times New Roman"/>
          <w:b w:val="false"/>
          <w:i w:val="false"/>
          <w:color w:val="000000"/>
          <w:sz w:val="28"/>
        </w:rPr>
        <w:t>
      14. Мемлекеттік қызметті алу үшін қажетті өтініш еркін нысанда толтырылады.</w:t>
      </w:r>
      <w:r>
        <w:br/>
      </w:r>
      <w:r>
        <w:rPr>
          <w:rFonts w:ascii="Times New Roman"/>
          <w:b w:val="false"/>
          <w:i w:val="false"/>
          <w:color w:val="000000"/>
          <w:sz w:val="28"/>
        </w:rPr>
        <w:t>
      15. Құжаттарды қабылдау «жалғыз терезе» қағидаты бойынша «кедергісіз қызмет көрсету» арқылы жүзеге асырылады, онда мақсаты және атқаратын функциялары туралы ақпарат орналастырылады, сондай-ақ орталық қызметкерінің тегі, аты, әкесінің аты мен лауазымы көрсетіледі.</w:t>
      </w:r>
      <w:r>
        <w:br/>
      </w:r>
      <w:r>
        <w:rPr>
          <w:rFonts w:ascii="Times New Roman"/>
          <w:b w:val="false"/>
          <w:i w:val="false"/>
          <w:color w:val="000000"/>
          <w:sz w:val="28"/>
        </w:rPr>
        <w:t>
      16.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1) өтініштің нөмірі және қабылданған күні;</w:t>
      </w:r>
      <w:r>
        <w:br/>
      </w:r>
      <w:r>
        <w:rPr>
          <w:rFonts w:ascii="Times New Roman"/>
          <w:b w:val="false"/>
          <w:i w:val="false"/>
          <w:color w:val="000000"/>
          <w:sz w:val="28"/>
        </w:rPr>
        <w:t>
      2) сұрау салынған мемлекеттік қызметтің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уәкілетті өкілдің тегі, аты, әкесінің аты және оның байланыс телефоны;</w:t>
      </w:r>
      <w:r>
        <w:br/>
      </w:r>
      <w:r>
        <w:rPr>
          <w:rFonts w:ascii="Times New Roman"/>
          <w:b w:val="false"/>
          <w:i w:val="false"/>
          <w:color w:val="000000"/>
          <w:sz w:val="28"/>
        </w:rPr>
        <w:t>
      6) өтініш берушінің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Құжаттар сәйкес келген кезде Орталық қоса берілген құжаттармен бірге өтінішті уәкілетті органға жібереді.</w:t>
      </w:r>
      <w:r>
        <w:br/>
      </w:r>
      <w:r>
        <w:rPr>
          <w:rFonts w:ascii="Times New Roman"/>
          <w:b w:val="false"/>
          <w:i w:val="false"/>
          <w:color w:val="000000"/>
          <w:sz w:val="28"/>
        </w:rPr>
        <w:t>
      Орталық уәкілетті органға құжаттарды жеткізуді және одан кері алуды осы өтініштер қабылданған күні кемінде 2 рет жүзеге асырады.</w:t>
      </w:r>
      <w:r>
        <w:br/>
      </w:r>
      <w:r>
        <w:rPr>
          <w:rFonts w:ascii="Times New Roman"/>
          <w:b w:val="false"/>
          <w:i w:val="false"/>
          <w:color w:val="000000"/>
          <w:sz w:val="28"/>
        </w:rPr>
        <w:t>
      Уәкілетті органнан орындалған құжаттар қолхатта көрсетілген мерзімнің аяқталуына бір күн қалғанда Орталыққа түсуге тиіс.</w:t>
      </w:r>
      <w:r>
        <w:br/>
      </w:r>
      <w:r>
        <w:rPr>
          <w:rFonts w:ascii="Times New Roman"/>
          <w:b w:val="false"/>
          <w:i w:val="false"/>
          <w:color w:val="000000"/>
          <w:sz w:val="28"/>
        </w:rPr>
        <w:t>
      17. Мемлекеттік қызметті алушыға Қазақстан Республикасы аумағында жылжымайтын мүлік объектілерінің мекенжайын анықтау жөнінде дайын анықтаманы беруді «терезелер» арқылы қолхатта көрсетілген мерзім негізінде Орталықтың қызметкері жүзеге асырады.</w:t>
      </w:r>
      <w:r>
        <w:br/>
      </w:r>
      <w:r>
        <w:rPr>
          <w:rFonts w:ascii="Times New Roman"/>
          <w:b w:val="false"/>
          <w:i w:val="false"/>
          <w:color w:val="000000"/>
          <w:sz w:val="28"/>
        </w:rPr>
        <w:t>
      Егер мемлекеттік қызметті алушы құжаттарды алуға мерзімінде келмеген жағдайда, Орталық оларды 1 (бір) ай сақтауды қамтамасыз етеді.</w:t>
      </w:r>
      <w:r>
        <w:br/>
      </w:r>
      <w:r>
        <w:rPr>
          <w:rFonts w:ascii="Times New Roman"/>
          <w:b w:val="false"/>
          <w:i w:val="false"/>
          <w:color w:val="000000"/>
          <w:sz w:val="28"/>
        </w:rPr>
        <w:t>
      18. Мемлекеттік қызметті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Орталықтың қызметкері құжатты қабылдаудан бас тартқан кезде өтініш берушіге жетпей тұрған құжаттарды көрсете отырып қолхат береді.</w:t>
      </w:r>
      <w:r>
        <w:br/>
      </w:r>
      <w:r>
        <w:rPr>
          <w:rFonts w:ascii="Times New Roman"/>
          <w:b w:val="false"/>
          <w:i w:val="false"/>
          <w:color w:val="000000"/>
          <w:sz w:val="28"/>
        </w:rPr>
        <w:t>
      Уәкілетті орган орталықтан түскен,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ресімдеуде қателер анықтаған жағдайда құжаттардың пакетін алғаннан кейін 3 (үш) жұмыс күні ішінде (құжаттарды қабылдаған және берген күндер мемлекеттік қызмет көрсету мерзіміне кірмейді) оларды қайтарудың себебін жазбаша негіздей отырып, орталыққа қайтарады.</w:t>
      </w:r>
      <w:r>
        <w:br/>
      </w:r>
      <w:r>
        <w:rPr>
          <w:rFonts w:ascii="Times New Roman"/>
          <w:b w:val="false"/>
          <w:i w:val="false"/>
          <w:color w:val="000000"/>
          <w:sz w:val="28"/>
        </w:rPr>
        <w:t>
      Құжаттар пакетiн алғаннан кейiн орталық бiр жұмыс күнi iшiнде мемлекеттік қызметті алушыны хабардар етедi және уәкiлеттi органның қайтару себебi туралы жазбаша негiздеме ұсынады.</w:t>
      </w:r>
      <w:r>
        <w:br/>
      </w:r>
      <w:r>
        <w:rPr>
          <w:rFonts w:ascii="Times New Roman"/>
          <w:b w:val="false"/>
          <w:i w:val="false"/>
          <w:color w:val="000000"/>
          <w:sz w:val="28"/>
        </w:rPr>
        <w:t>
      Бас тартқан жағдайда мемлекеттік қызметті алушыға 1 (бір) жұмыс күні ішінде хабарланады және уәкілетті органның бас тартуы туралы жазбаша негіздеме береді.</w:t>
      </w:r>
      <w:r>
        <w:br/>
      </w:r>
      <w:r>
        <w:rPr>
          <w:rFonts w:ascii="Times New Roman"/>
          <w:b w:val="false"/>
          <w:i w:val="false"/>
          <w:color w:val="000000"/>
          <w:sz w:val="28"/>
        </w:rPr>
        <w:t>
      19. Мемлекеттік қызмет алу үшін тұтынушыдан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мемлекеттік қызметті алушы Орталыққа құжаттарды тапсырады;</w:t>
      </w:r>
      <w:r>
        <w:br/>
      </w:r>
      <w:r>
        <w:rPr>
          <w:rFonts w:ascii="Times New Roman"/>
          <w:b w:val="false"/>
          <w:i w:val="false"/>
          <w:color w:val="000000"/>
          <w:sz w:val="28"/>
        </w:rPr>
        <w:t>
      1) Орталық инспекторы құжаттарды қабылдайды, ұсынылған құжаттардың толықтығын тексереді,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толық құжаттар тізбесін алушымен тапсырылмаған жағдайда, құжаттарды қабылдаудан бас тартылады, жетіспейтін құжаттарды көрсетумен мемлекеттік қызметті алушыға қолхат береді. Құжаттар топтамасы толық болған жағдайда өтінішті тіркейді, мемлекеттік қызметті алушыға тиісті құжаттарды қабылдағандығы жөнінде қолхат береді және Орталықтың жинақтау бөліміне тапсырады;</w:t>
      </w:r>
      <w:r>
        <w:br/>
      </w:r>
      <w:r>
        <w:rPr>
          <w:rFonts w:ascii="Times New Roman"/>
          <w:b w:val="false"/>
          <w:i w:val="false"/>
          <w:color w:val="000000"/>
          <w:sz w:val="28"/>
        </w:rPr>
        <w:t>
      2) Орталықтың жинақтау бөлімінің инспекторы құжаттарды жинайды және уәкілетті органға жолдайды;</w:t>
      </w:r>
      <w:r>
        <w:br/>
      </w:r>
      <w:r>
        <w:rPr>
          <w:rFonts w:ascii="Times New Roman"/>
          <w:b w:val="false"/>
          <w:i w:val="false"/>
          <w:color w:val="000000"/>
          <w:sz w:val="28"/>
        </w:rPr>
        <w:t>
      3) уәкілетті органның жауапты маманы Орталықтан құжаттарды қабылдайды және оларды уәкілетті органның басшысына қарастыруға тапсырады;</w:t>
      </w:r>
      <w:r>
        <w:br/>
      </w:r>
      <w:r>
        <w:rPr>
          <w:rFonts w:ascii="Times New Roman"/>
          <w:b w:val="false"/>
          <w:i w:val="false"/>
          <w:color w:val="000000"/>
          <w:sz w:val="28"/>
        </w:rPr>
        <w:t>
      4) уәкілетті органның басшысы келіп түскен құжаттармен танысады, жауапты орындаушыны белгілейді, бұрыштама салады және құжаттарды уәкілетті органның жауапты орындаушысына жолдайды;</w:t>
      </w:r>
      <w:r>
        <w:br/>
      </w:r>
      <w:r>
        <w:rPr>
          <w:rFonts w:ascii="Times New Roman"/>
          <w:b w:val="false"/>
          <w:i w:val="false"/>
          <w:color w:val="000000"/>
          <w:sz w:val="28"/>
        </w:rPr>
        <w:t>
      5) уәкілетті органның жауапты орындаушысы келіп түскен құжаттарды қарайды (құжаттарды ресімдеуде қателіктер анықталған жағдайда, құжаттар пакетін алғаннан кейін 3 (үш) жұмыс күні ішінде оларды қайтару себебін жазбаша негіздеумен Орталыққа қайтарады). Жылжымайтын мүлік объектісіне мекенжайды меншіктеу, өзгерту және жою кезінде жылжымайтын мүлік объектісінің орналасқан жеріне барады, мекенжайдың тіркеу кодын көрсетумен «Мекенжай тіркелімі» ақпараттық жүйесіне тіркейді. Анықтама не бас тарту туралы дәлелді жауап дайындайды, уәкілетті органның басшысына қол қою үшін жолдайды;</w:t>
      </w:r>
      <w:r>
        <w:br/>
      </w:r>
      <w:r>
        <w:rPr>
          <w:rFonts w:ascii="Times New Roman"/>
          <w:b w:val="false"/>
          <w:i w:val="false"/>
          <w:color w:val="000000"/>
          <w:sz w:val="28"/>
        </w:rPr>
        <w:t>
      6) уәкілетті органның басшысы анықтама не қызмет ұсынудан бас тарту туралы дәлелді жауапқа қол қояды және уәкілетті органның жауапты маманына тапсырады;</w:t>
      </w:r>
      <w:r>
        <w:br/>
      </w:r>
      <w:r>
        <w:rPr>
          <w:rFonts w:ascii="Times New Roman"/>
          <w:b w:val="false"/>
          <w:i w:val="false"/>
          <w:color w:val="000000"/>
          <w:sz w:val="28"/>
        </w:rPr>
        <w:t>
      7) уәкілетті органның жауапты маманы анықтама не қызмет ұсынудан бас тарту туралы дәлелді жауапты тіркейді және мемлекеттік қызмет көрсету нәтижесін Орталыққа жолдайды;</w:t>
      </w:r>
      <w:r>
        <w:br/>
      </w:r>
      <w:r>
        <w:rPr>
          <w:rFonts w:ascii="Times New Roman"/>
          <w:b w:val="false"/>
          <w:i w:val="false"/>
          <w:color w:val="000000"/>
          <w:sz w:val="28"/>
        </w:rPr>
        <w:t>
      8) орталықтың жинақтау бөлімінің инспекторы мемлекетттік қызмет көрсетудің нәтжесін мемлекеттік қызмет алушысына беру үшін Орталықтың инспекторына жібереді;</w:t>
      </w:r>
      <w:r>
        <w:br/>
      </w:r>
      <w:r>
        <w:rPr>
          <w:rFonts w:ascii="Times New Roman"/>
          <w:b w:val="false"/>
          <w:i w:val="false"/>
          <w:color w:val="000000"/>
          <w:sz w:val="28"/>
        </w:rPr>
        <w:t>
      9) Орталық инспекторы мемлекеттік қызметті алушыға хабарлама не қызмет ұсынудан бас тарту туралы дәлелді жауап береді.</w:t>
      </w:r>
    </w:p>
    <w:bookmarkEnd w:id="8"/>
    <w:bookmarkStart w:name="z10" w:id="9"/>
    <w:p>
      <w:pPr>
        <w:spacing w:after="0"/>
        <w:ind w:left="0"/>
        <w:jc w:val="left"/>
      </w:pPr>
      <w:r>
        <w:rPr>
          <w:rFonts w:ascii="Times New Roman"/>
          <w:b/>
          <w:i w:val="false"/>
          <w:color w:val="000000"/>
        </w:rPr>
        <w:t xml:space="preserve"> 
4. Мемлекеттік қызмет көрсету процесінде әрекеттер (өзара әрекеттесу) тәртібін сипаттау</w:t>
      </w:r>
    </w:p>
    <w:bookmarkEnd w:id="9"/>
    <w:bookmarkStart w:name="z11" w:id="10"/>
    <w:p>
      <w:pPr>
        <w:spacing w:after="0"/>
        <w:ind w:left="0"/>
        <w:jc w:val="both"/>
      </w:pPr>
      <w:r>
        <w:rPr>
          <w:rFonts w:ascii="Times New Roman"/>
          <w:b w:val="false"/>
          <w:i w:val="false"/>
          <w:color w:val="000000"/>
          <w:sz w:val="28"/>
        </w:rPr>
        <w:t>
      20. Мемлекеттік қызмет көрсету процесіне қатысатын құрылымдық - функционалдық бірліктер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Орталық инспекторы;</w:t>
      </w:r>
      <w:r>
        <w:br/>
      </w:r>
      <w:r>
        <w:rPr>
          <w:rFonts w:ascii="Times New Roman"/>
          <w:b w:val="false"/>
          <w:i w:val="false"/>
          <w:color w:val="000000"/>
          <w:sz w:val="28"/>
        </w:rPr>
        <w:t>
      5) Орталықтың жинақтау бөлімінің инспекторы.</w:t>
      </w:r>
      <w:r>
        <w:br/>
      </w:r>
      <w:r>
        <w:rPr>
          <w:rFonts w:ascii="Times New Roman"/>
          <w:b w:val="false"/>
          <w:i w:val="false"/>
          <w:color w:val="000000"/>
          <w:sz w:val="28"/>
        </w:rPr>
        <w:t>
      21. Әрбір ҚФБ қарапайым іс-әрекеттерінің (рәсімдердің, функциялардың, операциялардың) реттілігінің мәтіндік кестеленген сипаттамасы, әрбір іс-әрекеттің орындау мерзімінің көрсетілуімен,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22. Мемлекеттік қызмет көрсету және ҚФБ процесіндегі әкімшілік әрекеттердің логикалық бір ізділігі арасындағы өзара әрекетті көрсететін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10"/>
    <w:bookmarkStart w:name="z12" w:id="11"/>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11"/>
    <w:bookmarkStart w:name="z13" w:id="12"/>
    <w:p>
      <w:pPr>
        <w:spacing w:after="0"/>
        <w:ind w:left="0"/>
        <w:jc w:val="both"/>
      </w:pPr>
      <w:r>
        <w:rPr>
          <w:rFonts w:ascii="Times New Roman"/>
          <w:b w:val="false"/>
          <w:i w:val="false"/>
          <w:color w:val="000000"/>
          <w:sz w:val="28"/>
        </w:rPr>
        <w:t>
      23. Мемлекеттік қызмет көрсету процесіне қатысушылар (бұдан әрі – лауазымды тұлғалар) уәкілетті органның және Орталықтың басшылары мен лауазымды тұлғалары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12"/>
    <w:bookmarkStart w:name="z14" w:id="13"/>
    <w:p>
      <w:pPr>
        <w:spacing w:after="0"/>
        <w:ind w:left="0"/>
        <w:jc w:val="both"/>
      </w:pPr>
      <w:r>
        <w:rPr>
          <w:rFonts w:ascii="Times New Roman"/>
          <w:b w:val="false"/>
          <w:i w:val="false"/>
          <w:color w:val="000000"/>
          <w:sz w:val="28"/>
        </w:rPr>
        <w:t>
«Қазақстан Республикасының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bookmarkStart w:name="z15" w:id="14"/>
    <w:p>
      <w:pPr>
        <w:spacing w:after="0"/>
        <w:ind w:left="0"/>
        <w:jc w:val="left"/>
      </w:pPr>
      <w:r>
        <w:rPr>
          <w:rFonts w:ascii="Times New Roman"/>
          <w:b/>
          <w:i w:val="false"/>
          <w:color w:val="000000"/>
        </w:rPr>
        <w:t xml:space="preserve"> 
Мемлекеттік қызмет көрсету бойынша уәкілетті орган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8"/>
        <w:gridCol w:w="3511"/>
        <w:gridCol w:w="4806"/>
        <w:gridCol w:w="2195"/>
      </w:tblGrid>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және электрондық пошта мекенжай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ауданының құрылыс бөлімі» мемлекеттік мекемесі</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Тайынша қаласы, Қазақстан Конституциясы көшесі, 206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13.00-14.00, демалыс күндері – сенбі және жексенбі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-2-20-56</w:t>
            </w:r>
          </w:p>
        </w:tc>
      </w:tr>
    </w:tbl>
    <w:bookmarkStart w:name="z16" w:id="15"/>
    <w:p>
      <w:pPr>
        <w:spacing w:after="0"/>
        <w:ind w:left="0"/>
        <w:jc w:val="both"/>
      </w:pP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«Қазақстан Республикасының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6"/>
    <w:bookmarkStart w:name="z18" w:id="17"/>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халыққа қызмет көрсету орталығы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4149"/>
        <w:gridCol w:w="2974"/>
        <w:gridCol w:w="3170"/>
        <w:gridCol w:w="2997"/>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кәсіпорнының филиалы Тайынша ауданы бойынша бөлімі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Тайынша қаласы, Қазақстан Конституциясы көшесі, 208</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түскі үзіліссіз сағат 9.00-ден 19.00 дейін, демалыс – жексенбі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8(71536)2-36-89 </w:t>
            </w:r>
          </w:p>
        </w:tc>
      </w:tr>
    </w:tbl>
    <w:bookmarkStart w:name="z19" w:id="18"/>
    <w:p>
      <w:pPr>
        <w:spacing w:after="0"/>
        <w:ind w:left="0"/>
        <w:jc w:val="both"/>
      </w:pPr>
      <w:r>
        <w:rPr>
          <w:rFonts w:ascii="Times New Roman"/>
          <w:b w:val="false"/>
          <w:i w:val="false"/>
          <w:color w:val="000000"/>
          <w:sz w:val="28"/>
        </w:rPr>
        <w:t>
 </w:t>
      </w:r>
    </w:p>
    <w:bookmarkEnd w:id="18"/>
    <w:bookmarkStart w:name="z20" w:id="19"/>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9"/>
    <w:bookmarkStart w:name="z21" w:id="20"/>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End w:id="20"/>
    <w:bookmarkStart w:name="z22" w:id="21"/>
    <w:p>
      <w:pPr>
        <w:spacing w:after="0"/>
        <w:ind w:left="0"/>
        <w:jc w:val="both"/>
      </w:pPr>
      <w:r>
        <w:rPr>
          <w:rFonts w:ascii="Times New Roman"/>
          <w:b w:val="false"/>
          <w:i w:val="false"/>
          <w:color w:val="000000"/>
          <w:sz w:val="28"/>
        </w:rPr>
        <w:t>
ЖЫЛЖЫМАЙТЫН МҮЛІК ОБЪЕКТІСІНІҢ МЕКЕНЖАЙЫН ӨЗГЕРТУ ЖӨНІНДЕГІ АНЫҚТАМА</w:t>
      </w:r>
      <w:r>
        <w:br/>
      </w:r>
      <w:r>
        <w:rPr>
          <w:rFonts w:ascii="Times New Roman"/>
          <w:b w:val="false"/>
          <w:i w:val="false"/>
          <w:color w:val="000000"/>
          <w:sz w:val="28"/>
        </w:rPr>
        <w:t>
СПРАВКА ПО ИЗМЕНЕНИЮ АДРЕСА ОБЪЕКТА НЕДВИЖИМОСТИ</w:t>
      </w:r>
    </w:p>
    <w:bookmarkEnd w:id="21"/>
    <w:bookmarkStart w:name="z23" w:id="22"/>
    <w:p>
      <w:pPr>
        <w:spacing w:after="0"/>
        <w:ind w:left="0"/>
        <w:jc w:val="both"/>
      </w:pPr>
      <w:r>
        <w:rPr>
          <w:rFonts w:ascii="Times New Roman"/>
          <w:b w:val="false"/>
          <w:i w:val="false"/>
          <w:color w:val="000000"/>
          <w:sz w:val="28"/>
        </w:rPr>
        <w:t>
МЕКЕНЖАЙ ТІРКЕЛІМІ АЖ / ИС АДРЕСНЫЙ РЕГИСТР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мекен-жайы:</w:t>
            </w:r>
            <w:r>
              <w:br/>
            </w:r>
            <w:r>
              <w:rPr>
                <w:rFonts w:ascii="Times New Roman"/>
                <w:b w:val="false"/>
                <w:i w:val="false"/>
                <w:color w:val="000000"/>
                <w:sz w:val="20"/>
              </w:rPr>
              <w:t>
Старый адрес:</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Өзгертілді:</w:t>
            </w:r>
            <w:r>
              <w:br/>
            </w:r>
            <w:r>
              <w:rPr>
                <w:rFonts w:ascii="Times New Roman"/>
                <w:b w:val="false"/>
                <w:i w:val="false"/>
                <w:color w:val="000000"/>
                <w:sz w:val="20"/>
              </w:rPr>
              <w:t>
Изменен на: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нөмiрі:</w:t>
            </w:r>
            <w:r>
              <w:br/>
            </w:r>
            <w:r>
              <w:rPr>
                <w:rFonts w:ascii="Times New Roman"/>
                <w:b w:val="false"/>
                <w:i w:val="false"/>
                <w:color w:val="000000"/>
                <w:sz w:val="20"/>
              </w:rPr>
              <w:t>
Кадастровый номер: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 тiркеу күнi:</w:t>
            </w:r>
            <w:r>
              <w:br/>
            </w:r>
            <w:r>
              <w:rPr>
                <w:rFonts w:ascii="Times New Roman"/>
                <w:b w:val="false"/>
                <w:i w:val="false"/>
                <w:color w:val="000000"/>
                <w:sz w:val="20"/>
              </w:rPr>
              <w:t>
Дата регистрации</w:t>
            </w:r>
            <w:r>
              <w:br/>
            </w:r>
            <w:r>
              <w:rPr>
                <w:rFonts w:ascii="Times New Roman"/>
                <w:b w:val="false"/>
                <w:i w:val="false"/>
                <w:color w:val="000000"/>
                <w:sz w:val="20"/>
              </w:rPr>
              <w:t>
изменения:</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23"/>
    <w:p>
      <w:pPr>
        <w:spacing w:after="0"/>
        <w:ind w:left="0"/>
        <w:jc w:val="both"/>
      </w:pPr>
      <w:r>
        <w:rPr>
          <w:rFonts w:ascii="Times New Roman"/>
          <w:b w:val="false"/>
          <w:i w:val="false"/>
          <w:color w:val="000000"/>
          <w:sz w:val="28"/>
        </w:rPr>
        <w:t>
 </w:t>
      </w:r>
    </w:p>
    <w:bookmarkEnd w:id="23"/>
    <w:bookmarkStart w:name="z25" w:id="24"/>
    <w:p>
      <w:pPr>
        <w:spacing w:after="0"/>
        <w:ind w:left="0"/>
        <w:jc w:val="both"/>
      </w:pPr>
      <w:r>
        <w:rPr>
          <w:rFonts w:ascii="Times New Roman"/>
          <w:b w:val="false"/>
          <w:i w:val="false"/>
          <w:color w:val="000000"/>
          <w:sz w:val="28"/>
        </w:rPr>
        <w:t>
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End w:id="24"/>
    <w:bookmarkStart w:name="z26" w:id="25"/>
    <w:p>
      <w:pPr>
        <w:spacing w:after="0"/>
        <w:ind w:left="0"/>
        <w:jc w:val="both"/>
      </w:pPr>
      <w:r>
        <w:rPr>
          <w:rFonts w:ascii="Times New Roman"/>
          <w:b w:val="false"/>
          <w:i w:val="false"/>
          <w:color w:val="000000"/>
          <w:sz w:val="28"/>
        </w:rPr>
        <w:t>
ЖЫЛЖЫМАЙТЫН МҮЛІК ОБЪЕКТІСІНЕ МЕКЕНЖАЙ БЕРУ ТУРАЛЫ АНЫҚТАМА</w:t>
      </w:r>
      <w:r>
        <w:br/>
      </w:r>
      <w:r>
        <w:rPr>
          <w:rFonts w:ascii="Times New Roman"/>
          <w:b w:val="false"/>
          <w:i w:val="false"/>
          <w:color w:val="000000"/>
          <w:sz w:val="28"/>
        </w:rPr>
        <w:t>
СПРАВКА О ПРИСВОЕНИИ АДРЕСА ОБЪЕКТУ НЕДВИЖИМОСТИ</w:t>
      </w:r>
    </w:p>
    <w:bookmarkEnd w:id="25"/>
    <w:bookmarkStart w:name="z27" w:id="26"/>
    <w:p>
      <w:pPr>
        <w:spacing w:after="0"/>
        <w:ind w:left="0"/>
        <w:jc w:val="both"/>
      </w:pPr>
      <w:r>
        <w:rPr>
          <w:rFonts w:ascii="Times New Roman"/>
          <w:b w:val="false"/>
          <w:i w:val="false"/>
          <w:color w:val="000000"/>
          <w:sz w:val="28"/>
        </w:rPr>
        <w:t>
МЕКЕНЖАЙ ТІРКЕЛІМІ АЖ / ИС АДРЕСНЫЙ РЕГИСТР</w:t>
      </w:r>
    </w:p>
    <w:bookmarkEnd w:id="26"/>
    <w:bookmarkStart w:name="z28" w:id="27"/>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алдын-ала</w:t>
            </w:r>
            <w:r>
              <w:br/>
            </w:r>
            <w:r>
              <w:rPr>
                <w:rFonts w:ascii="Times New Roman"/>
                <w:b w:val="false"/>
                <w:i w:val="false"/>
                <w:color w:val="000000"/>
                <w:sz w:val="20"/>
              </w:rPr>
              <w:t>
тiркеу адресi:</w:t>
            </w:r>
            <w:r>
              <w:br/>
            </w:r>
            <w:r>
              <w:rPr>
                <w:rFonts w:ascii="Times New Roman"/>
                <w:b w:val="false"/>
                <w:i w:val="false"/>
                <w:color w:val="000000"/>
                <w:sz w:val="20"/>
              </w:rPr>
              <w:t>
Постоянный/</w:t>
            </w:r>
            <w:r>
              <w:br/>
            </w:r>
            <w:r>
              <w:rPr>
                <w:rFonts w:ascii="Times New Roman"/>
                <w:b w:val="false"/>
                <w:i w:val="false"/>
                <w:color w:val="000000"/>
                <w:sz w:val="20"/>
              </w:rPr>
              <w:t>
предварительный адрес</w:t>
            </w:r>
            <w:r>
              <w:br/>
            </w:r>
            <w:r>
              <w:rPr>
                <w:rFonts w:ascii="Times New Roman"/>
                <w:b w:val="false"/>
                <w:i w:val="false"/>
                <w:color w:val="000000"/>
                <w:sz w:val="20"/>
              </w:rPr>
              <w:t>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r>
              <w:br/>
            </w:r>
            <w:r>
              <w:rPr>
                <w:rFonts w:ascii="Times New Roman"/>
                <w:b w:val="false"/>
                <w:i w:val="false"/>
                <w:color w:val="000000"/>
                <w:sz w:val="20"/>
              </w:rPr>
              <w:t>
Кадастровый номер: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күнi:</w:t>
            </w:r>
            <w:r>
              <w:br/>
            </w:r>
            <w:r>
              <w:rPr>
                <w:rFonts w:ascii="Times New Roman"/>
                <w:b w:val="false"/>
                <w:i w:val="false"/>
                <w:color w:val="000000"/>
                <w:sz w:val="20"/>
              </w:rPr>
              <w:t>
Дата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28"/>
    <w:p>
      <w:pPr>
        <w:spacing w:after="0"/>
        <w:ind w:left="0"/>
        <w:jc w:val="both"/>
      </w:pPr>
      <w:r>
        <w:rPr>
          <w:rFonts w:ascii="Times New Roman"/>
          <w:b w:val="false"/>
          <w:i w:val="false"/>
          <w:color w:val="000000"/>
          <w:sz w:val="28"/>
        </w:rPr>
        <w:t>
 </w:t>
      </w:r>
    </w:p>
    <w:bookmarkEnd w:id="28"/>
    <w:bookmarkStart w:name="z30" w:id="29"/>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End w:id="29"/>
    <w:bookmarkStart w:name="z31" w:id="30"/>
    <w:p>
      <w:pPr>
        <w:spacing w:after="0"/>
        <w:ind w:left="0"/>
        <w:jc w:val="both"/>
      </w:pPr>
      <w:r>
        <w:rPr>
          <w:rFonts w:ascii="Times New Roman"/>
          <w:b w:val="false"/>
          <w:i w:val="false"/>
          <w:color w:val="000000"/>
          <w:sz w:val="28"/>
        </w:rPr>
        <w:t>
ЖЫЛЖЫМАЙТЫН МҮЛІК ОБЪЕКТІСІНІҢ МЕКЕНЖАЙЫН ЖОЮ ТУРАЛЫ АНЫҚТАМА</w:t>
      </w:r>
      <w:r>
        <w:br/>
      </w:r>
      <w:r>
        <w:rPr>
          <w:rFonts w:ascii="Times New Roman"/>
          <w:b w:val="false"/>
          <w:i w:val="false"/>
          <w:color w:val="000000"/>
          <w:sz w:val="28"/>
        </w:rPr>
        <w:t>
СПРАВКА ОБ УПРАЗДНЕНИИ АДРЕСА ОБЪЕКТА НЕДВИЖИМОСТИ</w:t>
      </w:r>
    </w:p>
    <w:bookmarkEnd w:id="30"/>
    <w:bookmarkStart w:name="z32" w:id="31"/>
    <w:p>
      <w:pPr>
        <w:spacing w:after="0"/>
        <w:ind w:left="0"/>
        <w:jc w:val="both"/>
      </w:pPr>
      <w:r>
        <w:rPr>
          <w:rFonts w:ascii="Times New Roman"/>
          <w:b w:val="false"/>
          <w:i w:val="false"/>
          <w:color w:val="000000"/>
          <w:sz w:val="28"/>
        </w:rPr>
        <w:t>
МЕКЕНЖАЙ ТІРКЕЛІМІ АЖ / ИС АДРЕСНЫЙ РЕГИСТР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алдын-ала</w:t>
            </w:r>
            <w:r>
              <w:br/>
            </w:r>
            <w:r>
              <w:rPr>
                <w:rFonts w:ascii="Times New Roman"/>
                <w:b w:val="false"/>
                <w:i w:val="false"/>
                <w:color w:val="000000"/>
                <w:sz w:val="20"/>
              </w:rPr>
              <w:t>
тiркеу адресi:</w:t>
            </w:r>
            <w:r>
              <w:br/>
            </w:r>
            <w:r>
              <w:rPr>
                <w:rFonts w:ascii="Times New Roman"/>
                <w:b w:val="false"/>
                <w:i w:val="false"/>
                <w:color w:val="000000"/>
                <w:sz w:val="20"/>
              </w:rPr>
              <w:t>
Постоянный/</w:t>
            </w:r>
            <w:r>
              <w:br/>
            </w:r>
            <w:r>
              <w:rPr>
                <w:rFonts w:ascii="Times New Roman"/>
                <w:b w:val="false"/>
                <w:i w:val="false"/>
                <w:color w:val="000000"/>
                <w:sz w:val="20"/>
              </w:rPr>
              <w:t>
предварительный адрес</w:t>
            </w:r>
            <w:r>
              <w:br/>
            </w:r>
            <w:r>
              <w:rPr>
                <w:rFonts w:ascii="Times New Roman"/>
                <w:b w:val="false"/>
                <w:i w:val="false"/>
                <w:color w:val="000000"/>
                <w:sz w:val="20"/>
              </w:rPr>
              <w:t>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r>
              <w:br/>
            </w:r>
            <w:r>
              <w:rPr>
                <w:rFonts w:ascii="Times New Roman"/>
                <w:b w:val="false"/>
                <w:i w:val="false"/>
                <w:color w:val="000000"/>
                <w:sz w:val="20"/>
              </w:rPr>
              <w:t>
Кадастровый номер: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Жойылу уақыты:</w:t>
            </w:r>
            <w:r>
              <w:br/>
            </w:r>
            <w:r>
              <w:rPr>
                <w:rFonts w:ascii="Times New Roman"/>
                <w:b w:val="false"/>
                <w:i w:val="false"/>
                <w:color w:val="000000"/>
                <w:sz w:val="20"/>
              </w:rPr>
              <w:t>
Дата упразднения:</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32"/>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End w:id="32"/>
    <w:bookmarkStart w:name="z34" w:id="33"/>
    <w:p>
      <w:pPr>
        <w:spacing w:after="0"/>
        <w:ind w:left="0"/>
        <w:jc w:val="both"/>
      </w:pPr>
      <w:r>
        <w:rPr>
          <w:rFonts w:ascii="Times New Roman"/>
          <w:b w:val="false"/>
          <w:i w:val="false"/>
          <w:color w:val="000000"/>
          <w:sz w:val="28"/>
        </w:rPr>
        <w:t>
ЖЫЛЖЫМАЙТЫН МҮЛІК ОБЪЕКТІСІНІҢ МЕКЕНЖАЙЫН НАҚТЫЛАУ ТУРАЛЫ АНЫҚТАМА</w:t>
      </w:r>
      <w:r>
        <w:br/>
      </w:r>
      <w:r>
        <w:rPr>
          <w:rFonts w:ascii="Times New Roman"/>
          <w:b w:val="false"/>
          <w:i w:val="false"/>
          <w:color w:val="000000"/>
          <w:sz w:val="28"/>
        </w:rPr>
        <w:t>
СПРАВКА ОБ УТОЧНЕНИИ АДРЕСА ОБЪЕКТА НЕДВИЖИМОСТИ</w:t>
      </w:r>
    </w:p>
    <w:bookmarkEnd w:id="33"/>
    <w:bookmarkStart w:name="z35" w:id="34"/>
    <w:p>
      <w:pPr>
        <w:spacing w:after="0"/>
        <w:ind w:left="0"/>
        <w:jc w:val="both"/>
      </w:pPr>
      <w:r>
        <w:rPr>
          <w:rFonts w:ascii="Times New Roman"/>
          <w:b w:val="false"/>
          <w:i w:val="false"/>
          <w:color w:val="000000"/>
          <w:sz w:val="28"/>
        </w:rPr>
        <w:t>
МЕКЕНЖАЙ ТІРКЕЛІМІ АЖ / ИС АДРЕСНЫЙ РЕГИСТР</w:t>
      </w:r>
    </w:p>
    <w:bookmarkEnd w:id="34"/>
    <w:bookmarkStart w:name="z36" w:id="35"/>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Тұрақты/алдын-ала тiркеу</w:t>
            </w:r>
            <w:r>
              <w:br/>
            </w:r>
            <w:r>
              <w:rPr>
                <w:rFonts w:ascii="Times New Roman"/>
                <w:b w:val="false"/>
                <w:i w:val="false"/>
                <w:color w:val="000000"/>
                <w:sz w:val="20"/>
              </w:rPr>
              <w:t>
адресi:</w:t>
            </w:r>
            <w:r>
              <w:br/>
            </w:r>
            <w:r>
              <w:rPr>
                <w:rFonts w:ascii="Times New Roman"/>
                <w:b w:val="false"/>
                <w:i w:val="false"/>
                <w:color w:val="000000"/>
                <w:sz w:val="20"/>
              </w:rPr>
              <w:t>
Постоянный/</w:t>
            </w:r>
            <w:r>
              <w:br/>
            </w:r>
            <w:r>
              <w:rPr>
                <w:rFonts w:ascii="Times New Roman"/>
                <w:b w:val="false"/>
                <w:i w:val="false"/>
                <w:color w:val="000000"/>
                <w:sz w:val="20"/>
              </w:rPr>
              <w:t>
предварительный адрес</w:t>
            </w:r>
            <w:r>
              <w:br/>
            </w:r>
            <w:r>
              <w:rPr>
                <w:rFonts w:ascii="Times New Roman"/>
                <w:b w:val="false"/>
                <w:i w:val="false"/>
                <w:color w:val="000000"/>
                <w:sz w:val="20"/>
              </w:rPr>
              <w:t>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r>
              <w:br/>
            </w:r>
            <w:r>
              <w:rPr>
                <w:rFonts w:ascii="Times New Roman"/>
                <w:b w:val="false"/>
                <w:i w:val="false"/>
                <w:color w:val="000000"/>
                <w:sz w:val="20"/>
              </w:rPr>
              <w:t>
Кадастровый номер: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күнi:</w:t>
            </w:r>
            <w:r>
              <w:br/>
            </w:r>
            <w:r>
              <w:rPr>
                <w:rFonts w:ascii="Times New Roman"/>
                <w:b w:val="false"/>
                <w:i w:val="false"/>
                <w:color w:val="000000"/>
                <w:sz w:val="20"/>
              </w:rPr>
              <w:t>
Дата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36"/>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4-қосымша</w:t>
      </w:r>
    </w:p>
    <w:bookmarkEnd w:id="36"/>
    <w:bookmarkStart w:name="z38" w:id="37"/>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
бір ізділігі мен өзара әрекеттерін сипаттау</w:t>
      </w:r>
      <w:r>
        <w:br/>
      </w:r>
      <w:r>
        <w:rPr>
          <w:rFonts w:ascii="Times New Roman"/>
          <w:b/>
          <w:i w:val="false"/>
          <w:color w:val="000000"/>
        </w:rPr>
        <w:t>
1-кесте. Уәкілетті органның және Орталықтың ҚФБ іс-әрекеттерін сипаттау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6"/>
        <w:gridCol w:w="3853"/>
        <w:gridCol w:w="3110"/>
        <w:gridCol w:w="3110"/>
        <w:gridCol w:w="2862"/>
        <w:gridCol w:w="405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процесс (жұмыс барысы, ағымы) іс-әрекеттері</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ұсынылған құжаттардың толықтығын тексеру, толық құжаттар тізбесін алушымен тапсырылмаған жағдайда, құжаттарды қабылдаудан бас тарту, жетіспейтін құжаттарды көрсетумен мемлекеттік қызметті алушыға қолхат беру. Құжаттар топтамасы толық болған жағдайда өтінішті тіркеу, мемлекеттік қызметті алушыға қолхат беру және Орталықтың жинақтау бөліміне тапсыру;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құжаттарды уәкілетті органға жолдау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қабылдау, уәкілетті органның басшысына қарауға жолдау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бұрыштама қою және уәкілетті органның жауапты орындаушысына тапсыру</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құжаттарды ресімдеуде қателіктер анықталған жағдайда, (құжаттар пакетін алғаннан кейін 3 (үш) жұмыс күні ішінде оларды қайтару себебін жазбаша негіздеумен Орталыққа қайтару). Жылжымайтын мүлік объектісіне мекенжайды меншіктеу, өзгерту және жою кезінде жылжымайтын мүлік объектісінің орналасқан жеріне бару, мекенжайдың тіркеу кодын көрсетумен «Мекенжай тіркелімі» ақпараттық жүйесіне тіркеу. Анықтама не қызмет ұсынудан бас тарту туралы дәлелді жауап дайындау.</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жолдау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үшін құжаттарды уәкілетті органның басшысына жолдау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 кем емес</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мүліктің мекенжайын нақтылау кезінде 2 жұмыс күні ішінде;</w:t>
            </w:r>
          </w:p>
          <w:p>
            <w:pPr>
              <w:spacing w:after="20"/>
              <w:ind w:left="20"/>
              <w:jc w:val="both"/>
            </w:pPr>
            <w:r>
              <w:rPr>
                <w:rFonts w:ascii="Times New Roman"/>
                <w:b w:val="false"/>
                <w:i w:val="false"/>
                <w:color w:val="000000"/>
                <w:sz w:val="20"/>
              </w:rPr>
              <w:t>жылжымайтын мүліктің мекенжайын меншіктеу, өзгерту немесе жою кезінде 6 жұмыс күні ішінде</w:t>
            </w:r>
          </w:p>
        </w:tc>
      </w:tr>
      <w:tr>
        <w:trPr>
          <w:trHeight w:val="10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39" w:id="38"/>
    <w:p>
      <w:pPr>
        <w:spacing w:after="0"/>
        <w:ind w:left="0"/>
        <w:jc w:val="left"/>
      </w:pPr>
      <w:r>
        <w:rPr>
          <w:rFonts w:ascii="Times New Roman"/>
          <w:b/>
          <w:i w:val="false"/>
          <w:color w:val="000000"/>
        </w:rPr>
        <w:t xml:space="preserve"> 
Негізгі (баламалы) процесс (жұмыс барысы, ағымы) іс-әрекеттерін сипаттаудың жалғасы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4"/>
        <w:gridCol w:w="4345"/>
        <w:gridCol w:w="5335"/>
        <w:gridCol w:w="6326"/>
      </w:tblGrid>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жауапты маманы</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(процесс, рәсім, операция) атауы және олардың сипаттамасы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қызмет ұсынудан бас тарту туралы дәлелді жауапқа қол қою</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жауапты тіркеу</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анықтама не бас тарту туралы дәлелді жауап беру</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Орталыққа тапсыру</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15 минут ішінде, Орталыққа тапсыру күніне 2 реттен кем емес</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05"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39"/>
    <w:p>
      <w:pPr>
        <w:spacing w:after="0"/>
        <w:ind w:left="0"/>
        <w:jc w:val="left"/>
      </w:pPr>
      <w:r>
        <w:rPr>
          <w:rFonts w:ascii="Times New Roman"/>
          <w:b/>
          <w:i w:val="false"/>
          <w:color w:val="000000"/>
        </w:rPr>
        <w:t xml:space="preserve"> 
Пайдалану нұсқалары. Негізгі процесс</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2"/>
        <w:gridCol w:w="3156"/>
        <w:gridCol w:w="3541"/>
        <w:gridCol w:w="3055"/>
        <w:gridCol w:w="5226"/>
      </w:tblGrid>
      <w:tr>
        <w:trPr>
          <w:trHeight w:val="30" w:hRule="atLeast"/>
        </w:trPr>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Орталықтың жинақтау бөлімінің инспекторы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Уәкілетті органның басшысы</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Уәкілетті органның жауапты орындаушысы</w:t>
            </w:r>
          </w:p>
        </w:tc>
      </w:tr>
      <w:tr>
        <w:trPr>
          <w:trHeight w:val="30" w:hRule="atLeast"/>
        </w:trPr>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толық құжаттар тізбесін алушымен тапсырылмаған жағдайда, құжаттарды қабылдаудан бас тарту, жетіспейтін құжаттарды көрсетумен мемлекет-тік қызметті алушыға қолхат беру. Құжаттар топтамасы толық болған жағдайда өтінішті тіркеу, мемлекеттік қызметті алушыға қолхат беру және Орталықтың жинақтау бөліміне тапсыру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Жинақтау бөліміне құжаттарды жинау, уәкілетті органға құжаттарды жіберу</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құжаттарды қабылдау, өтінішті уәкілетті органның басшысына жіберу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Орындау үшін жауапты орындаушыны белгілеу, бұрыштама салу</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Құжаттарды қарау, құжаттарды ресімдеуде қателіктер анықталған жағдайда, 3 (үш) жұмыс күні ішінде (құжаттар топтамасын алғаннан кейін) оларды қайтару себебін жазбаша негіздеумен Орталыққа қайтарады. Жылжымайтын мүлік объектісіне мекенжайды меншіктеу, өзгерту және жою кезінде жылжымайтын мүлік объектісінің орналасқан жеріне барады, мекенжайдың тіркеу кодын көрсетумен «Мекенжай тіркелімі» ақпараттық жүйесіне тіркеу. Анықтама дайындау</w:t>
            </w:r>
          </w:p>
        </w:tc>
      </w:tr>
      <w:tr>
        <w:trPr>
          <w:trHeight w:val="30" w:hRule="atLeast"/>
        </w:trPr>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Мемлекеттік қызметті алушыға анықтама беру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Анықтаманы тіркеу және Орталыққа жіберу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Анықтамаға қол қою</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40"/>
    <w:p>
      <w:pPr>
        <w:spacing w:after="0"/>
        <w:ind w:left="0"/>
        <w:jc w:val="left"/>
      </w:pPr>
      <w:r>
        <w:rPr>
          <w:rFonts w:ascii="Times New Roman"/>
          <w:b/>
          <w:i w:val="false"/>
          <w:color w:val="000000"/>
        </w:rPr>
        <w:t xml:space="preserve"> 
Пайдалану нұсқалары. Баламалы процесс</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3281"/>
        <w:gridCol w:w="4008"/>
        <w:gridCol w:w="2414"/>
        <w:gridCol w:w="5664"/>
      </w:tblGrid>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Орталықтың жинақтау бөлімінің инспекторы</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Уәкілетті органның басшысы</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Уәкілетті органның жауапты орындаушысы</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толық құжаттар тізбесін алушымен тапсырылмаған жағдайда, құжаттарды қабылдаудан бас тарту, жетіспейтін құжаттарды көрсетумен мемлекеттік қызметті алушыға қолхат беру. Құжаттар топтамасы толық болған жағдайда өтінішті тіркеу, мемлекеттік қызметті алушыға қолхат беру және Орталықтың жинақтау бөліміне тапсыру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Жинақтау бөліміне құжаттарды жинау, уәкілетті органға құжаттарды жіберу</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құжаттарды қабылдау, өтінішті уәкілетті органның басшысына жіберу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Орындау үшін жауапты орындаушыны белгілеу, бұрыштама салу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Құжаттарды қарау, құжаттарды ресімдеуде қателіктер анықталған жағдайда, 3 (үш) жұмыс күні ішінде(құжаттар пакетін алғаннан кейін) оларды қайтару себебін жазбаша негіздеумен Орталыққа қайтарады. Жылжымайтын мүлік объектісіне мекенжайды меншіктеу, өзгерту және жою кезінде жылжымайтын мүлік объектісінің орналасқан жеріне барады, мекенжайдың тіркеу кодын көрсетумен «Мекенжай тіркелімі» ақпараттық жүйесіне тіркеу. Бас тарту туралы дәлелді жауап дайындайды, құжаттарды уәкілетті органның басшысына тапсыру</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Мемлекеттік қызметті алушыға бас тарту туралы дәлелді жауапты беру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Бас тарту туралы дәлелді жауапты тіркеу, Орталыққа жіберу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Бас тарту туралы дәлелді жауапқа қол қою</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41"/>
    <w:p>
      <w:pPr>
        <w:spacing w:after="0"/>
        <w:ind w:left="0"/>
        <w:jc w:val="both"/>
      </w:pPr>
      <w:r>
        <w:rPr>
          <w:rFonts w:ascii="Times New Roman"/>
          <w:b w:val="false"/>
          <w:i w:val="false"/>
          <w:color w:val="000000"/>
          <w:sz w:val="28"/>
        </w:rPr>
        <w:t>
 </w:t>
      </w:r>
    </w:p>
    <w:bookmarkEnd w:id="41"/>
    <w:bookmarkStart w:name="z43" w:id="42"/>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регламентіне 5-қосымша</w:t>
      </w:r>
    </w:p>
    <w:bookmarkEnd w:id="42"/>
    <w:bookmarkStart w:name="z44" w:id="43"/>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логикалық бірізділігі арасындағы өзара әрекеттесуді бейнелейтін сызбалар</w:t>
      </w:r>
    </w:p>
    <w:bookmarkEnd w:id="43"/>
    <w:p>
      <w:pPr>
        <w:spacing w:after="0"/>
        <w:ind w:left="0"/>
        <w:jc w:val="both"/>
      </w:pPr>
      <w:r>
        <w:drawing>
          <wp:inline distT="0" distB="0" distL="0" distR="0">
            <wp:extent cx="13601700" cy="628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601700" cy="6286500"/>
                    </a:xfrm>
                    <a:prstGeom prst="rect">
                      <a:avLst/>
                    </a:prstGeom>
                  </pic:spPr>
                </pic:pic>
              </a:graphicData>
            </a:graphic>
          </wp:inline>
        </w:drawing>
      </w:r>
    </w:p>
    <w:bookmarkStart w:name="z45" w:id="44"/>
    <w:p>
      <w:pPr>
        <w:spacing w:after="0"/>
        <w:ind w:left="0"/>
        <w:jc w:val="both"/>
      </w:pPr>
      <w:r>
        <w:rPr>
          <w:rFonts w:ascii="Times New Roman"/>
          <w:b w:val="false"/>
          <w:i w:val="false"/>
          <w:color w:val="000000"/>
          <w:sz w:val="28"/>
        </w:rPr>
        <w:t>
 </w:t>
      </w:r>
    </w:p>
    <w:bookmarkEnd w:id="44"/>
    <w:bookmarkStart w:name="z46" w:id="45"/>
    <w:p>
      <w:pPr>
        <w:spacing w:after="0"/>
        <w:ind w:left="0"/>
        <w:jc w:val="both"/>
      </w:pPr>
      <w:r>
        <w:rPr>
          <w:rFonts w:ascii="Times New Roman"/>
          <w:b w:val="false"/>
          <w:i w:val="false"/>
          <w:color w:val="000000"/>
          <w:sz w:val="28"/>
        </w:rPr>
        <w:t>
Тайынша ауданы әкімдігінің</w:t>
      </w:r>
      <w:r>
        <w:br/>
      </w:r>
      <w:r>
        <w:rPr>
          <w:rFonts w:ascii="Times New Roman"/>
          <w:b w:val="false"/>
          <w:i w:val="false"/>
          <w:color w:val="000000"/>
          <w:sz w:val="28"/>
        </w:rPr>
        <w:t>
2012 жылғы «19» желтоқсандағы № 918</w:t>
      </w:r>
      <w:r>
        <w:br/>
      </w:r>
      <w:r>
        <w:rPr>
          <w:rFonts w:ascii="Times New Roman"/>
          <w:b w:val="false"/>
          <w:i w:val="false"/>
          <w:color w:val="000000"/>
          <w:sz w:val="28"/>
        </w:rPr>
        <w:t>
қаулысымен бекітілді</w:t>
      </w:r>
    </w:p>
    <w:bookmarkEnd w:id="45"/>
    <w:bookmarkStart w:name="z47" w:id="46"/>
    <w:p>
      <w:pPr>
        <w:spacing w:after="0"/>
        <w:ind w:left="0"/>
        <w:jc w:val="left"/>
      </w:pPr>
      <w:r>
        <w:rPr>
          <w:rFonts w:ascii="Times New Roman"/>
          <w:b/>
          <w:i w:val="false"/>
          <w:color w:val="000000"/>
        </w:rPr>
        <w:t xml:space="preserve"> 
«Сәулет-жоспарлау тапсырмасын беру»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46"/>
    <w:bookmarkStart w:name="z48" w:id="47"/>
    <w:p>
      <w:pPr>
        <w:spacing w:after="0"/>
        <w:ind w:left="0"/>
        <w:jc w:val="both"/>
      </w:pPr>
      <w:r>
        <w:rPr>
          <w:rFonts w:ascii="Times New Roman"/>
          <w:b w:val="false"/>
          <w:i w:val="false"/>
          <w:color w:val="000000"/>
          <w:sz w:val="28"/>
        </w:rPr>
        <w:t>
      1. Осы «Сәулет-жоспарлау тапсырмасын беру» мемлекеттік қызмет</w:t>
      </w:r>
      <w:r>
        <w:br/>
      </w:r>
      <w:r>
        <w:rPr>
          <w:rFonts w:ascii="Times New Roman"/>
          <w:b w:val="false"/>
          <w:i w:val="false"/>
          <w:color w:val="000000"/>
          <w:sz w:val="28"/>
        </w:rPr>
        <w:t>
регламентінде (бұдан әрі - регламент) келесі ұғымдар қолданылады:</w:t>
      </w:r>
      <w:r>
        <w:br/>
      </w:r>
      <w:r>
        <w:rPr>
          <w:rFonts w:ascii="Times New Roman"/>
          <w:b w:val="false"/>
          <w:i w:val="false"/>
          <w:color w:val="000000"/>
          <w:sz w:val="28"/>
        </w:rPr>
        <w:t>
      1) құрылымдық - функционалдық бірліктер – бұл уәкілетті органдардың, мемлекеттік органдардың құрылымдық бөлімшелерінің жауапты тұлғалары,  ақпараттық жүйелер және олардың кіші жүйелері (бұдан әрі – ҚФБ);</w:t>
      </w:r>
      <w:r>
        <w:br/>
      </w:r>
      <w:r>
        <w:rPr>
          <w:rFonts w:ascii="Times New Roman"/>
          <w:b w:val="false"/>
          <w:i w:val="false"/>
          <w:color w:val="000000"/>
          <w:sz w:val="28"/>
        </w:rPr>
        <w:t>
      2) ауданның сәулет және қала құрылысы саласындағы қызметтерді жүзеге асыратын жергілікті атқарушы органның құрылымдық бөлімшесі  - «Солтүстік Қазақстан облысы Тайынша ауданының құрылыс бөлімі» мемлекеттік мекемесі.</w:t>
      </w:r>
    </w:p>
    <w:bookmarkEnd w:id="47"/>
    <w:bookmarkStart w:name="z49" w:id="48"/>
    <w:p>
      <w:pPr>
        <w:spacing w:after="0"/>
        <w:ind w:left="0"/>
        <w:jc w:val="left"/>
      </w:pPr>
      <w:r>
        <w:rPr>
          <w:rFonts w:ascii="Times New Roman"/>
          <w:b/>
          <w:i w:val="false"/>
          <w:color w:val="000000"/>
        </w:rPr>
        <w:t xml:space="preserve"> 
2. Жалпы ережелер</w:t>
      </w:r>
    </w:p>
    <w:bookmarkEnd w:id="48"/>
    <w:bookmarkStart w:name="z50" w:id="49"/>
    <w:p>
      <w:pPr>
        <w:spacing w:after="0"/>
        <w:ind w:left="0"/>
        <w:jc w:val="both"/>
      </w:pPr>
      <w:r>
        <w:rPr>
          <w:rFonts w:ascii="Times New Roman"/>
          <w:b w:val="false"/>
          <w:i w:val="false"/>
          <w:color w:val="000000"/>
          <w:sz w:val="28"/>
        </w:rPr>
        <w:t>
      2. «Сәулет-жоспарлау тапсырмасын беру» мемлекеттік қызмет (бұдан әрі - мемлекеттік қызмет) ауданның сәулет және қала құрылысы саласындағы қызметтерді жүзеге асыратын жергілікті атқарушы органның құрылымдық бөлімшесі «Солтүстік Қазақстан облысы Тайынша ауданының құрылыс бөлімі» мемлекеттік мекемесімен (бұдан әрі – уәкілетті орган),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тұтынушының тұрғылықты орны бойынша  Солтүстік Қазақстан облысы  бойынша «Халыққа қызмет көрсету орталығы» республикалық мемлекеттік кәсіпорны филиалының Тайынша ауданы бойынша бөлімі (бұдан әрі - Орталық) арқылы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Осы Регламент «Әкімшілік рәсімдер туралы» Қазақстан Республикасының 2000 жылғы 27 қарашадағы 9-1 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5. Мемлекеттік қызмет «Қазақстан Республикасындағы сәулет, қала құрылысы және құрылыс қызметі туралы» Қазақстан Республикасының 2001 жылғы 16 шілдедегі Заңының 1-бабының </w:t>
      </w:r>
      <w:r>
        <w:rPr>
          <w:rFonts w:ascii="Times New Roman"/>
          <w:b w:val="false"/>
          <w:i w:val="false"/>
          <w:color w:val="000000"/>
          <w:sz w:val="28"/>
        </w:rPr>
        <w:t>49) тармақшасының</w:t>
      </w:r>
      <w:r>
        <w:rPr>
          <w:rFonts w:ascii="Times New Roman"/>
          <w:b w:val="false"/>
          <w:i w:val="false"/>
          <w:color w:val="000000"/>
          <w:sz w:val="28"/>
        </w:rPr>
        <w:t>,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Қазақстан Республикасы Үкіметінің 2008 жылғы 6 мамырдағы №425 </w:t>
      </w:r>
      <w:r>
        <w:rPr>
          <w:rFonts w:ascii="Times New Roman"/>
          <w:b w:val="false"/>
          <w:i w:val="false"/>
          <w:color w:val="000000"/>
          <w:sz w:val="28"/>
        </w:rPr>
        <w:t>қаулысымен</w:t>
      </w:r>
      <w:r>
        <w:rPr>
          <w:rFonts w:ascii="Times New Roman"/>
          <w:b w:val="false"/>
          <w:i w:val="false"/>
          <w:color w:val="000000"/>
          <w:sz w:val="28"/>
        </w:rPr>
        <w:t xml:space="preserve"> бекітілген Құрылыс объектілерін жобалау үшін бастапқы материалдарды (деректерді) ресімдеу және беру </w:t>
      </w:r>
      <w:r>
        <w:rPr>
          <w:rFonts w:ascii="Times New Roman"/>
          <w:b w:val="false"/>
          <w:i w:val="false"/>
          <w:color w:val="000000"/>
          <w:sz w:val="28"/>
        </w:rPr>
        <w:t>ережесінің</w:t>
      </w:r>
      <w:r>
        <w:rPr>
          <w:rFonts w:ascii="Times New Roman"/>
          <w:b w:val="false"/>
          <w:i w:val="false"/>
          <w:color w:val="000000"/>
          <w:sz w:val="28"/>
        </w:rPr>
        <w:t>, «Қазақстан Республикасы аумағында жылжымайтын мүлік объектілерінің мекенжайын анықтау жөнінде анықтама беру», «Сәулет-жоспарлау тапсырмасын беру», «Іздестіру қызметіне лицензия беру, қайта ресімдеу, лицензияға телнұсқасын беру», «Үлескерлердің ақшасын тарту есебінен тұрғын жайлар құрылысын ұйымдастыру жөніндегі қызметке лицензия беру, қайта ресімдеу, лицензияға телнұсқасын беру» мемлекеттік стандарттарын бекіту туралы» және «Мемлекеттік қызметтер стандарттарын бекіту туралы» Қазақстан Республикасы Үкіметінің 2010 жылғы 7 қазандағы № 1036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қаулыларына толықтырулар енгізу Қазақстан Республикасы Үкіметінің 2012 жылғы 31 тамыздағы № 1128 </w:t>
      </w:r>
      <w:r>
        <w:rPr>
          <w:rFonts w:ascii="Times New Roman"/>
          <w:b w:val="false"/>
          <w:i w:val="false"/>
          <w:color w:val="000000"/>
          <w:sz w:val="28"/>
        </w:rPr>
        <w:t>қаулысының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6.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қағаз жеткізгіште тіркеу коды көрсетілген, инженерлік және коммуналдық қамтамасыз ету көздеріне қосылуға арналған (егер оларды алу қажет болса)  техникалық шарттардың міндетті қосымшасы бар сәулет - жоспарлау тапсырмасы бар анықтама беру  не қағаз жеткізгіште (бұдан әрі - анықтама) мемлекеттік қызмет көрсетуден бас тарту туралы дәлелді жауап көрсетілетін мемлекеттік қызмет нәтижесі болып табылады.</w:t>
      </w:r>
      <w:r>
        <w:br/>
      </w:r>
      <w:r>
        <w:rPr>
          <w:rFonts w:ascii="Times New Roman"/>
          <w:b w:val="false"/>
          <w:i w:val="false"/>
          <w:color w:val="000000"/>
          <w:sz w:val="28"/>
        </w:rPr>
        <w:t>
      7. Мемлекеттік қызмет заңды және жеке тұлғаларға (бұдан әрі – мемлекеттік қызметті алушы) көрсетіледі.</w:t>
      </w:r>
      <w:r>
        <w:br/>
      </w:r>
      <w:r>
        <w:rPr>
          <w:rFonts w:ascii="Times New Roman"/>
          <w:b w:val="false"/>
          <w:i w:val="false"/>
          <w:color w:val="000000"/>
          <w:sz w:val="28"/>
        </w:rPr>
        <w:t>
      8. Мемлекеттік қызмет көрсету тәртібі мен қажетті құжаттар туралы толық ақпарат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уәкілетті органның  os-tsh.sko.kz,  интернет–ресурстарында, уәкілетті органның және Орталықтардың үй-жайларында орналасқан ресми ақпарат көздерінде және стенділерде орналастырылады.</w:t>
      </w:r>
      <w:r>
        <w:br/>
      </w:r>
      <w:r>
        <w:rPr>
          <w:rFonts w:ascii="Times New Roman"/>
          <w:b w:val="false"/>
          <w:i w:val="false"/>
          <w:color w:val="000000"/>
          <w:sz w:val="28"/>
        </w:rPr>
        <w:t>
      Сондай-ақ мемлекеттік қызмет көрсету туралы ақпаратты «электрондық үкіметтің» call-орталығының ақпараттық-анықтамалық қызметінің 1414 телефоны бойынша алуға да болады.</w:t>
      </w:r>
      <w:r>
        <w:br/>
      </w:r>
      <w:r>
        <w:rPr>
          <w:rFonts w:ascii="Times New Roman"/>
          <w:b w:val="false"/>
          <w:i w:val="false"/>
          <w:color w:val="000000"/>
          <w:sz w:val="28"/>
        </w:rPr>
        <w:t>
      9. Уәкілетті органда мемлекеттік қызмет демалыс және мереке күндерін қоспағанда, күн сайын, дүйсенбіден жұмаға дейін, мекенжайлары мен телефондары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органдардың белгіленген жұмыс кестесіне сәйкес көрсетіледі.</w:t>
      </w:r>
      <w:r>
        <w:br/>
      </w:r>
      <w:r>
        <w:rPr>
          <w:rFonts w:ascii="Times New Roman"/>
          <w:b w:val="false"/>
          <w:i w:val="false"/>
          <w:color w:val="000000"/>
          <w:sz w:val="28"/>
        </w:rPr>
        <w:t>
      Орталықтарда мемлекеттік қызмет демалыс және мереке күндерін қоспағанда, күн сайын, дүйсенбіден сенбіге дейін, орталықтардың белгіленген жұмыс кестесіне сәйкес түскі үзіліссіз сағат 9.00-ден 19.00-ге дейін көрсетіледі.</w:t>
      </w:r>
      <w:r>
        <w:br/>
      </w:r>
      <w:r>
        <w:rPr>
          <w:rFonts w:ascii="Times New Roman"/>
          <w:b w:val="false"/>
          <w:i w:val="false"/>
          <w:color w:val="000000"/>
          <w:sz w:val="28"/>
        </w:rPr>
        <w:t>
      Орталықта қабылдау тездетіп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 веб-порталы арқылы броньдауға болады.</w:t>
      </w:r>
      <w:r>
        <w:br/>
      </w:r>
      <w:r>
        <w:rPr>
          <w:rFonts w:ascii="Times New Roman"/>
          <w:b w:val="false"/>
          <w:i w:val="false"/>
          <w:color w:val="000000"/>
          <w:sz w:val="28"/>
        </w:rPr>
        <w:t>
      10. Мемлекеттік қызмет мүмкіндігі шектеулі мемлекеттік қызмет алушыларға қызмет көрсету үшін жағдайлар көзделген мемлекеттік қызметті алушының тіркеу немесе тұрғылықты орны бойынша уәкілетті орган немесе Орталықтың ғимаратында көрсетіледі. Залда күтуге және құжаттарды толтыруға арналған анықтамалық бюро, күтуге арналған кресло орналасқан.</w:t>
      </w:r>
      <w:r>
        <w:br/>
      </w:r>
      <w:r>
        <w:rPr>
          <w:rFonts w:ascii="Times New Roman"/>
          <w:b w:val="false"/>
          <w:i w:val="false"/>
          <w:color w:val="000000"/>
          <w:sz w:val="28"/>
        </w:rPr>
        <w:t>
      Мемлекеттік қызметті алушыларға мемлекеттік қызмет көрсету сапасын, жұмысты одан әрі жетілдіру үшін жұртшылықтың пікірін зерттеу  бойынша сараптама жүргізу мақсатында уәкілетті органда немесе Орталықта жеке және заңды тұлғалар үшін шағымдар және ұсыныстар кітабы жүргізілген.</w:t>
      </w:r>
    </w:p>
    <w:bookmarkEnd w:id="49"/>
    <w:bookmarkStart w:name="z51" w:id="50"/>
    <w:p>
      <w:pPr>
        <w:spacing w:after="0"/>
        <w:ind w:left="0"/>
        <w:jc w:val="both"/>
      </w:pPr>
      <w:r>
        <w:rPr>
          <w:rFonts w:ascii="Times New Roman"/>
          <w:b w:val="false"/>
          <w:i w:val="false"/>
          <w:color w:val="000000"/>
          <w:sz w:val="28"/>
        </w:rPr>
        <w:t>
</w:t>
      </w:r>
      <w:r>
        <w:rPr>
          <w:rFonts w:ascii="Times New Roman"/>
          <w:b/>
          <w:i w:val="false"/>
          <w:color w:val="000000"/>
          <w:sz w:val="28"/>
        </w:rPr>
        <w:t>3. Мемлекеттік қызмет көрсету тәртібіне қойылатын талаптар</w:t>
      </w:r>
    </w:p>
    <w:bookmarkEnd w:id="50"/>
    <w:bookmarkStart w:name="z52" w:id="51"/>
    <w:p>
      <w:pPr>
        <w:spacing w:after="0"/>
        <w:ind w:left="0"/>
        <w:jc w:val="both"/>
      </w:pP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мемлекеттік қызметті алушы уәкілетті органға өтініш берген кезде:</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 8 (сегіз)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2)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 мынадай құрылыс объектілері үшін 15 (он бес)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электр және жылу энергиясын өндіретін өндірістік кәсіпорындары,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3) қажетті құжаттарды тапсыру кезінде кезек күтудің ең көп  рұқсат берілген уақыты – 30 минуттан аспайды;</w:t>
      </w:r>
      <w:r>
        <w:br/>
      </w:r>
      <w:r>
        <w:rPr>
          <w:rFonts w:ascii="Times New Roman"/>
          <w:b w:val="false"/>
          <w:i w:val="false"/>
          <w:color w:val="000000"/>
          <w:sz w:val="28"/>
        </w:rPr>
        <w:t>
      4) құжаттарды алу кезінде күтудің ең көп рұқсат берілген уақыты – 30 минуттан аспайды;</w:t>
      </w:r>
      <w:r>
        <w:br/>
      </w:r>
      <w:r>
        <w:rPr>
          <w:rFonts w:ascii="Times New Roman"/>
          <w:b w:val="false"/>
          <w:i w:val="false"/>
          <w:color w:val="000000"/>
          <w:sz w:val="28"/>
        </w:rPr>
        <w:t>
      Электрондық сұрау салу көзделмеген.</w:t>
      </w:r>
      <w:r>
        <w:br/>
      </w:r>
      <w:r>
        <w:rPr>
          <w:rFonts w:ascii="Times New Roman"/>
          <w:b w:val="false"/>
          <w:i w:val="false"/>
          <w:color w:val="000000"/>
          <w:sz w:val="28"/>
        </w:rPr>
        <w:t>
      Мемлекеттік қызметті алушы орталыққа өтініш берген кезде:</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 8 (сегіз)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2)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 мынадай құрылыс объектілері үшін 15 (он бес)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3) құжаттарды алу кезінде кезек күтудің ең көп рұқсат берілген уақыты – 20 минуттан аспайды;</w:t>
      </w:r>
      <w:r>
        <w:br/>
      </w:r>
      <w:r>
        <w:rPr>
          <w:rFonts w:ascii="Times New Roman"/>
          <w:b w:val="false"/>
          <w:i w:val="false"/>
          <w:color w:val="000000"/>
          <w:sz w:val="28"/>
        </w:rPr>
        <w:t>
      4) тұтынушы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5) қажетті құжаттарды алу кезінде кезек күтудің ең көп рұқсат берілген уақыты – 20 минуттан аспайды;</w:t>
      </w:r>
      <w:r>
        <w:br/>
      </w:r>
      <w:r>
        <w:rPr>
          <w:rFonts w:ascii="Times New Roman"/>
          <w:b w:val="false"/>
          <w:i w:val="false"/>
          <w:color w:val="000000"/>
          <w:sz w:val="28"/>
        </w:rPr>
        <w:t>
      12.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13. Мемлекеттiк қызметтi алу үшiн мемлекеттік қызметті алушы:</w:t>
      </w:r>
      <w:r>
        <w:br/>
      </w:r>
      <w:r>
        <w:rPr>
          <w:rFonts w:ascii="Times New Roman"/>
          <w:b w:val="false"/>
          <w:i w:val="false"/>
          <w:color w:val="000000"/>
          <w:sz w:val="28"/>
        </w:rPr>
        <w:t>
      1) уәкілетті органға:</w:t>
      </w:r>
      <w:r>
        <w:br/>
      </w:r>
      <w:r>
        <w:rPr>
          <w:rFonts w:ascii="Times New Roman"/>
          <w:b w:val="false"/>
          <w:i w:val="false"/>
          <w:color w:val="000000"/>
          <w:sz w:val="28"/>
        </w:rPr>
        <w:t>
      еркін нысандағы өтініш;</w:t>
      </w:r>
      <w:r>
        <w:br/>
      </w:r>
      <w:r>
        <w:rPr>
          <w:rFonts w:ascii="Times New Roman"/>
          <w:b w:val="false"/>
          <w:i w:val="false"/>
          <w:color w:val="000000"/>
          <w:sz w:val="28"/>
        </w:rPr>
        <w:t>
      жергілікті атқарушы органның жерге немесе қолданыстағы ғимараттың үй-жайларын (жекелеген бөліктерін) қайта жаңартуға (қайта жоспарлауға, қайта жабдықтауға) тиісті құқық беру туралы шешімінің көшірмесін;</w:t>
      </w:r>
      <w:r>
        <w:br/>
      </w:r>
      <w:r>
        <w:rPr>
          <w:rFonts w:ascii="Times New Roman"/>
          <w:b w:val="false"/>
          <w:i w:val="false"/>
          <w:color w:val="000000"/>
          <w:sz w:val="28"/>
        </w:rPr>
        <w:t>
      тапсырыс беруші бекіткен, жобалаушының қолы қойылған және мөрімен расталған жобалауға арналған тапсырма (оның ішінде техникалық шарттар бойынша жүктемелер) ұсынады.</w:t>
      </w:r>
      <w:r>
        <w:br/>
      </w:r>
      <w:r>
        <w:rPr>
          <w:rFonts w:ascii="Times New Roman"/>
          <w:b w:val="false"/>
          <w:i w:val="false"/>
          <w:color w:val="000000"/>
          <w:sz w:val="28"/>
        </w:rPr>
        <w:t>
      Егер сейсмикалық қауіптілігі жоғары аймақтағы (аудандағы) қолданыстағы объектілерді өзгерту ұйғарылған болса және жоспарланған қайта жаңарту немесе қайта жоспарлау сындарлы шешімдерді қайта қарауды талап ететін болса, онда сәулет - жоспарлау тапсырмасында осы жоба бойынша сейсмикаға төзімді құрылыс жөніндегі мамандандырылған ұйымдардың (тиісті лицензиясы бар мамандардың) қорытындысын (техникалық шарттарды) алудың қажеттілігі көрсетіледі.</w:t>
      </w:r>
      <w:r>
        <w:br/>
      </w:r>
      <w:r>
        <w:rPr>
          <w:rFonts w:ascii="Times New Roman"/>
          <w:b w:val="false"/>
          <w:i w:val="false"/>
          <w:color w:val="000000"/>
          <w:sz w:val="28"/>
        </w:rPr>
        <w:t>
      2) Орталыққа:</w:t>
      </w:r>
      <w:r>
        <w:br/>
      </w:r>
      <w:r>
        <w:rPr>
          <w:rFonts w:ascii="Times New Roman"/>
          <w:b w:val="false"/>
          <w:i w:val="false"/>
          <w:color w:val="000000"/>
          <w:sz w:val="28"/>
        </w:rPr>
        <w:t>
      еркін нысандағы өтініш;</w:t>
      </w:r>
      <w:r>
        <w:br/>
      </w:r>
      <w:r>
        <w:rPr>
          <w:rFonts w:ascii="Times New Roman"/>
          <w:b w:val="false"/>
          <w:i w:val="false"/>
          <w:color w:val="000000"/>
          <w:sz w:val="28"/>
        </w:rPr>
        <w:t>
      жергілікті атқарушы органның жерге немесе қолданыстағы ғимараттың үй-жайларын (жекелеген бөліктерін) қайта жаңартуға (қайта жоспарлауға, қайта жабдықтауға) тиісті құқық беру туралы шешімінің көшірмесін;</w:t>
      </w:r>
      <w:r>
        <w:br/>
      </w:r>
      <w:r>
        <w:rPr>
          <w:rFonts w:ascii="Times New Roman"/>
          <w:b w:val="false"/>
          <w:i w:val="false"/>
          <w:color w:val="000000"/>
          <w:sz w:val="28"/>
        </w:rPr>
        <w:t>
      тапсырыс беруші бекіткен, жобалаушының қолы қойылған және мөрімен расталған жобалауға арналған тапсырма (оның ішінде техникалық шарттар бойынша жүктемелер) ұсынады.</w:t>
      </w:r>
      <w:r>
        <w:br/>
      </w:r>
      <w:r>
        <w:rPr>
          <w:rFonts w:ascii="Times New Roman"/>
          <w:b w:val="false"/>
          <w:i w:val="false"/>
          <w:color w:val="000000"/>
          <w:sz w:val="28"/>
        </w:rPr>
        <w:t>
      Қолданыстағы (пайдаланылып отырған) объектілерге енгізілетін өзгерістердің жобасын әзірлеушілер жобалау құжаттамасында ғимараттардың үй-жайларын немесе өзге де жекелеген бөліктерін өзгерту жөніндегі жұмыстар процесінде, сондай-ақ өзгертілген объектіні одан әрі пайдаланған кезде басқа меншік иелерінің мүдделерін қозғайтын жобалық шешімдердің болуы немесе болмауы туралы мәліметтерді көрсетуге тиіс.</w:t>
      </w:r>
      <w:r>
        <w:br/>
      </w:r>
      <w:r>
        <w:rPr>
          <w:rFonts w:ascii="Times New Roman"/>
          <w:b w:val="false"/>
          <w:i w:val="false"/>
          <w:color w:val="000000"/>
          <w:sz w:val="28"/>
        </w:rPr>
        <w:t>
      Егер үй-жайларды (тұрғын үйдің бөліктерін) жоспарланған қайта жаңарту (қайта жоспарлау, қайта жабдықтау) немесе үй-жайлардың шекарасын ауыстыру басқа меншік иелерінің мүдделерін қозғайтын болса, онда жобаға осы өзгертулерге олардың нотариалдық куәландырылған жазбаша келісімі берілуге тиіс.</w:t>
      </w:r>
      <w:r>
        <w:br/>
      </w:r>
      <w:r>
        <w:rPr>
          <w:rFonts w:ascii="Times New Roman"/>
          <w:b w:val="false"/>
          <w:i w:val="false"/>
          <w:color w:val="000000"/>
          <w:sz w:val="28"/>
        </w:rPr>
        <w:t>
      Егер сейсмикалық қауіптілігі жоғары аймақтағы (аудандағы) қолданыстағы объектілерді өзгерту ұйғарылған болса және жоспарланған қайта жаңарту немесе қайта жоспарлау сындарлы шешімдерді қайта қарауды талап ететін болса, онда сәулет - жоспарлау тапсырмасында осы жоба бойынша сейсмикаға төзімді құрылыс жөніндегі мамандандырылған ұйымдардың (тиісті лицензиясы бар мамандардың) қорытындысын (техникалық шарттарды) алудың қажеттілігі көрсетіледі.</w:t>
      </w:r>
      <w:r>
        <w:br/>
      </w:r>
      <w:r>
        <w:rPr>
          <w:rFonts w:ascii="Times New Roman"/>
          <w:b w:val="false"/>
          <w:i w:val="false"/>
          <w:color w:val="000000"/>
          <w:sz w:val="28"/>
        </w:rPr>
        <w:t>
      14. Мемлекеттік қызметті алуға қажетті өтініш еркін нысанда толтырылады.</w:t>
      </w:r>
      <w:r>
        <w:br/>
      </w:r>
      <w:r>
        <w:rPr>
          <w:rFonts w:ascii="Times New Roman"/>
          <w:b w:val="false"/>
          <w:i w:val="false"/>
          <w:color w:val="000000"/>
          <w:sz w:val="28"/>
        </w:rPr>
        <w:t>
      15. Құжаттарды қабылдау:</w:t>
      </w:r>
      <w:r>
        <w:br/>
      </w:r>
      <w:r>
        <w:rPr>
          <w:rFonts w:ascii="Times New Roman"/>
          <w:b w:val="false"/>
          <w:i w:val="false"/>
          <w:color w:val="000000"/>
          <w:sz w:val="28"/>
        </w:rPr>
        <w:t>
      1) уәкілетті органда кеңсе арқылы, олардың мекенжайлары осы регламентке </w:t>
      </w:r>
      <w:r>
        <w:rPr>
          <w:rFonts w:ascii="Times New Roman"/>
          <w:b w:val="false"/>
          <w:i w:val="false"/>
          <w:color w:val="000000"/>
          <w:sz w:val="28"/>
        </w:rPr>
        <w:t>1-қосымшада</w:t>
      </w:r>
      <w:r>
        <w:rPr>
          <w:rFonts w:ascii="Times New Roman"/>
          <w:b w:val="false"/>
          <w:i w:val="false"/>
          <w:color w:val="000000"/>
          <w:sz w:val="28"/>
        </w:rPr>
        <w:t> көрсетілген;</w:t>
      </w:r>
      <w:r>
        <w:br/>
      </w:r>
      <w:r>
        <w:rPr>
          <w:rFonts w:ascii="Times New Roman"/>
          <w:b w:val="false"/>
          <w:i w:val="false"/>
          <w:color w:val="000000"/>
          <w:sz w:val="28"/>
        </w:rPr>
        <w:t>
      2) орталықтарда «кедергісіз қызмет көрсету» арқылы жүзеге асырылады, онда қызметтің мақсаты және атқаратын функциялары туралы ақпарат орналастырылады, сондай-ақ орталық қызметкерінің тегі, аты, әкесінің аты мен лауазымы көрсетіледі.</w:t>
      </w:r>
      <w:r>
        <w:br/>
      </w:r>
      <w:r>
        <w:rPr>
          <w:rFonts w:ascii="Times New Roman"/>
          <w:b w:val="false"/>
          <w:i w:val="false"/>
          <w:color w:val="000000"/>
          <w:sz w:val="28"/>
        </w:rPr>
        <w:t>
      16.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1) уәкілетті органға құжат тапсырған кезде:</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уәкілетті орган кеңсесі қызметкерінің тегі, аты, әкесінің аты;</w:t>
      </w:r>
      <w:r>
        <w:br/>
      </w:r>
      <w:r>
        <w:rPr>
          <w:rFonts w:ascii="Times New Roman"/>
          <w:b w:val="false"/>
          <w:i w:val="false"/>
          <w:color w:val="000000"/>
          <w:sz w:val="28"/>
        </w:rPr>
        <w:t>
      тұтынушының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2) Орталыққа құжат тапсырған кезде:</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орталық инспекторының тегі, аты, әкесінің аты;</w:t>
      </w:r>
      <w:r>
        <w:br/>
      </w:r>
      <w:r>
        <w:rPr>
          <w:rFonts w:ascii="Times New Roman"/>
          <w:b w:val="false"/>
          <w:i w:val="false"/>
          <w:color w:val="000000"/>
          <w:sz w:val="28"/>
        </w:rPr>
        <w:t>
      тұтынушының тегі, аты, әкесінің аты, уәкілетті өкілінің тегі, аты, әкесінің аты және олардың байланыс телефондары көрсетіледі.</w:t>
      </w:r>
      <w:r>
        <w:br/>
      </w:r>
      <w:r>
        <w:rPr>
          <w:rFonts w:ascii="Times New Roman"/>
          <w:b w:val="false"/>
          <w:i w:val="false"/>
          <w:color w:val="000000"/>
          <w:sz w:val="28"/>
        </w:rPr>
        <w:t>
      17. Мемлекеттік қызметті алушыға дайын болған сәулет - жоспарлау тапсырмасын беруді уәкілетті органның лауазымды адамы немесе орталық қызметкері «терезелер» арқылы онда көрсетілген мерзімде қолхат негізінде жүзеге асырады.</w:t>
      </w:r>
      <w:r>
        <w:br/>
      </w:r>
      <w:r>
        <w:rPr>
          <w:rFonts w:ascii="Times New Roman"/>
          <w:b w:val="false"/>
          <w:i w:val="false"/>
          <w:color w:val="000000"/>
          <w:sz w:val="28"/>
        </w:rPr>
        <w:t>
      Егер тұтынушы құжаттарды алуға мерзімінде келмеген жағдайда, Орталық оларды 3 (үш) ай бойы сақтауды қамтамасыз етеді, одан кейін оларды уәкілетті органға өткізеді.</w:t>
      </w:r>
      <w:r>
        <w:br/>
      </w:r>
      <w:r>
        <w:rPr>
          <w:rFonts w:ascii="Times New Roman"/>
          <w:b w:val="false"/>
          <w:i w:val="false"/>
          <w:color w:val="000000"/>
          <w:sz w:val="28"/>
        </w:rPr>
        <w:t>
      18. Мемлекеттік қызметті алушы осы регламенттің </w:t>
      </w:r>
      <w:r>
        <w:rPr>
          <w:rFonts w:ascii="Times New Roman"/>
          <w:b w:val="false"/>
          <w:i w:val="false"/>
          <w:color w:val="000000"/>
          <w:sz w:val="28"/>
        </w:rPr>
        <w:t>13-тармағында</w:t>
      </w:r>
      <w:r>
        <w:rPr>
          <w:rFonts w:ascii="Times New Roman"/>
          <w:b w:val="false"/>
          <w:i w:val="false"/>
          <w:color w:val="000000"/>
          <w:sz w:val="28"/>
        </w:rPr>
        <w:t>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Орталықтың қызметкері құжатты қабылдаудан бас тартқан кезде мемлекеттік қызметті алушыға жетпей тұрған құжатты көрсете отырып қолхат береді.</w:t>
      </w:r>
      <w:r>
        <w:br/>
      </w:r>
      <w:r>
        <w:rPr>
          <w:rFonts w:ascii="Times New Roman"/>
          <w:b w:val="false"/>
          <w:i w:val="false"/>
          <w:color w:val="000000"/>
          <w:sz w:val="28"/>
        </w:rPr>
        <w:t>
      Уәкілетті орган мынадай негіздер бойынша мемлекеттік қызметті көрсетуден бас тартады:</w:t>
      </w:r>
      <w:r>
        <w:br/>
      </w:r>
      <w:r>
        <w:rPr>
          <w:rFonts w:ascii="Times New Roman"/>
          <w:b w:val="false"/>
          <w:i w:val="false"/>
          <w:color w:val="000000"/>
          <w:sz w:val="28"/>
        </w:rPr>
        <w:t>
      1) орталықтан түскен құжаттарды ресімдеуде қателер анықталған жағдайда құжаттардың пакетін алғаннан кейін 1 (бір) жұмыс күні ішінде оларды қайтарудың себебін жазбаша негіздей отырып, орталыққа қайтарады;</w:t>
      </w:r>
      <w:r>
        <w:br/>
      </w:r>
      <w:r>
        <w:rPr>
          <w:rFonts w:ascii="Times New Roman"/>
          <w:b w:val="false"/>
          <w:i w:val="false"/>
          <w:color w:val="000000"/>
          <w:sz w:val="28"/>
        </w:rPr>
        <w:t>
      2) жобалауға арналған тапсырманың техникалық шарттар алуға қажетті негізгі параметрлерге сәйкессіздігі анықталған жағдайда 3 (үш) жұмыс күні ішінде тұтынушыны сәйкессіздікті жою үшін шақырады.</w:t>
      </w:r>
      <w:r>
        <w:br/>
      </w:r>
      <w:r>
        <w:rPr>
          <w:rFonts w:ascii="Times New Roman"/>
          <w:b w:val="false"/>
          <w:i w:val="false"/>
          <w:color w:val="000000"/>
          <w:sz w:val="28"/>
        </w:rPr>
        <w:t>
Бас тартқан жағдайда уәкілетті органның лауазымды тұлғасы немесе орталықтың қызметкері мемлекеттік қызметті алушыға 1 (бір) жұмыс күні ішінде хабарлайды және уәкілетті органның бас тартуы туралы жазбаша негіздеме береді.</w:t>
      </w:r>
      <w:r>
        <w:br/>
      </w:r>
      <w:r>
        <w:rPr>
          <w:rFonts w:ascii="Times New Roman"/>
          <w:b w:val="false"/>
          <w:i w:val="false"/>
          <w:color w:val="000000"/>
          <w:sz w:val="28"/>
        </w:rPr>
        <w:t>
      19. Мемлекеттік қызмет алу үшін тұтынушыдан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1) уәкілетті орган арқылы:</w:t>
      </w:r>
      <w:r>
        <w:br/>
      </w:r>
      <w:r>
        <w:rPr>
          <w:rFonts w:ascii="Times New Roman"/>
          <w:b w:val="false"/>
          <w:i w:val="false"/>
          <w:color w:val="000000"/>
          <w:sz w:val="28"/>
        </w:rPr>
        <w:t>
      мемлекеттік қызметті алушы құжаттарды уәкілетті органға тапсырады;</w:t>
      </w:r>
      <w:r>
        <w:br/>
      </w:r>
      <w:r>
        <w:rPr>
          <w:rFonts w:ascii="Times New Roman"/>
          <w:b w:val="false"/>
          <w:i w:val="false"/>
          <w:color w:val="000000"/>
          <w:sz w:val="28"/>
        </w:rPr>
        <w:t>
      уәкілетті органның жауапты маманы құжаттарды қабылдайды, өтінішті тіркейді, мемлекеттік қызметті алушыға тиісті құжаттарды қабылдағандығы туралы қолхат береді және құжаттарды уәкілетті органның басшысына қарауға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қояды және құжаттарды уәкілетті органның жауапты орындаушысына жібереді;</w:t>
      </w:r>
      <w:r>
        <w:br/>
      </w:r>
      <w:r>
        <w:rPr>
          <w:rFonts w:ascii="Times New Roman"/>
          <w:b w:val="false"/>
          <w:i w:val="false"/>
          <w:color w:val="000000"/>
          <w:sz w:val="28"/>
        </w:rPr>
        <w:t>
      уәкілетті органның жауапты орындаушысы келіп түскен құжаттарды қарайды. Орталықтан түскен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r>
        <w:br/>
      </w:r>
      <w:r>
        <w:rPr>
          <w:rFonts w:ascii="Times New Roman"/>
          <w:b w:val="false"/>
          <w:i w:val="false"/>
          <w:color w:val="000000"/>
          <w:sz w:val="28"/>
        </w:rPr>
        <w:t>
      инженерлік және коммуналдық қамтамасыз ету бойынша қызмет жабдықтаушылар сұранысты алған сәттен бастап бес жұмыс күні ішінде уәкілетті органға параметрлерін және қосу орнын көрсетумен техникалық жағдайын не беруден дәлелді бас тарту жолдайды;</w:t>
      </w:r>
      <w:r>
        <w:br/>
      </w:r>
      <w:r>
        <w:rPr>
          <w:rFonts w:ascii="Times New Roman"/>
          <w:b w:val="false"/>
          <w:i w:val="false"/>
          <w:color w:val="000000"/>
          <w:sz w:val="28"/>
        </w:rPr>
        <w:t>
      уәкілетті органның жауапты орындаушысы анықтама не бас тарту туралы дәлелді жауапты дайындайды, уәкілетті органның басшысына қол қоюға жібереді;</w:t>
      </w:r>
      <w:r>
        <w:br/>
      </w:r>
      <w:r>
        <w:rPr>
          <w:rFonts w:ascii="Times New Roman"/>
          <w:b w:val="false"/>
          <w:i w:val="false"/>
          <w:color w:val="000000"/>
          <w:sz w:val="28"/>
        </w:rPr>
        <w:t>
      уәкілетті органның басшысы анықтама не қызмет ұсынудан бас тарту туралы дәлелді жауапқа қол қояды және жауапты маманға тапсырады;</w:t>
      </w:r>
      <w:r>
        <w:br/>
      </w:r>
      <w:r>
        <w:rPr>
          <w:rFonts w:ascii="Times New Roman"/>
          <w:b w:val="false"/>
          <w:i w:val="false"/>
          <w:color w:val="000000"/>
          <w:sz w:val="28"/>
        </w:rPr>
        <w:t>
      уәкілетті органның жауапты маманы анықтама не бас тарту туралы дәлелді жауапты тіркейді және мемлекеттік қызметті алушыға береді.</w:t>
      </w:r>
      <w:r>
        <w:br/>
      </w:r>
      <w:r>
        <w:rPr>
          <w:rFonts w:ascii="Times New Roman"/>
          <w:b w:val="false"/>
          <w:i w:val="false"/>
          <w:color w:val="000000"/>
          <w:sz w:val="28"/>
        </w:rPr>
        <w:t>
      2) Орталық арқылы:</w:t>
      </w:r>
      <w:r>
        <w:br/>
      </w:r>
      <w:r>
        <w:rPr>
          <w:rFonts w:ascii="Times New Roman"/>
          <w:b w:val="false"/>
          <w:i w:val="false"/>
          <w:color w:val="000000"/>
          <w:sz w:val="28"/>
        </w:rPr>
        <w:t>
      мемлекеттік қызметті алушы Орталыққа құжаттарды тапсырады;</w:t>
      </w:r>
      <w:r>
        <w:br/>
      </w:r>
      <w:r>
        <w:rPr>
          <w:rFonts w:ascii="Times New Roman"/>
          <w:b w:val="false"/>
          <w:i w:val="false"/>
          <w:color w:val="000000"/>
          <w:sz w:val="28"/>
        </w:rPr>
        <w:t>
      Орталық инспекторы құжаттарды қабылдайды, ұсынылған құжаттардың толықтығын тексереді, алушымен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толық құжаттар тізбесі тапсырылмаған жағдайда, жетіспейтін құжаттарды көрсетумен мемлекеттік қызметті алушыға қолхат береді. Толық құжаттар топтамасы болған жағдайда өтінішті тіркейді, тиісті құжаттарды қабылдағандығы туралы мемлекеттік қызметті алушыға қолхат береді және құжаттарды Орталықтың жинақтау бөлімінің инспекторына тапсырады;</w:t>
      </w:r>
      <w:r>
        <w:br/>
      </w:r>
      <w:r>
        <w:rPr>
          <w:rFonts w:ascii="Times New Roman"/>
          <w:b w:val="false"/>
          <w:i w:val="false"/>
          <w:color w:val="000000"/>
          <w:sz w:val="28"/>
        </w:rPr>
        <w:t>
      Орталықтың жинақтау бөлімінің инспекторы құжаттарды жинайды, құжаттарды уәкілетті органға жолдайды;</w:t>
      </w:r>
      <w:r>
        <w:br/>
      </w:r>
      <w:r>
        <w:rPr>
          <w:rFonts w:ascii="Times New Roman"/>
          <w:b w:val="false"/>
          <w:i w:val="false"/>
          <w:color w:val="000000"/>
          <w:sz w:val="28"/>
        </w:rPr>
        <w:t>
      уәкілетті органның жауапты маманы Орталықтан құжаттарды қабылдайды және оларды уәкілетті органның басшысына қарастыруға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салады және құжаттарды уәкілетті органның жауапты орындаушысына жолдайды;</w:t>
      </w:r>
      <w:r>
        <w:br/>
      </w:r>
      <w:r>
        <w:rPr>
          <w:rFonts w:ascii="Times New Roman"/>
          <w:b w:val="false"/>
          <w:i w:val="false"/>
          <w:color w:val="000000"/>
          <w:sz w:val="28"/>
        </w:rPr>
        <w:t>
      уәкілетті органның жауапты орындаушысы келіп түскен құжаттарды қарайды. Орталықтан түскен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r>
        <w:br/>
      </w:r>
      <w:r>
        <w:rPr>
          <w:rFonts w:ascii="Times New Roman"/>
          <w:b w:val="false"/>
          <w:i w:val="false"/>
          <w:color w:val="000000"/>
          <w:sz w:val="28"/>
        </w:rPr>
        <w:t>
      инженерлік және коммуналдық қамтамасыз ету бойынша қызмет жабдықтаушылар сұранысты алған сәттен бастап бес жұмыс күні ішінде уәкілетті органға параметрлерін және қосу орнын көрсетумен техникалық жағдайын не беруден дәлелді бас тарту жолдайды;</w:t>
      </w:r>
      <w:r>
        <w:br/>
      </w:r>
      <w:r>
        <w:rPr>
          <w:rFonts w:ascii="Times New Roman"/>
          <w:b w:val="false"/>
          <w:i w:val="false"/>
          <w:color w:val="000000"/>
          <w:sz w:val="28"/>
        </w:rPr>
        <w:t>
      уәкілетті органның жауапты орындаушысы анықтама не бас тарту туралы дәлелді жауапты дайындайды, уәкілетті органның басшысына қол қоюға жібереді;</w:t>
      </w:r>
      <w:r>
        <w:br/>
      </w:r>
      <w:r>
        <w:rPr>
          <w:rFonts w:ascii="Times New Roman"/>
          <w:b w:val="false"/>
          <w:i w:val="false"/>
          <w:color w:val="000000"/>
          <w:sz w:val="28"/>
        </w:rPr>
        <w:t>
      уәкілетті органның басшысы анықтама не қызмет ұсынудан бас тарту туралы дәлелді жауапқа қол қояды және жауапты маманға тапсырады;</w:t>
      </w:r>
      <w:r>
        <w:br/>
      </w:r>
      <w:r>
        <w:rPr>
          <w:rFonts w:ascii="Times New Roman"/>
          <w:b w:val="false"/>
          <w:i w:val="false"/>
          <w:color w:val="000000"/>
          <w:sz w:val="28"/>
        </w:rPr>
        <w:t>
      уәкілетті органның жауапты маманы анықтама не бас тарту туралы дәлелді жауапты тіркейді және мемлекеттік қызмет көрсету нәтижесін Орталыққа жібереді;</w:t>
      </w:r>
      <w:r>
        <w:br/>
      </w:r>
      <w:r>
        <w:rPr>
          <w:rFonts w:ascii="Times New Roman"/>
          <w:b w:val="false"/>
          <w:i w:val="false"/>
          <w:color w:val="000000"/>
          <w:sz w:val="28"/>
        </w:rPr>
        <w:t>
      Орталық инспекторы мемлекеттік қызметті алушыға хабарлама не қызметті ұсынудан бас тарту туралы дәлелді жауапты береді.</w:t>
      </w:r>
    </w:p>
    <w:bookmarkEnd w:id="51"/>
    <w:bookmarkStart w:name="z53" w:id="52"/>
    <w:p>
      <w:pPr>
        <w:spacing w:after="0"/>
        <w:ind w:left="0"/>
        <w:jc w:val="left"/>
      </w:pPr>
      <w:r>
        <w:rPr>
          <w:rFonts w:ascii="Times New Roman"/>
          <w:b/>
          <w:i w:val="false"/>
          <w:color w:val="000000"/>
        </w:rPr>
        <w:t xml:space="preserve"> 
4. Мемлекеттік қызмет көрсету процесінде әрекеттер (өзара әрекеттесу) тәртібін сипаттау</w:t>
      </w:r>
    </w:p>
    <w:bookmarkEnd w:id="52"/>
    <w:bookmarkStart w:name="z54" w:id="53"/>
    <w:p>
      <w:pPr>
        <w:spacing w:after="0"/>
        <w:ind w:left="0"/>
        <w:jc w:val="both"/>
      </w:pPr>
      <w:r>
        <w:rPr>
          <w:rFonts w:ascii="Times New Roman"/>
          <w:b w:val="false"/>
          <w:i w:val="false"/>
          <w:color w:val="000000"/>
          <w:sz w:val="28"/>
        </w:rPr>
        <w:t>
      20. Мемлекеттік қызмет көрсету процесіне қатысатын құрылымдық - функционалдық бірліктер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инженерлік және коммуналдық қамтамасыз ету бойынша қызмет жабдықтаушысы;</w:t>
      </w:r>
      <w:r>
        <w:br/>
      </w:r>
      <w:r>
        <w:rPr>
          <w:rFonts w:ascii="Times New Roman"/>
          <w:b w:val="false"/>
          <w:i w:val="false"/>
          <w:color w:val="000000"/>
          <w:sz w:val="28"/>
        </w:rPr>
        <w:t>
      5) Орталық инспекторы;</w:t>
      </w:r>
      <w:r>
        <w:br/>
      </w:r>
      <w:r>
        <w:rPr>
          <w:rFonts w:ascii="Times New Roman"/>
          <w:b w:val="false"/>
          <w:i w:val="false"/>
          <w:color w:val="000000"/>
          <w:sz w:val="28"/>
        </w:rPr>
        <w:t>
      6) Орталықтың жинақтау бөлімінің инспекторы.</w:t>
      </w:r>
      <w:r>
        <w:br/>
      </w:r>
      <w:r>
        <w:rPr>
          <w:rFonts w:ascii="Times New Roman"/>
          <w:b w:val="false"/>
          <w:i w:val="false"/>
          <w:color w:val="000000"/>
          <w:sz w:val="28"/>
        </w:rPr>
        <w:t>
      21. Әрбір ҚФБ қарапайым іс-әрекеттерінің (рәсімдердің, функциялардың, операциялардың) реттілігінің мәтіндік кестеленген сипаттамасы, әрбір іс-әрекеттің орындау мерзімінің көрсетілуімен,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22. Мемлекеттік қызмет көрсету және ҚФБ процесіндегі әкімшілік әрекеттердің логикалық бір ізділігі арасындағы өзара әрекетті көрсететін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53"/>
    <w:bookmarkStart w:name="z55" w:id="54"/>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54"/>
    <w:bookmarkStart w:name="z56" w:id="55"/>
    <w:p>
      <w:pPr>
        <w:spacing w:after="0"/>
        <w:ind w:left="0"/>
        <w:jc w:val="both"/>
      </w:pPr>
      <w:r>
        <w:rPr>
          <w:rFonts w:ascii="Times New Roman"/>
          <w:b w:val="false"/>
          <w:i w:val="false"/>
          <w:color w:val="000000"/>
          <w:sz w:val="28"/>
        </w:rPr>
        <w:t>
      23. Мемлекеттік қызмет көрсету процесіне қатысушылар (бұдан әрі – лауазымды тұлғалар) уәкілетті органның және Орталықтың басшылары мен лауазымды тұлғалары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55"/>
    <w:bookmarkStart w:name="z57" w:id="56"/>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56"/>
    <w:bookmarkStart w:name="z58" w:id="57"/>
    <w:p>
      <w:pPr>
        <w:spacing w:after="0"/>
        <w:ind w:left="0"/>
        <w:jc w:val="both"/>
      </w:pPr>
      <w:r>
        <w:rPr>
          <w:rFonts w:ascii="Times New Roman"/>
          <w:b w:val="false"/>
          <w:i w:val="false"/>
          <w:color w:val="000000"/>
          <w:sz w:val="28"/>
        </w:rPr>
        <w:t>
</w:t>
      </w:r>
      <w:r>
        <w:rPr>
          <w:rFonts w:ascii="Times New Roman"/>
          <w:b/>
          <w:i w:val="false"/>
          <w:color w:val="000000"/>
          <w:sz w:val="28"/>
        </w:rPr>
        <w:t>Мемлекеттік қызмет көрсету бойынша уәкілетті орган</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8"/>
        <w:gridCol w:w="3511"/>
        <w:gridCol w:w="4806"/>
        <w:gridCol w:w="2195"/>
      </w:tblGrid>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w:t>
            </w:r>
            <w:r>
              <w:br/>
            </w:r>
            <w:r>
              <w:rPr>
                <w:rFonts w:ascii="Times New Roman"/>
                <w:b w:val="false"/>
                <w:i w:val="false"/>
                <w:color w:val="000000"/>
                <w:sz w:val="20"/>
              </w:rPr>
              <w:t>
мекенжайы және электрондық пошта мекенжай</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ауданының құрылыс бөлімі» мемлекеттік мекемесі</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Тайынша ауданы, Тайынша қаласы, Қазақстан Конституциясы көшесі, 206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13.00-14.00, демалыс  күндері  – сенбі және жексенбі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2-20-56</w:t>
            </w:r>
          </w:p>
        </w:tc>
      </w:tr>
    </w:tbl>
    <w:bookmarkStart w:name="z59" w:id="58"/>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58"/>
    <w:bookmarkStart w:name="z60" w:id="59"/>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халыққа қызмет көрсету орталығы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4149"/>
        <w:gridCol w:w="2974"/>
        <w:gridCol w:w="3170"/>
        <w:gridCol w:w="2997"/>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кәсіпорнының филиалы Тайынша ауданы бойынша бөлімі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Тайынша қаласы, Қазақстан Конституциясы көшесі, 208</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2-36-89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1" w:id="60"/>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60"/>
    <w:bookmarkStart w:name="z62" w:id="61"/>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Республика Казахстан</w:t>
      </w:r>
    </w:p>
    <w:bookmarkEnd w:id="61"/>
    <w:bookmarkStart w:name="z63" w:id="62"/>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(республикалық маңызды қала, астана, облыстық маңызды қалалар,</w:t>
      </w:r>
      <w:r>
        <w:br/>
      </w:r>
      <w:r>
        <w:rPr>
          <w:rFonts w:ascii="Times New Roman"/>
          <w:b w:val="false"/>
          <w:i w:val="false"/>
          <w:color w:val="000000"/>
          <w:sz w:val="28"/>
        </w:rPr>
        <w:t>
аудандардың</w:t>
      </w:r>
      <w:r>
        <w:br/>
      </w:r>
      <w:r>
        <w:rPr>
          <w:rFonts w:ascii="Times New Roman"/>
          <w:b w:val="false"/>
          <w:i w:val="false"/>
          <w:color w:val="000000"/>
          <w:sz w:val="28"/>
        </w:rPr>
        <w:t>
сәулет және қала құрылысы органының атауы)</w:t>
      </w:r>
      <w:r>
        <w:br/>
      </w:r>
      <w:r>
        <w:rPr>
          <w:rFonts w:ascii="Times New Roman"/>
          <w:b w:val="false"/>
          <w:i w:val="false"/>
          <w:color w:val="000000"/>
          <w:sz w:val="28"/>
        </w:rPr>
        <w:t>
(наименование органа архитектуры и градостроительства города</w:t>
      </w:r>
      <w:r>
        <w:br/>
      </w:r>
      <w:r>
        <w:rPr>
          <w:rFonts w:ascii="Times New Roman"/>
          <w:b w:val="false"/>
          <w:i w:val="false"/>
          <w:color w:val="000000"/>
          <w:sz w:val="28"/>
        </w:rPr>
        <w:t>
республиканского значения, столицы, городов областного значения,</w:t>
      </w:r>
      <w:r>
        <w:br/>
      </w:r>
      <w:r>
        <w:rPr>
          <w:rFonts w:ascii="Times New Roman"/>
          <w:b w:val="false"/>
          <w:i w:val="false"/>
          <w:color w:val="000000"/>
          <w:sz w:val="28"/>
        </w:rPr>
        <w:t>
районов)</w:t>
      </w:r>
      <w:r>
        <w:br/>
      </w: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(орналасқан жерi, электрондық адресi, тел.)</w:t>
      </w:r>
      <w:r>
        <w:br/>
      </w:r>
      <w:r>
        <w:rPr>
          <w:rFonts w:ascii="Times New Roman"/>
          <w:b w:val="false"/>
          <w:i w:val="false"/>
          <w:color w:val="000000"/>
          <w:sz w:val="28"/>
        </w:rPr>
        <w:t xml:space="preserve">
(местонахождение, электронный адрес, тел.) </w:t>
      </w:r>
    </w:p>
    <w:bookmarkEnd w:id="62"/>
    <w:bookmarkStart w:name="z64" w:id="63"/>
    <w:p>
      <w:pPr>
        <w:spacing w:after="0"/>
        <w:ind w:left="0"/>
        <w:jc w:val="both"/>
      </w:pPr>
      <w:r>
        <w:rPr>
          <w:rFonts w:ascii="Times New Roman"/>
          <w:b w:val="false"/>
          <w:i w:val="false"/>
          <w:color w:val="000000"/>
          <w:sz w:val="28"/>
        </w:rPr>
        <w:t>
</w:t>
      </w:r>
      <w:r>
        <w:rPr>
          <w:rFonts w:ascii="Times New Roman"/>
          <w:b/>
          <w:i w:val="false"/>
          <w:color w:val="000000"/>
          <w:sz w:val="28"/>
        </w:rPr>
        <w:t>БЕКIТЕМIН:</w:t>
      </w:r>
      <w:r>
        <w:br/>
      </w:r>
      <w:r>
        <w:rPr>
          <w:rFonts w:ascii="Times New Roman"/>
          <w:b w:val="false"/>
          <w:i w:val="false"/>
          <w:color w:val="000000"/>
          <w:sz w:val="28"/>
        </w:rPr>
        <w:t>
</w:t>
      </w:r>
      <w:r>
        <w:rPr>
          <w:rFonts w:ascii="Times New Roman"/>
          <w:b/>
          <w:i w:val="false"/>
          <w:color w:val="000000"/>
          <w:sz w:val="28"/>
        </w:rPr>
        <w:t>УТВЕРЖДАЮ:</w:t>
      </w:r>
      <w:r>
        <w:br/>
      </w:r>
      <w:r>
        <w:rPr>
          <w:rFonts w:ascii="Times New Roman"/>
          <w:b w:val="false"/>
          <w:i w:val="false"/>
          <w:color w:val="000000"/>
          <w:sz w:val="28"/>
        </w:rPr>
        <w:t>
Аудандық құрылыс бөлімінің бастығы</w:t>
      </w:r>
      <w:r>
        <w:br/>
      </w:r>
      <w:r>
        <w:rPr>
          <w:rFonts w:ascii="Times New Roman"/>
          <w:b w:val="false"/>
          <w:i w:val="false"/>
          <w:color w:val="000000"/>
          <w:sz w:val="28"/>
        </w:rPr>
        <w:t>
Начальник районного отдела строительства</w:t>
      </w:r>
      <w:r>
        <w:br/>
      </w:r>
      <w:r>
        <w:rPr>
          <w:rFonts w:ascii="Times New Roman"/>
          <w:b w:val="false"/>
          <w:i w:val="false"/>
          <w:color w:val="000000"/>
          <w:sz w:val="28"/>
        </w:rPr>
        <w:t>
___________________________________</w:t>
      </w:r>
      <w:r>
        <w:br/>
      </w:r>
      <w:r>
        <w:rPr>
          <w:rFonts w:ascii="Times New Roman"/>
          <w:b w:val="false"/>
          <w:i w:val="false"/>
          <w:color w:val="000000"/>
          <w:sz w:val="28"/>
        </w:rPr>
        <w:t>
(Т.А.Ә.) (Ф.И.О.)</w:t>
      </w:r>
    </w:p>
    <w:bookmarkEnd w:id="63"/>
    <w:bookmarkStart w:name="z65" w:id="64"/>
    <w:p>
      <w:pPr>
        <w:spacing w:after="0"/>
        <w:ind w:left="0"/>
        <w:jc w:val="left"/>
      </w:pPr>
      <w:r>
        <w:rPr>
          <w:rFonts w:ascii="Times New Roman"/>
          <w:b/>
          <w:i w:val="false"/>
          <w:color w:val="000000"/>
        </w:rPr>
        <w:t xml:space="preserve"> 
ЖОБАЛАУҒА АРНАЛҒАН</w:t>
      </w:r>
      <w:r>
        <w:br/>
      </w:r>
      <w:r>
        <w:rPr>
          <w:rFonts w:ascii="Times New Roman"/>
          <w:b/>
          <w:i w:val="false"/>
          <w:color w:val="000000"/>
        </w:rPr>
        <w:t>
СӘУЛЕТ-ЖОСПАРЛАУ ТАПСЫРМАСЫ (СЖТ)</w:t>
      </w:r>
      <w:r>
        <w:br/>
      </w:r>
      <w:r>
        <w:rPr>
          <w:rFonts w:ascii="Times New Roman"/>
          <w:b/>
          <w:i w:val="false"/>
          <w:color w:val="000000"/>
        </w:rPr>
        <w:t>
АРХИТЕКТУРНО-ПЛАНИРОВОЧНОЕ ЗАДАНИЕ (АПЗ)</w:t>
      </w:r>
      <w:r>
        <w:br/>
      </w:r>
      <w:r>
        <w:rPr>
          <w:rFonts w:ascii="Times New Roman"/>
          <w:b/>
          <w:i w:val="false"/>
          <w:color w:val="000000"/>
        </w:rPr>
        <w:t>
НА ПРОЕКТИРОВАНИЕ</w:t>
      </w:r>
    </w:p>
    <w:bookmarkEnd w:id="64"/>
    <w:bookmarkStart w:name="z66" w:id="65"/>
    <w:p>
      <w:pPr>
        <w:spacing w:after="0"/>
        <w:ind w:left="0"/>
        <w:jc w:val="both"/>
      </w:pPr>
      <w:r>
        <w:rPr>
          <w:rFonts w:ascii="Times New Roman"/>
          <w:b w:val="false"/>
          <w:i w:val="false"/>
          <w:color w:val="000000"/>
          <w:sz w:val="28"/>
        </w:rPr>
        <w:t>
20 ____ жылғы «____» __________ № ______</w:t>
      </w:r>
      <w:r>
        <w:br/>
      </w:r>
      <w:r>
        <w:rPr>
          <w:rFonts w:ascii="Times New Roman"/>
          <w:b w:val="false"/>
          <w:i w:val="false"/>
          <w:color w:val="000000"/>
          <w:sz w:val="28"/>
        </w:rPr>
        <w:t>
№ _______ от «____»_____________ 20 ____ года</w:t>
      </w:r>
    </w:p>
    <w:bookmarkEnd w:id="65"/>
    <w:bookmarkStart w:name="z67" w:id="66"/>
    <w:p>
      <w:pPr>
        <w:spacing w:after="0"/>
        <w:ind w:left="0"/>
        <w:jc w:val="both"/>
      </w:pPr>
      <w:r>
        <w:rPr>
          <w:rFonts w:ascii="Times New Roman"/>
          <w:b w:val="false"/>
          <w:i w:val="false"/>
          <w:color w:val="000000"/>
          <w:sz w:val="28"/>
        </w:rPr>
        <w:t>
      Объектiнiң атауы:______________________________________________</w:t>
      </w:r>
      <w:r>
        <w:br/>
      </w:r>
      <w:r>
        <w:rPr>
          <w:rFonts w:ascii="Times New Roman"/>
          <w:b w:val="false"/>
          <w:i w:val="false"/>
          <w:color w:val="000000"/>
          <w:sz w:val="28"/>
        </w:rPr>
        <w:t>
Наименование объекта: _________________________________________</w:t>
      </w:r>
      <w:r>
        <w:br/>
      </w:r>
      <w:r>
        <w:rPr>
          <w:rFonts w:ascii="Times New Roman"/>
          <w:b w:val="false"/>
          <w:i w:val="false"/>
          <w:color w:val="000000"/>
          <w:sz w:val="28"/>
        </w:rPr>
        <w:t>
_____________________________________________________________________</w:t>
      </w:r>
    </w:p>
    <w:bookmarkEnd w:id="66"/>
    <w:bookmarkStart w:name="z68" w:id="67"/>
    <w:p>
      <w:pPr>
        <w:spacing w:after="0"/>
        <w:ind w:left="0"/>
        <w:jc w:val="both"/>
      </w:pPr>
      <w:r>
        <w:rPr>
          <w:rFonts w:ascii="Times New Roman"/>
          <w:b w:val="false"/>
          <w:i w:val="false"/>
          <w:color w:val="000000"/>
          <w:sz w:val="28"/>
        </w:rPr>
        <w:t>
Тапсырыс берушi (құрылыс салушы, инвестор): ___________________</w:t>
      </w:r>
      <w:r>
        <w:br/>
      </w:r>
      <w:r>
        <w:rPr>
          <w:rFonts w:ascii="Times New Roman"/>
          <w:b w:val="false"/>
          <w:i w:val="false"/>
          <w:color w:val="000000"/>
          <w:sz w:val="28"/>
        </w:rPr>
        <w:t>
Заказчик (застройщик, инвестор):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Қала (елдi мекен), жыл</w:t>
      </w:r>
      <w:r>
        <w:br/>
      </w:r>
      <w:r>
        <w:rPr>
          <w:rFonts w:ascii="Times New Roman"/>
          <w:b w:val="false"/>
          <w:i w:val="false"/>
          <w:color w:val="000000"/>
          <w:sz w:val="28"/>
        </w:rPr>
        <w:t>
Город (населенный пункт), год</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9"/>
        <w:gridCol w:w="8321"/>
      </w:tblGrid>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тапсырмасын</w:t>
            </w:r>
            <w:r>
              <w:br/>
            </w:r>
            <w:r>
              <w:rPr>
                <w:rFonts w:ascii="Times New Roman"/>
                <w:b w:val="false"/>
                <w:i w:val="false"/>
                <w:color w:val="000000"/>
                <w:sz w:val="20"/>
              </w:rPr>
              <w:t>
әзiрлеу үшiн негiздеме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әкiмiнiң ______________</w:t>
            </w:r>
            <w:r>
              <w:br/>
            </w:r>
            <w:r>
              <w:rPr>
                <w:rFonts w:ascii="Times New Roman"/>
                <w:b w:val="false"/>
                <w:i w:val="false"/>
                <w:color w:val="000000"/>
                <w:sz w:val="20"/>
              </w:rPr>
              <w:t>
(күнi, айы, жылы) № _____ қаулысы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разработки</w:t>
            </w:r>
            <w:r>
              <w:br/>
            </w:r>
            <w:r>
              <w:rPr>
                <w:rFonts w:ascii="Times New Roman"/>
                <w:b w:val="false"/>
                <w:i w:val="false"/>
                <w:color w:val="000000"/>
                <w:sz w:val="20"/>
              </w:rPr>
              <w:t>
архитектурно-планировочного</w:t>
            </w:r>
            <w:r>
              <w:br/>
            </w:r>
            <w:r>
              <w:rPr>
                <w:rFonts w:ascii="Times New Roman"/>
                <w:b w:val="false"/>
                <w:i w:val="false"/>
                <w:color w:val="000000"/>
                <w:sz w:val="20"/>
              </w:rPr>
              <w:t>
задания (АПЗ)</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акима города (района) № __</w:t>
            </w:r>
            <w:r>
              <w:br/>
            </w:r>
            <w:r>
              <w:rPr>
                <w:rFonts w:ascii="Times New Roman"/>
                <w:b w:val="false"/>
                <w:i w:val="false"/>
                <w:color w:val="000000"/>
                <w:sz w:val="20"/>
              </w:rPr>
              <w:t>
от _________ (число, месяц, год)</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Жобалаудың сатылылығы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 толық көлемде, оның iшiнде:</w:t>
            </w:r>
            <w:r>
              <w:br/>
            </w:r>
            <w:r>
              <w:rPr>
                <w:rFonts w:ascii="Times New Roman"/>
                <w:b w:val="false"/>
                <w:i w:val="false"/>
                <w:color w:val="000000"/>
                <w:sz w:val="20"/>
              </w:rPr>
              <w:t>
Жалпы деректер: М 1:500 топографиялық негiзде</w:t>
            </w:r>
            <w:r>
              <w:br/>
            </w:r>
            <w:r>
              <w:rPr>
                <w:rFonts w:ascii="Times New Roman"/>
                <w:b w:val="false"/>
                <w:i w:val="false"/>
                <w:color w:val="000000"/>
                <w:sz w:val="20"/>
              </w:rPr>
              <w:t>
учаскенiң Бас жоспары (абаттандыру және</w:t>
            </w:r>
            <w:r>
              <w:br/>
            </w:r>
            <w:r>
              <w:rPr>
                <w:rFonts w:ascii="Times New Roman"/>
                <w:b w:val="false"/>
                <w:i w:val="false"/>
                <w:color w:val="000000"/>
                <w:sz w:val="20"/>
              </w:rPr>
              <w:t>
көгалдандыру схемасы); Қасбеттер, қабаттар жоспары, осьтер бойынша қималар, шатырдың жоспары; қасбеттердiң сәулеттiк шешiмiнiң паспорты (сыртқы әрлеу ведомостi)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Стадийность</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Эскизный проект в полном объеме, в том числе:</w:t>
            </w:r>
            <w:r>
              <w:br/>
            </w:r>
            <w:r>
              <w:rPr>
                <w:rFonts w:ascii="Times New Roman"/>
                <w:b w:val="false"/>
                <w:i w:val="false"/>
                <w:color w:val="000000"/>
                <w:sz w:val="20"/>
              </w:rPr>
              <w:t>
Общие данные: Генплан участка (схема</w:t>
            </w:r>
            <w:r>
              <w:br/>
            </w:r>
            <w:r>
              <w:rPr>
                <w:rFonts w:ascii="Times New Roman"/>
                <w:b w:val="false"/>
                <w:i w:val="false"/>
                <w:color w:val="000000"/>
                <w:sz w:val="20"/>
              </w:rPr>
              <w:t>
благоустройства и озеленения) на топографической</w:t>
            </w:r>
            <w:r>
              <w:br/>
            </w:r>
            <w:r>
              <w:rPr>
                <w:rFonts w:ascii="Times New Roman"/>
                <w:b w:val="false"/>
                <w:i w:val="false"/>
                <w:color w:val="000000"/>
                <w:sz w:val="20"/>
              </w:rPr>
              <w:t>
основе в М 1:500; Фасады, планы этажей, разрезы по</w:t>
            </w:r>
            <w:r>
              <w:br/>
            </w:r>
            <w:r>
              <w:rPr>
                <w:rFonts w:ascii="Times New Roman"/>
                <w:b w:val="false"/>
                <w:i w:val="false"/>
                <w:color w:val="000000"/>
                <w:sz w:val="20"/>
              </w:rPr>
              <w:t>
осям, план кровли; Паспорт архитектурного решения</w:t>
            </w:r>
            <w:r>
              <w:br/>
            </w:r>
            <w:r>
              <w:rPr>
                <w:rFonts w:ascii="Times New Roman"/>
                <w:b w:val="false"/>
                <w:i w:val="false"/>
                <w:color w:val="000000"/>
                <w:sz w:val="20"/>
              </w:rPr>
              <w:t>
фасадов (ведомость наружной отделки).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ЖЕР ТЕЛIМIНIҢ СИПАТТАМАСЫ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ХАРАКТЕРИСТИКА УЧАСТКА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 телiмiнiң орналасқан жерi</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шағын аудан, ауыл, квартал</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Местонахождение участка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район, микрорайон, аул, квартал</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Салынған құрылыстың болуы</w:t>
            </w:r>
            <w:r>
              <w:br/>
            </w:r>
            <w:r>
              <w:rPr>
                <w:rFonts w:ascii="Times New Roman"/>
                <w:b w:val="false"/>
                <w:i w:val="false"/>
                <w:color w:val="000000"/>
                <w:sz w:val="20"/>
              </w:rPr>
              <w:t>
(жер телiмiнде бар құрылымдар мен ғимараттар, оның iшiнде</w:t>
            </w:r>
            <w:r>
              <w:br/>
            </w:r>
            <w:r>
              <w:rPr>
                <w:rFonts w:ascii="Times New Roman"/>
                <w:b w:val="false"/>
                <w:i w:val="false"/>
                <w:color w:val="000000"/>
                <w:sz w:val="20"/>
              </w:rPr>
              <w:t>
коммуникациялар, инженерлiк</w:t>
            </w:r>
            <w:r>
              <w:br/>
            </w:r>
            <w:r>
              <w:rPr>
                <w:rFonts w:ascii="Times New Roman"/>
                <w:b w:val="false"/>
                <w:i w:val="false"/>
                <w:color w:val="000000"/>
                <w:sz w:val="20"/>
              </w:rPr>
              <w:t>
құрылғылар, абаттандыру</w:t>
            </w:r>
            <w:r>
              <w:br/>
            </w:r>
            <w:r>
              <w:rPr>
                <w:rFonts w:ascii="Times New Roman"/>
                <w:b w:val="false"/>
                <w:i w:val="false"/>
                <w:color w:val="000000"/>
                <w:sz w:val="20"/>
              </w:rPr>
              <w:t>
элементтерi және басқалар)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Наличие застройки (строения и</w:t>
            </w:r>
            <w:r>
              <w:br/>
            </w:r>
            <w:r>
              <w:rPr>
                <w:rFonts w:ascii="Times New Roman"/>
                <w:b w:val="false"/>
                <w:i w:val="false"/>
                <w:color w:val="000000"/>
                <w:sz w:val="20"/>
              </w:rPr>
              <w:t>
сооружения, существующие на</w:t>
            </w:r>
            <w:r>
              <w:br/>
            </w:r>
            <w:r>
              <w:rPr>
                <w:rFonts w:ascii="Times New Roman"/>
                <w:b w:val="false"/>
                <w:i w:val="false"/>
                <w:color w:val="000000"/>
                <w:sz w:val="20"/>
              </w:rPr>
              <w:t>
участке, в том числе</w:t>
            </w:r>
            <w:r>
              <w:br/>
            </w:r>
            <w:r>
              <w:rPr>
                <w:rFonts w:ascii="Times New Roman"/>
                <w:b w:val="false"/>
                <w:i w:val="false"/>
                <w:color w:val="000000"/>
                <w:sz w:val="20"/>
              </w:rPr>
              <w:t>
коммуникации, инженерные</w:t>
            </w:r>
            <w:r>
              <w:br/>
            </w:r>
            <w:r>
              <w:rPr>
                <w:rFonts w:ascii="Times New Roman"/>
                <w:b w:val="false"/>
                <w:i w:val="false"/>
                <w:color w:val="000000"/>
                <w:sz w:val="20"/>
              </w:rPr>
              <w:t>
сооружения, элементы</w:t>
            </w:r>
            <w:r>
              <w:br/>
            </w:r>
            <w:r>
              <w:rPr>
                <w:rFonts w:ascii="Times New Roman"/>
                <w:b w:val="false"/>
                <w:i w:val="false"/>
                <w:color w:val="000000"/>
                <w:sz w:val="20"/>
              </w:rPr>
              <w:t>
благоустройства и другие)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Геодезиялық зерттелiнуi</w:t>
            </w:r>
            <w:r>
              <w:br/>
            </w:r>
            <w:r>
              <w:rPr>
                <w:rFonts w:ascii="Times New Roman"/>
                <w:b w:val="false"/>
                <w:i w:val="false"/>
                <w:color w:val="000000"/>
                <w:sz w:val="20"/>
              </w:rPr>
              <w:t>
(түсiрiлiмдердiң болуы, олардың</w:t>
            </w:r>
            <w:r>
              <w:br/>
            </w:r>
            <w:r>
              <w:rPr>
                <w:rFonts w:ascii="Times New Roman"/>
                <w:b w:val="false"/>
                <w:i w:val="false"/>
                <w:color w:val="000000"/>
                <w:sz w:val="20"/>
              </w:rPr>
              <w:t>
масштабы)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Геодезическая изученность</w:t>
            </w:r>
            <w:r>
              <w:br/>
            </w:r>
            <w:r>
              <w:rPr>
                <w:rFonts w:ascii="Times New Roman"/>
                <w:b w:val="false"/>
                <w:i w:val="false"/>
                <w:color w:val="000000"/>
                <w:sz w:val="20"/>
              </w:rPr>
              <w:t>
(наличие съемок, их масштабы)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Инженерлiк-геологиялық</w:t>
            </w:r>
            <w:r>
              <w:br/>
            </w:r>
            <w:r>
              <w:rPr>
                <w:rFonts w:ascii="Times New Roman"/>
                <w:b w:val="false"/>
                <w:i w:val="false"/>
                <w:color w:val="000000"/>
                <w:sz w:val="20"/>
              </w:rPr>
              <w:t>
зерттелiнуi (инженерлiк-геологиялық, гидрогеологиялық,</w:t>
            </w:r>
            <w:r>
              <w:br/>
            </w:r>
            <w:r>
              <w:rPr>
                <w:rFonts w:ascii="Times New Roman"/>
                <w:b w:val="false"/>
                <w:i w:val="false"/>
                <w:color w:val="000000"/>
                <w:sz w:val="20"/>
              </w:rPr>
              <w:t>
топырақ-ботаникалық</w:t>
            </w:r>
            <w:r>
              <w:br/>
            </w:r>
            <w:r>
              <w:rPr>
                <w:rFonts w:ascii="Times New Roman"/>
                <w:b w:val="false"/>
                <w:i w:val="false"/>
                <w:color w:val="000000"/>
                <w:sz w:val="20"/>
              </w:rPr>
              <w:t>
материалдардың және басқа да</w:t>
            </w:r>
            <w:r>
              <w:br/>
            </w:r>
            <w:r>
              <w:rPr>
                <w:rFonts w:ascii="Times New Roman"/>
                <w:b w:val="false"/>
                <w:i w:val="false"/>
                <w:color w:val="000000"/>
                <w:sz w:val="20"/>
              </w:rPr>
              <w:t>
iздестiрулердiң болуы)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Қордағы материалдар бойынша (топографиялық</w:t>
            </w:r>
            <w:r>
              <w:br/>
            </w:r>
            <w:r>
              <w:rPr>
                <w:rFonts w:ascii="Times New Roman"/>
                <w:b w:val="false"/>
                <w:i w:val="false"/>
                <w:color w:val="000000"/>
                <w:sz w:val="20"/>
              </w:rPr>
              <w:t>
түсiрiлiмдер, масштабы, түзетудiң болуы)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Инженерно-геологическая</w:t>
            </w:r>
            <w:r>
              <w:br/>
            </w:r>
            <w:r>
              <w:rPr>
                <w:rFonts w:ascii="Times New Roman"/>
                <w:b w:val="false"/>
                <w:i w:val="false"/>
                <w:color w:val="000000"/>
                <w:sz w:val="20"/>
              </w:rPr>
              <w:t>
изученность (имеющиеся материалы инженерно-геологических,</w:t>
            </w:r>
            <w:r>
              <w:br/>
            </w:r>
            <w:r>
              <w:rPr>
                <w:rFonts w:ascii="Times New Roman"/>
                <w:b w:val="false"/>
                <w:i w:val="false"/>
                <w:color w:val="000000"/>
                <w:sz w:val="20"/>
              </w:rPr>
              <w:t>
гидрогеологических,</w:t>
            </w:r>
            <w:r>
              <w:br/>
            </w:r>
            <w:r>
              <w:rPr>
                <w:rFonts w:ascii="Times New Roman"/>
                <w:b w:val="false"/>
                <w:i w:val="false"/>
                <w:color w:val="000000"/>
                <w:sz w:val="20"/>
              </w:rPr>
              <w:t>
почвенно-ботанических и других</w:t>
            </w:r>
            <w:r>
              <w:br/>
            </w:r>
            <w:r>
              <w:rPr>
                <w:rFonts w:ascii="Times New Roman"/>
                <w:b w:val="false"/>
                <w:i w:val="false"/>
                <w:color w:val="000000"/>
                <w:sz w:val="20"/>
              </w:rPr>
              <w:t>
изысканий)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фондовым материалам (топографическая съемка,</w:t>
            </w:r>
            <w:r>
              <w:br/>
            </w:r>
            <w:r>
              <w:rPr>
                <w:rFonts w:ascii="Times New Roman"/>
                <w:b w:val="false"/>
                <w:i w:val="false"/>
                <w:color w:val="000000"/>
                <w:sz w:val="20"/>
              </w:rPr>
              <w:t>
масштаб, наличие корректировок)</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ЖОБАЛАНАТЫН ОБЪЕКТIНIҢ СИПАТЫ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ХАРАКТЕРИСТИКА ПРОЕКТИРУЕМОГО ОБЪЕКТА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Объектiнiң функционалдық</w:t>
            </w:r>
            <w:r>
              <w:br/>
            </w:r>
            <w:r>
              <w:rPr>
                <w:rFonts w:ascii="Times New Roman"/>
                <w:b w:val="false"/>
                <w:i w:val="false"/>
                <w:color w:val="000000"/>
                <w:sz w:val="20"/>
              </w:rPr>
              <w:t>
мақсаты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Функциональное значение</w:t>
            </w:r>
            <w:r>
              <w:br/>
            </w:r>
            <w:r>
              <w:rPr>
                <w:rFonts w:ascii="Times New Roman"/>
                <w:b w:val="false"/>
                <w:i w:val="false"/>
                <w:color w:val="000000"/>
                <w:sz w:val="20"/>
              </w:rPr>
              <w:t>
объекта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Қабат саны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бойынша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Этажность</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технологии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Жоспарлау жүйесi</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Объектiнiң функционалдық мақсатын ескере отырып, жоба бойынша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Планировочная система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 с учетом функционального назначения</w:t>
            </w:r>
            <w:r>
              <w:br/>
            </w:r>
            <w:r>
              <w:rPr>
                <w:rFonts w:ascii="Times New Roman"/>
                <w:b w:val="false"/>
                <w:i w:val="false"/>
                <w:color w:val="000000"/>
                <w:sz w:val="20"/>
              </w:rPr>
              <w:t>
объекта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Конструктивтiк құрылымы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Конструктивная схема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Инженерлiк қамтамасыз ету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Бөлген жер телiмiнiң шегiнде</w:t>
            </w:r>
            <w:r>
              <w:br/>
            </w:r>
            <w:r>
              <w:rPr>
                <w:rFonts w:ascii="Times New Roman"/>
                <w:b w:val="false"/>
                <w:i w:val="false"/>
                <w:color w:val="000000"/>
                <w:sz w:val="20"/>
              </w:rPr>
              <w:t>
инженерлiк және алаңiшiлiк дәлiздер көздеу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Инженерное обеспечение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Централизованное. Предусмотреть коридоры инженерных и внутриплощадочных сетей в пределах отводимого участка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ҚАЛА ҚҰРЫЛЫСЫ ТАЛАПТАРЫ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ГРАДОСТРОИТЕЛЬНЫЕ ТРЕБОВАНИЯ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Көлемдiк кеңiстiк шешiм</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телiмдерi бойынша шектес объектiлермен қиыстыру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Объемно-пространственное</w:t>
            </w:r>
            <w:r>
              <w:br/>
            </w:r>
            <w:r>
              <w:rPr>
                <w:rFonts w:ascii="Times New Roman"/>
                <w:b w:val="false"/>
                <w:i w:val="false"/>
                <w:color w:val="000000"/>
                <w:sz w:val="20"/>
              </w:rPr>
              <w:t>
решение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Увязать со смежными по участку объектами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 жоспардың жобасы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телiмiнiң шектелген аумақтық параметрлерiн және көлiктiк-жүргiншiлер коммуникациясын дамыту перспективасын ескеру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Проект генерального плана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Учесть ограниченные территориальные параметры</w:t>
            </w:r>
            <w:r>
              <w:br/>
            </w:r>
            <w:r>
              <w:rPr>
                <w:rFonts w:ascii="Times New Roman"/>
                <w:b w:val="false"/>
                <w:i w:val="false"/>
                <w:color w:val="000000"/>
                <w:sz w:val="20"/>
              </w:rPr>
              <w:t>
участка и перспективу развития транспортно-пешеходных коммуникаций</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тiгiнен жоспарлау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Iргелес аумақтардың жоғарғы белгiсiн бөлшектеп</w:t>
            </w:r>
            <w:r>
              <w:br/>
            </w:r>
            <w:r>
              <w:rPr>
                <w:rFonts w:ascii="Times New Roman"/>
                <w:b w:val="false"/>
                <w:i w:val="false"/>
                <w:color w:val="000000"/>
                <w:sz w:val="20"/>
              </w:rPr>
              <w:t>
жоспарлау жобасымен сәйкестендiру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вертикальная планировка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Увязать с высотными отметками ПДП прилегающей</w:t>
            </w:r>
            <w:r>
              <w:br/>
            </w:r>
            <w:r>
              <w:rPr>
                <w:rFonts w:ascii="Times New Roman"/>
                <w:b w:val="false"/>
                <w:i w:val="false"/>
                <w:color w:val="000000"/>
                <w:sz w:val="20"/>
              </w:rPr>
              <w:t>
территории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абаттандыру және көгалдандыру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 мен нормативтер</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благоустройство и озеленение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с краткими описаниями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автомобильдер тұрағы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 мен нормативтер</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парковка автомобилей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с краткими описаниями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жердiң құнарлы қабатын</w:t>
            </w:r>
            <w:r>
              <w:br/>
            </w:r>
            <w:r>
              <w:rPr>
                <w:rFonts w:ascii="Times New Roman"/>
                <w:b w:val="false"/>
                <w:i w:val="false"/>
                <w:color w:val="000000"/>
                <w:sz w:val="20"/>
              </w:rPr>
              <w:t>
пайдалану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использование плодородного</w:t>
            </w:r>
            <w:r>
              <w:br/>
            </w:r>
            <w:r>
              <w:rPr>
                <w:rFonts w:ascii="Times New Roman"/>
                <w:b w:val="false"/>
                <w:i w:val="false"/>
                <w:color w:val="000000"/>
                <w:sz w:val="20"/>
              </w:rPr>
              <w:t>
слоя почвы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шағын сәулеттiк пiшiндер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малые архитектурные формы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жарықтандыру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освещение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СӘУЛЕТ ТАЛАПТАРЫ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АРХИТЕКТУРНЫЕ ТРЕБОВАНИЯ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Сәулеттiк бейненiң</w:t>
            </w:r>
            <w:r>
              <w:br/>
            </w:r>
            <w:r>
              <w:rPr>
                <w:rFonts w:ascii="Times New Roman"/>
                <w:b w:val="false"/>
                <w:i w:val="false"/>
                <w:color w:val="000000"/>
                <w:sz w:val="20"/>
              </w:rPr>
              <w:t>
стилистикасы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Объектiнiң функционалдық ерекшелiктерiне сәйкес</w:t>
            </w:r>
            <w:r>
              <w:br/>
            </w:r>
            <w:r>
              <w:rPr>
                <w:rFonts w:ascii="Times New Roman"/>
                <w:b w:val="false"/>
                <w:i w:val="false"/>
                <w:color w:val="000000"/>
                <w:sz w:val="20"/>
              </w:rPr>
              <w:t>
сәулеттiк бейнесiн қалыптастыру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Стилистика архитектурного</w:t>
            </w:r>
            <w:r>
              <w:br/>
            </w:r>
            <w:r>
              <w:rPr>
                <w:rFonts w:ascii="Times New Roman"/>
                <w:b w:val="false"/>
                <w:i w:val="false"/>
                <w:color w:val="000000"/>
                <w:sz w:val="20"/>
              </w:rPr>
              <w:t>
образа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Сформировать архитектурный образ в соответствии с функциональными особенностями объекта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Қоршап тұрған ғимараттармен</w:t>
            </w:r>
            <w:r>
              <w:br/>
            </w:r>
            <w:r>
              <w:rPr>
                <w:rFonts w:ascii="Times New Roman"/>
                <w:b w:val="false"/>
                <w:i w:val="false"/>
                <w:color w:val="000000"/>
                <w:sz w:val="20"/>
              </w:rPr>
              <w:t>
өзара үйлесiмдiк (қимыл) сипаты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Бағыныстағы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Характер сочетания с</w:t>
            </w:r>
            <w:r>
              <w:br/>
            </w:r>
            <w:r>
              <w:rPr>
                <w:rFonts w:ascii="Times New Roman"/>
                <w:b w:val="false"/>
                <w:i w:val="false"/>
                <w:color w:val="000000"/>
                <w:sz w:val="20"/>
              </w:rPr>
              <w:t>
окружающей застройкой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Подчиненный</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Түсi бойынша шешiм</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жобаға сәйкес</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Цветовое решение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эскизному проекту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Жарнамалық-ақпараттық шешiм,</w:t>
            </w:r>
            <w:r>
              <w:br/>
            </w:r>
            <w:r>
              <w:rPr>
                <w:rFonts w:ascii="Times New Roman"/>
                <w:b w:val="false"/>
                <w:i w:val="false"/>
                <w:color w:val="000000"/>
                <w:sz w:val="20"/>
              </w:rPr>
              <w:t>
оның iшiнде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тiл туралы» Қазақстан Республикасы Заңының 21-бабына сәйкес</w:t>
            </w:r>
            <w:r>
              <w:br/>
            </w:r>
            <w:r>
              <w:rPr>
                <w:rFonts w:ascii="Times New Roman"/>
                <w:b w:val="false"/>
                <w:i w:val="false"/>
                <w:color w:val="000000"/>
                <w:sz w:val="20"/>
              </w:rPr>
              <w:t>
жарнамалық-ақпараттық қондырғыларды көздеу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Рекламно-информационное</w:t>
            </w:r>
            <w:r>
              <w:br/>
            </w:r>
            <w:r>
              <w:rPr>
                <w:rFonts w:ascii="Times New Roman"/>
                <w:b w:val="false"/>
                <w:i w:val="false"/>
                <w:color w:val="000000"/>
                <w:sz w:val="20"/>
              </w:rPr>
              <w:t>
решение, в том числе: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рекламно-информационные установки согласно статьи 21 Закона Республики Казахстан «О языках Республики Казахстан»</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түнгi жарықпен рәсiмдеу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ночное световое оформление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Кiреберiс тораптар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Кiреберiс тораптарға назар аударуды ұсыну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Входные узлы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Предложить акцентирование входных узлов</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Халықтың мүмкiндiгi шектеулi</w:t>
            </w:r>
            <w:r>
              <w:br/>
            </w:r>
            <w:r>
              <w:rPr>
                <w:rFonts w:ascii="Times New Roman"/>
                <w:b w:val="false"/>
                <w:i w:val="false"/>
                <w:color w:val="000000"/>
                <w:sz w:val="20"/>
              </w:rPr>
              <w:t>
топтарының тiршiлiк әрекетi үшiн</w:t>
            </w:r>
            <w:r>
              <w:br/>
            </w:r>
            <w:r>
              <w:rPr>
                <w:rFonts w:ascii="Times New Roman"/>
                <w:b w:val="false"/>
                <w:i w:val="false"/>
                <w:color w:val="000000"/>
                <w:sz w:val="20"/>
              </w:rPr>
              <w:t>
жағдай жасау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МҚН 3.02-05-2003 және ҚР ҚНжЕ 3.01-05-2002 сәйкес iс-шараларды көздеу; мүгедектердiң ғимараттарға кiруiн көздеу, пандустарды, арнайы кiреберiстер жолдарды және мүгедектер арбасы өтетiн құрылғылар көздеу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Создание условий для</w:t>
            </w:r>
            <w:r>
              <w:br/>
            </w:r>
            <w:r>
              <w:rPr>
                <w:rFonts w:ascii="Times New Roman"/>
                <w:b w:val="false"/>
                <w:i w:val="false"/>
                <w:color w:val="000000"/>
                <w:sz w:val="20"/>
              </w:rPr>
              <w:t>
жизнедеятельности маломобильных</w:t>
            </w:r>
            <w:r>
              <w:br/>
            </w:r>
            <w:r>
              <w:rPr>
                <w:rFonts w:ascii="Times New Roman"/>
                <w:b w:val="false"/>
                <w:i w:val="false"/>
                <w:color w:val="000000"/>
                <w:sz w:val="20"/>
              </w:rPr>
              <w:t>
групп населения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мероприятия в соответствии с</w:t>
            </w:r>
            <w:r>
              <w:br/>
            </w:r>
            <w:r>
              <w:rPr>
                <w:rFonts w:ascii="Times New Roman"/>
                <w:b w:val="false"/>
                <w:i w:val="false"/>
                <w:color w:val="000000"/>
                <w:sz w:val="20"/>
              </w:rPr>
              <w:t>
указаниями МСН 3.02-05-2003 и СНиП РК 3.01-05-2002; предусмотреть доступ инвалидов к зданию,</w:t>
            </w:r>
            <w:r>
              <w:br/>
            </w:r>
            <w:r>
              <w:rPr>
                <w:rFonts w:ascii="Times New Roman"/>
                <w:b w:val="false"/>
                <w:i w:val="false"/>
                <w:color w:val="000000"/>
                <w:sz w:val="20"/>
              </w:rPr>
              <w:t>
предусмотреть пандусы, специальные подъездные пути и устройства для проезда инвалидных колясок</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Дыбыс-шу көрсеткiштерi бойынша шарттарды сақтау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ҚНЖЕ сәйкес</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Соблюдение условий по</w:t>
            </w:r>
            <w:r>
              <w:br/>
            </w:r>
            <w:r>
              <w:rPr>
                <w:rFonts w:ascii="Times New Roman"/>
                <w:b w:val="false"/>
                <w:i w:val="false"/>
                <w:color w:val="000000"/>
                <w:sz w:val="20"/>
              </w:rPr>
              <w:t>
звукошумовым показателям</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СНиП РК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СЫРТҚЫ ӘРЛЕУГЕ ҚОЙЫЛАТЫН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ТРЕБОВАНИЯ К НАРУЖНОЙ ОТДЕЛКЕ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Жертөле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Цоколь</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Қасбет</w:t>
            </w:r>
            <w:r>
              <w:br/>
            </w:r>
            <w:r>
              <w:rPr>
                <w:rFonts w:ascii="Times New Roman"/>
                <w:b w:val="false"/>
                <w:i w:val="false"/>
                <w:color w:val="000000"/>
                <w:sz w:val="20"/>
              </w:rPr>
              <w:t>
Қоршау құрастырмалары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Фасад</w:t>
            </w:r>
            <w:r>
              <w:br/>
            </w:r>
            <w:r>
              <w:rPr>
                <w:rFonts w:ascii="Times New Roman"/>
                <w:b w:val="false"/>
                <w:i w:val="false"/>
                <w:color w:val="000000"/>
                <w:sz w:val="20"/>
              </w:rPr>
              <w:t>
Ограждающие конструкций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ИНЖЕНЕРЛIК ЖЕЛIЛЕРГЕ ҚОЙЫЛАТЫН ТАЛАПТАР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К ИНЖЕНЕРНЫМ СЕТЯМ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Жылумен жабдықтау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Теплоснабжение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Сумен жабдықтау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Водоснабжение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Кәрiз</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Канализация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Электрмен жабдықтау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Электроснабжение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Газбен жабдықтау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Газоснабжение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Дренаж (қажет болған жағдайда)</w:t>
            </w:r>
            <w:r>
              <w:br/>
            </w:r>
            <w:r>
              <w:rPr>
                <w:rFonts w:ascii="Times New Roman"/>
                <w:b w:val="false"/>
                <w:i w:val="false"/>
                <w:color w:val="000000"/>
                <w:sz w:val="20"/>
              </w:rPr>
              <w:t>
немесе нөсерлiк кәрiз</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Дренаж (при необходимости) и</w:t>
            </w:r>
            <w:r>
              <w:br/>
            </w:r>
            <w:r>
              <w:rPr>
                <w:rFonts w:ascii="Times New Roman"/>
                <w:b w:val="false"/>
                <w:i w:val="false"/>
                <w:color w:val="000000"/>
                <w:sz w:val="20"/>
              </w:rPr>
              <w:t>
ливневая канализация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Стационарлық суғару жүйесi</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Стационарные поливочные</w:t>
            </w:r>
            <w:r>
              <w:br/>
            </w:r>
            <w:r>
              <w:rPr>
                <w:rFonts w:ascii="Times New Roman"/>
                <w:b w:val="false"/>
                <w:i w:val="false"/>
                <w:color w:val="000000"/>
                <w:sz w:val="20"/>
              </w:rPr>
              <w:t>
системы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ҚҰРЫЛЫС САЛУШЫҒА ЖҮКТЕЛЕТIН МIНДЕТТЕР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ОБЯЗАТЕЛЬСТВА, ВОЗЛАГАЕМЫЕ НА ЗАСТРОЙЩИКА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Инженерлiк iздестiрулер</w:t>
            </w:r>
            <w:r>
              <w:br/>
            </w:r>
            <w:r>
              <w:rPr>
                <w:rFonts w:ascii="Times New Roman"/>
                <w:b w:val="false"/>
                <w:i w:val="false"/>
                <w:color w:val="000000"/>
                <w:sz w:val="20"/>
              </w:rPr>
              <w:t>
бойынша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телiмiн игеруге геодезиялық орналастырылғаннан және оның шекарасы нақты (жергiлiктi жерге) бекiтiлгеннен және жер жұмыстарын жүргiзуге ордер алынғаннан кейiн кiрiсу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инженерным изысканиям</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Приступать к освоению земельного участка</w:t>
            </w:r>
            <w:r>
              <w:br/>
            </w:r>
            <w:r>
              <w:rPr>
                <w:rFonts w:ascii="Times New Roman"/>
                <w:b w:val="false"/>
                <w:i w:val="false"/>
                <w:color w:val="000000"/>
                <w:sz w:val="20"/>
              </w:rPr>
              <w:t>
разрешается после геодезического выноса</w:t>
            </w:r>
            <w:r>
              <w:br/>
            </w:r>
            <w:r>
              <w:rPr>
                <w:rFonts w:ascii="Times New Roman"/>
                <w:b w:val="false"/>
                <w:i w:val="false"/>
                <w:color w:val="000000"/>
                <w:sz w:val="20"/>
              </w:rPr>
              <w:t>
и закрепления его границ в натуре (на местности) и</w:t>
            </w:r>
            <w:r>
              <w:br/>
            </w:r>
            <w:r>
              <w:rPr>
                <w:rFonts w:ascii="Times New Roman"/>
                <w:b w:val="false"/>
                <w:i w:val="false"/>
                <w:color w:val="000000"/>
                <w:sz w:val="20"/>
              </w:rPr>
              <w:t>
ордера на производство земляных работ</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Қолданыстағы құрылыстар мен</w:t>
            </w:r>
            <w:r>
              <w:br/>
            </w:r>
            <w:r>
              <w:rPr>
                <w:rFonts w:ascii="Times New Roman"/>
                <w:b w:val="false"/>
                <w:i w:val="false"/>
                <w:color w:val="000000"/>
                <w:sz w:val="20"/>
              </w:rPr>
              <w:t>
құрылғыларды бұзу (ауыстыру)</w:t>
            </w:r>
            <w:r>
              <w:br/>
            </w:r>
            <w:r>
              <w:rPr>
                <w:rFonts w:ascii="Times New Roman"/>
                <w:b w:val="false"/>
                <w:i w:val="false"/>
                <w:color w:val="000000"/>
                <w:sz w:val="20"/>
              </w:rPr>
              <w:t xml:space="preserve">
бойынша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болған жағдайда 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сносу (переносу)</w:t>
            </w:r>
            <w:r>
              <w:br/>
            </w:r>
            <w:r>
              <w:rPr>
                <w:rFonts w:ascii="Times New Roman"/>
                <w:b w:val="false"/>
                <w:i w:val="false"/>
                <w:color w:val="000000"/>
                <w:sz w:val="20"/>
              </w:rPr>
              <w:t>
существующих строений и</w:t>
            </w:r>
            <w:r>
              <w:br/>
            </w:r>
            <w:r>
              <w:rPr>
                <w:rFonts w:ascii="Times New Roman"/>
                <w:b w:val="false"/>
                <w:i w:val="false"/>
                <w:color w:val="000000"/>
                <w:sz w:val="20"/>
              </w:rPr>
              <w:t>
сооружений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необходимости 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 асты және жер үстi</w:t>
            </w:r>
            <w:r>
              <w:br/>
            </w:r>
            <w:r>
              <w:rPr>
                <w:rFonts w:ascii="Times New Roman"/>
                <w:b w:val="false"/>
                <w:i w:val="false"/>
                <w:color w:val="000000"/>
                <w:sz w:val="20"/>
              </w:rPr>
              <w:t>
коммуникацияларын ауыстыру</w:t>
            </w:r>
            <w:r>
              <w:br/>
            </w:r>
            <w:r>
              <w:rPr>
                <w:rFonts w:ascii="Times New Roman"/>
                <w:b w:val="false"/>
                <w:i w:val="false"/>
                <w:color w:val="000000"/>
                <w:sz w:val="20"/>
              </w:rPr>
              <w:t>
бойынша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Өтетiн инженерлiк коммуникациялар анықталған</w:t>
            </w:r>
            <w:r>
              <w:br/>
            </w:r>
            <w:r>
              <w:rPr>
                <w:rFonts w:ascii="Times New Roman"/>
                <w:b w:val="false"/>
                <w:i w:val="false"/>
                <w:color w:val="000000"/>
                <w:sz w:val="20"/>
              </w:rPr>
              <w:t>
жағдайда оларды қорғау бойынша конструктивтiк</w:t>
            </w:r>
            <w:r>
              <w:br/>
            </w:r>
            <w:r>
              <w:rPr>
                <w:rFonts w:ascii="Times New Roman"/>
                <w:b w:val="false"/>
                <w:i w:val="false"/>
                <w:color w:val="000000"/>
                <w:sz w:val="20"/>
              </w:rPr>
              <w:t>
iс-шаралар көздеу, тиiстi инстанциялармен келiсу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 переносу подземных и</w:t>
            </w:r>
            <w:r>
              <w:br/>
            </w:r>
            <w:r>
              <w:rPr>
                <w:rFonts w:ascii="Times New Roman"/>
                <w:b w:val="false"/>
                <w:i w:val="false"/>
                <w:color w:val="000000"/>
                <w:sz w:val="20"/>
              </w:rPr>
              <w:t>
надземных коммуникаций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обнаружения проходящих инженерных</w:t>
            </w:r>
            <w:r>
              <w:br/>
            </w:r>
            <w:r>
              <w:rPr>
                <w:rFonts w:ascii="Times New Roman"/>
                <w:b w:val="false"/>
                <w:i w:val="false"/>
                <w:color w:val="000000"/>
                <w:sz w:val="20"/>
              </w:rPr>
              <w:t>
коммуникаций предусмотреть конструктивные</w:t>
            </w:r>
            <w:r>
              <w:br/>
            </w:r>
            <w:r>
              <w:rPr>
                <w:rFonts w:ascii="Times New Roman"/>
                <w:b w:val="false"/>
                <w:i w:val="false"/>
                <w:color w:val="000000"/>
                <w:sz w:val="20"/>
              </w:rPr>
              <w:t>
мероприятия по их защите, провести согласование с</w:t>
            </w:r>
            <w:r>
              <w:br/>
            </w:r>
            <w:r>
              <w:rPr>
                <w:rFonts w:ascii="Times New Roman"/>
                <w:b w:val="false"/>
                <w:i w:val="false"/>
                <w:color w:val="000000"/>
                <w:sz w:val="20"/>
              </w:rPr>
              <w:t>
соответствующими инстанциями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Жасыл ағаштарды сақтау және/немесе отырғызу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 сохранению и/или пересадке</w:t>
            </w:r>
            <w:r>
              <w:br/>
            </w:r>
            <w:r>
              <w:rPr>
                <w:rFonts w:ascii="Times New Roman"/>
                <w:b w:val="false"/>
                <w:i w:val="false"/>
                <w:color w:val="000000"/>
                <w:sz w:val="20"/>
              </w:rPr>
              <w:t>
зеленых насаждений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Уақытша қоршау учаскесінің құрылысы бойынша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 строительству временного</w:t>
            </w:r>
            <w:r>
              <w:br/>
            </w:r>
            <w:r>
              <w:rPr>
                <w:rFonts w:ascii="Times New Roman"/>
                <w:b w:val="false"/>
                <w:i w:val="false"/>
                <w:color w:val="000000"/>
                <w:sz w:val="20"/>
              </w:rPr>
              <w:t>
ограждения участка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ТАЛАПТАР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ДОПОЛНИТЕЛЬНЫЕ ТРЕБОВАНИЯ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площадь застройки согласно эскизному проекту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ТАЛАПТАР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 (жұмыс жобасын) әзірлеу кезінде сәулет, қала құрылыс және құрылыс қызметі саласындағы Қазақстан Республикасының қолданыстағы заңнама нормаларын басшылыққа алу қажет.</w:t>
            </w:r>
          </w:p>
          <w:p>
            <w:pPr>
              <w:spacing w:after="20"/>
              <w:ind w:left="20"/>
              <w:jc w:val="both"/>
            </w:pPr>
            <w:r>
              <w:rPr>
                <w:rFonts w:ascii="Times New Roman"/>
                <w:b w:val="false"/>
                <w:i w:val="false"/>
                <w:color w:val="000000"/>
                <w:sz w:val="20"/>
              </w:rPr>
              <w:t>2. Жобалау (жаңа құрылыс кезінде) М 1:500 түзетілген топографиялық түсіру және ертеде орындалған геологиялық зерттеу материалдарына енгізу қажет.</w:t>
            </w:r>
          </w:p>
          <w:p>
            <w:pPr>
              <w:spacing w:after="20"/>
              <w:ind w:left="20"/>
              <w:jc w:val="both"/>
            </w:pPr>
            <w:r>
              <w:rPr>
                <w:rFonts w:ascii="Times New Roman"/>
                <w:b w:val="false"/>
                <w:i w:val="false"/>
                <w:color w:val="000000"/>
                <w:sz w:val="20"/>
              </w:rPr>
              <w:t>3. Қаланың (ауданның) бас сәулетшісімен келісу:</w:t>
            </w:r>
          </w:p>
          <w:p>
            <w:pPr>
              <w:spacing w:after="20"/>
              <w:ind w:left="20"/>
              <w:jc w:val="both"/>
            </w:pPr>
            <w:r>
              <w:rPr>
                <w:rFonts w:ascii="Times New Roman"/>
                <w:b w:val="false"/>
                <w:i w:val="false"/>
                <w:color w:val="000000"/>
                <w:sz w:val="20"/>
              </w:rPr>
              <w:t>- М 1:500 бас жоспар;</w:t>
            </w:r>
          </w:p>
          <w:p>
            <w:pPr>
              <w:spacing w:after="20"/>
              <w:ind w:left="20"/>
              <w:jc w:val="both"/>
            </w:pPr>
            <w:r>
              <w:rPr>
                <w:rFonts w:ascii="Times New Roman"/>
                <w:b w:val="false"/>
                <w:i w:val="false"/>
                <w:color w:val="000000"/>
                <w:sz w:val="20"/>
              </w:rPr>
              <w:t>- инженерлік желінің бос жоспары;</w:t>
            </w:r>
          </w:p>
          <w:p>
            <w:pPr>
              <w:spacing w:after="20"/>
              <w:ind w:left="20"/>
              <w:jc w:val="both"/>
            </w:pPr>
            <w:r>
              <w:rPr>
                <w:rFonts w:ascii="Times New Roman"/>
                <w:b w:val="false"/>
                <w:i w:val="false"/>
                <w:color w:val="000000"/>
                <w:sz w:val="20"/>
              </w:rPr>
              <w:t>- бас құрылыс жоспары;</w:t>
            </w:r>
          </w:p>
          <w:p>
            <w:pPr>
              <w:spacing w:after="20"/>
              <w:ind w:left="20"/>
              <w:jc w:val="both"/>
            </w:pPr>
            <w:r>
              <w:rPr>
                <w:rFonts w:ascii="Times New Roman"/>
                <w:b w:val="false"/>
                <w:i w:val="false"/>
                <w:color w:val="000000"/>
                <w:sz w:val="20"/>
              </w:rPr>
              <w:t>- жарнама - ақпараттық қондырғылар.</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ОБЩИЕ ТРЕБОВАНИЯ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 разработке проекта (рабочего проекта)</w:t>
            </w:r>
            <w:r>
              <w:br/>
            </w:r>
            <w:r>
              <w:rPr>
                <w:rFonts w:ascii="Times New Roman"/>
                <w:b w:val="false"/>
                <w:i w:val="false"/>
                <w:color w:val="000000"/>
                <w:sz w:val="20"/>
              </w:rPr>
              <w:t>
необходимо руководствоваться нормами действующего законодательства Республики Казахстан в сфере архитектурной, градостроительной и строительной</w:t>
            </w:r>
            <w:r>
              <w:br/>
            </w:r>
            <w:r>
              <w:rPr>
                <w:rFonts w:ascii="Times New Roman"/>
                <w:b w:val="false"/>
                <w:i w:val="false"/>
                <w:color w:val="000000"/>
                <w:sz w:val="20"/>
              </w:rPr>
              <w:t>
деятельности.</w:t>
            </w:r>
            <w:r>
              <w:br/>
            </w:r>
            <w:r>
              <w:rPr>
                <w:rFonts w:ascii="Times New Roman"/>
                <w:b w:val="false"/>
                <w:i w:val="false"/>
                <w:color w:val="000000"/>
                <w:sz w:val="20"/>
              </w:rPr>
              <w:t>
2. Проектирование (при новом строительстве)</w:t>
            </w:r>
            <w:r>
              <w:br/>
            </w:r>
            <w:r>
              <w:rPr>
                <w:rFonts w:ascii="Times New Roman"/>
                <w:b w:val="false"/>
                <w:i w:val="false"/>
                <w:color w:val="000000"/>
                <w:sz w:val="20"/>
              </w:rPr>
              <w:t>
необходимо вести на материалах откорректированной топографической съемки в М 1:500 и геологических изысканий, выполненных ранее.</w:t>
            </w:r>
            <w:r>
              <w:br/>
            </w:r>
            <w:r>
              <w:rPr>
                <w:rFonts w:ascii="Times New Roman"/>
                <w:b w:val="false"/>
                <w:i w:val="false"/>
                <w:color w:val="000000"/>
                <w:sz w:val="20"/>
              </w:rPr>
              <w:t>
3. Согласовать с главным архитектором города</w:t>
            </w:r>
            <w:r>
              <w:br/>
            </w:r>
            <w:r>
              <w:rPr>
                <w:rFonts w:ascii="Times New Roman"/>
                <w:b w:val="false"/>
                <w:i w:val="false"/>
                <w:color w:val="000000"/>
                <w:sz w:val="20"/>
              </w:rPr>
              <w:t>
(района):</w:t>
            </w:r>
            <w:r>
              <w:br/>
            </w:r>
            <w:r>
              <w:rPr>
                <w:rFonts w:ascii="Times New Roman"/>
                <w:b w:val="false"/>
                <w:i w:val="false"/>
                <w:color w:val="000000"/>
                <w:sz w:val="20"/>
              </w:rPr>
              <w:t>
-генеральный план в М 1:500;</w:t>
            </w:r>
            <w:r>
              <w:br/>
            </w:r>
            <w:r>
              <w:rPr>
                <w:rFonts w:ascii="Times New Roman"/>
                <w:b w:val="false"/>
                <w:i w:val="false"/>
                <w:color w:val="000000"/>
                <w:sz w:val="20"/>
              </w:rPr>
              <w:t>
-сводный план инженерных сетей;</w:t>
            </w:r>
            <w:r>
              <w:br/>
            </w:r>
            <w:r>
              <w:rPr>
                <w:rFonts w:ascii="Times New Roman"/>
                <w:b w:val="false"/>
                <w:i w:val="false"/>
                <w:color w:val="000000"/>
                <w:sz w:val="20"/>
              </w:rPr>
              <w:t>
-строительный генеральный план;</w:t>
            </w:r>
            <w:r>
              <w:br/>
            </w:r>
            <w:r>
              <w:rPr>
                <w:rFonts w:ascii="Times New Roman"/>
                <w:b w:val="false"/>
                <w:i w:val="false"/>
                <w:color w:val="000000"/>
                <w:sz w:val="20"/>
              </w:rPr>
              <w:t>
-рекламно-информационные установки.</w:t>
            </w:r>
          </w:p>
        </w:tc>
      </w:tr>
    </w:tbl>
    <w:bookmarkStart w:name="z69" w:id="68"/>
    <w:p>
      <w:pPr>
        <w:spacing w:after="0"/>
        <w:ind w:left="0"/>
        <w:jc w:val="left"/>
      </w:pPr>
      <w:r>
        <w:rPr>
          <w:rFonts w:ascii="Times New Roman"/>
          <w:b/>
          <w:i w:val="false"/>
          <w:color w:val="000000"/>
        </w:rPr>
        <w:t xml:space="preserve"> 
ЕСКЕРТПЕ:</w:t>
      </w:r>
    </w:p>
    <w:bookmarkEnd w:id="68"/>
    <w:bookmarkStart w:name="z70" w:id="69"/>
    <w:p>
      <w:pPr>
        <w:spacing w:after="0"/>
        <w:ind w:left="0"/>
        <w:jc w:val="both"/>
      </w:pPr>
      <w:r>
        <w:rPr>
          <w:rFonts w:ascii="Times New Roman"/>
          <w:b w:val="false"/>
          <w:i w:val="false"/>
          <w:color w:val="000000"/>
          <w:sz w:val="28"/>
        </w:rPr>
        <w:t>
      1. Сәулет – құрылыс тапсырмасы (бұдан әрі - СҚТ) және техникалық жағдайлар жобалық (жобалық-сметалық) құжаттама құрамында бекітілген құрылыстың нормативтік ұзақтығының мерзімі бойына әрекет етеді.</w:t>
      </w:r>
      <w:r>
        <w:br/>
      </w:r>
      <w:r>
        <w:rPr>
          <w:rFonts w:ascii="Times New Roman"/>
          <w:b w:val="false"/>
          <w:i w:val="false"/>
          <w:color w:val="000000"/>
          <w:sz w:val="28"/>
        </w:rPr>
        <w:t>
      2. СҚТ шарттарын қайта қарауды талап ететін жағдайлар туындаған кезде тапсырыс берушінің келісімі бойынша өзгеріс енгізілуі мүмкін.</w:t>
      </w:r>
      <w:r>
        <w:br/>
      </w:r>
      <w:r>
        <w:rPr>
          <w:rFonts w:ascii="Times New Roman"/>
          <w:b w:val="false"/>
          <w:i w:val="false"/>
          <w:color w:val="000000"/>
          <w:sz w:val="28"/>
        </w:rPr>
        <w:t>
      3. СҚТ мазмұндалған талаптар мен шарттар меншік үлгісіне және қаржыландыру өздеріне байланыссыз түрде қаржы салымы процесіне қатысушылардың барлығы міндетті. СҚТ тапсырыс берушінің немесе сәулет және қала құрылысы жергілікті органының сұрауы бойынша қала құрылысы кеңесінің, сәулет қоғамдастығының пікір алмасуының, тәуелсіз сараптамада қаралуы мүмкін.</w:t>
      </w:r>
      <w:r>
        <w:br/>
      </w:r>
      <w:r>
        <w:rPr>
          <w:rFonts w:ascii="Times New Roman"/>
          <w:b w:val="false"/>
          <w:i w:val="false"/>
          <w:color w:val="000000"/>
          <w:sz w:val="28"/>
        </w:rPr>
        <w:t>
      4. СҚТ мазмұнындағы талаптармен тапсырыс берушінің келіспеуі соттық тәртіпте шағымдануы мүмкін.</w:t>
      </w:r>
      <w:r>
        <w:br/>
      </w:r>
      <w:r>
        <w:rPr>
          <w:rFonts w:ascii="Times New Roman"/>
          <w:b w:val="false"/>
          <w:i w:val="false"/>
          <w:color w:val="000000"/>
          <w:sz w:val="28"/>
        </w:rPr>
        <w:t>
      5. СҚТ берілген сәулет және қала құрылысы және құрылыс қызметі тәртібіндегі салада уәкілетті мемлекеттік органмен белгіленген құрылысқа жоба алды және жобалық (жобалық-сметалық) құжаттамасын әзірлеу және сараптама өткізуге негіздеме болып табылады.</w:t>
      </w:r>
      <w:r>
        <w:br/>
      </w:r>
      <w:r>
        <w:rPr>
          <w:rFonts w:ascii="Times New Roman"/>
          <w:b w:val="false"/>
          <w:i w:val="false"/>
          <w:color w:val="000000"/>
          <w:sz w:val="28"/>
        </w:rPr>
        <w:t>
      6. Мемлекеттік қаржы салымынсыз салынып жатқан (салынған), алайда мемлекеттік және қоғамдық мүддесін қозғайтын объектілер мемлекеттік қабылдау комиссиясымен пайдалануға қабылдауға жатады. Аталмыш шарт СҚТ тапсырыс берушіге (салушы) беру кезінде және осы ғимаратта, сондай-ақ құрылыс - жинақтау жұмыстарын жүргізуге рұқсат беруде жергілікті атқарушы органдармен белгіленеді.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5"/>
        <w:gridCol w:w="7395"/>
      </w:tblGrid>
      <w:tr>
        <w:trPr>
          <w:trHeight w:val="30"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СҚТ құрастырушы</w:t>
            </w:r>
            <w:r>
              <w:br/>
            </w:r>
            <w:r>
              <w:rPr>
                <w:rFonts w:ascii="Times New Roman"/>
                <w:b w:val="false"/>
                <w:i w:val="false"/>
                <w:color w:val="000000"/>
                <w:sz w:val="20"/>
              </w:rPr>
              <w:t>
_______________________________</w:t>
            </w:r>
            <w:r>
              <w:br/>
            </w:r>
            <w:r>
              <w:rPr>
                <w:rFonts w:ascii="Times New Roman"/>
                <w:b w:val="false"/>
                <w:i w:val="false"/>
                <w:color w:val="000000"/>
                <w:sz w:val="20"/>
              </w:rPr>
              <w:t>
(Т.А.Ә., лауазымы)</w:t>
            </w:r>
            <w:r>
              <w:br/>
            </w:r>
            <w:r>
              <w:rPr>
                <w:rFonts w:ascii="Times New Roman"/>
                <w:b w:val="false"/>
                <w:i w:val="false"/>
                <w:color w:val="000000"/>
                <w:sz w:val="20"/>
              </w:rPr>
              <w:t>
_______________________________</w:t>
            </w:r>
            <w:r>
              <w:br/>
            </w:r>
            <w:r>
              <w:rPr>
                <w:rFonts w:ascii="Times New Roman"/>
                <w:b w:val="false"/>
                <w:i w:val="false"/>
                <w:color w:val="000000"/>
                <w:sz w:val="20"/>
              </w:rPr>
              <w:t>
(қолы)</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СҚТ алушы</w:t>
            </w:r>
            <w:r>
              <w:br/>
            </w:r>
            <w:r>
              <w:rPr>
                <w:rFonts w:ascii="Times New Roman"/>
                <w:b w:val="false"/>
                <w:i w:val="false"/>
                <w:color w:val="000000"/>
                <w:sz w:val="20"/>
              </w:rPr>
              <w:t>
__________________________________</w:t>
            </w:r>
            <w:r>
              <w:br/>
            </w:r>
            <w:r>
              <w:rPr>
                <w:rFonts w:ascii="Times New Roman"/>
                <w:b w:val="false"/>
                <w:i w:val="false"/>
                <w:color w:val="000000"/>
                <w:sz w:val="20"/>
              </w:rPr>
              <w:t>
(күні, айы, жылы)</w:t>
            </w:r>
            <w:r>
              <w:br/>
            </w:r>
            <w:r>
              <w:rPr>
                <w:rFonts w:ascii="Times New Roman"/>
                <w:b w:val="false"/>
                <w:i w:val="false"/>
                <w:color w:val="000000"/>
                <w:sz w:val="20"/>
              </w:rPr>
              <w:t>
__________________________________</w:t>
            </w:r>
            <w:r>
              <w:br/>
            </w:r>
            <w:r>
              <w:rPr>
                <w:rFonts w:ascii="Times New Roman"/>
                <w:b w:val="false"/>
                <w:i w:val="false"/>
                <w:color w:val="000000"/>
                <w:sz w:val="20"/>
              </w:rPr>
              <w:t>
(қолы)</w:t>
            </w:r>
          </w:p>
        </w:tc>
      </w:tr>
    </w:tbl>
    <w:bookmarkStart w:name="z71" w:id="70"/>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70"/>
    <w:bookmarkStart w:name="z72" w:id="71"/>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
бір ізділігі мен өзара әрекеттерін сипаттау</w:t>
      </w:r>
      <w:r>
        <w:br/>
      </w:r>
      <w:r>
        <w:rPr>
          <w:rFonts w:ascii="Times New Roman"/>
          <w:b/>
          <w:i w:val="false"/>
          <w:color w:val="000000"/>
        </w:rPr>
        <w:t>
1-кесте. Уәкілетті органның және Орталықтың ҚФБ іс-әрекеттерін сипаттау</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1"/>
        <w:gridCol w:w="3377"/>
        <w:gridCol w:w="3128"/>
        <w:gridCol w:w="3128"/>
        <w:gridCol w:w="2878"/>
        <w:gridCol w:w="371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процесс (жұмыс барысы, ағымы) іс-әрекеттері</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ұсынылған құжаттардың толықтығын тексеру, толық құжаттар тізбесін тапсырмаған жағдайда, жетіспейтін құжаттарды көрсетумен мемлекеттік қызметті алушыға қолхат береді. Құжаттар топтама толық болған жағдайда өтінішті тіркеу, мемлекеттік қызметті алушыға қолхат беру, құжаттарды Орталықтың жинақтау бөліміне тапсыру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құжаттарды уәкілетті органға жолдау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қабылдау, уәкілетті органның басшысына қарауға жолдау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бұрыштама қою және уәкілетті органның жауапты орындаушысына тапсыру</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жолдау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үшін құжаттарды уәкілетті органның басшысына жолдау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 алуға сұраныс</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 кем емес</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r>
        <w:trPr>
          <w:trHeight w:val="105"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73" w:id="72"/>
    <w:p>
      <w:pPr>
        <w:spacing w:after="0"/>
        <w:ind w:left="0"/>
        <w:jc w:val="both"/>
      </w:pPr>
      <w:r>
        <w:rPr>
          <w:rFonts w:ascii="Times New Roman"/>
          <w:b w:val="false"/>
          <w:i w:val="false"/>
          <w:color w:val="000000"/>
          <w:sz w:val="28"/>
        </w:rPr>
        <w:t>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8"/>
        <w:gridCol w:w="3392"/>
        <w:gridCol w:w="3142"/>
        <w:gridCol w:w="3142"/>
        <w:gridCol w:w="2892"/>
        <w:gridCol w:w="3644"/>
      </w:tblGrid>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(негізгі) процесс (жұмыс барысы, ағымы) іс-әрекеттері сипаттамасының жалғасы</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және коммуналдық қамтамасыз ету бойынша қызметті жабдықтаушы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параметрлерін және қосу орнын көрсетумен техникалық жағдайын не беруден дәлелді бас тартуды жолдау</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 дайындайды, уәкілетті органның басшысына қол қоюға жіберу</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қызмет ұсынудан бас тарту туралы дәлелді жауапқа қол қою</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жауапты тіркеу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анықтама не бас тарту туралы дәлелді жауап беру</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 не беруден дәлелді бас тарту</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мемлекеттік қызмет көрсету нәтижесін тапсыру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не бас тарту туралы дәлелді жауап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ішінде тіркеу, Орталыққа тапсыру күніне 2 реттен кем емес</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05"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73"/>
    <w:p>
      <w:pPr>
        <w:spacing w:after="0"/>
        <w:ind w:left="0"/>
        <w:jc w:val="left"/>
      </w:pPr>
      <w:r>
        <w:rPr>
          <w:rFonts w:ascii="Times New Roman"/>
          <w:b/>
          <w:i w:val="false"/>
          <w:color w:val="000000"/>
        </w:rPr>
        <w:t xml:space="preserve"> 
2-кесте. Пайдалану нұсқалары. Негізгі процесс</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3106"/>
        <w:gridCol w:w="3189"/>
        <w:gridCol w:w="2566"/>
        <w:gridCol w:w="4676"/>
        <w:gridCol w:w="3170"/>
      </w:tblGrid>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Орталықтың жинақтау бөлімінің инспекторы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Уәкілетті органның басшысы</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Уәкілетті органның жауапты орындаушысы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6-тобы</w:t>
            </w:r>
            <w:r>
              <w:br/>
            </w:r>
            <w:r>
              <w:rPr>
                <w:rFonts w:ascii="Times New Roman"/>
                <w:b w:val="false"/>
                <w:i w:val="false"/>
                <w:color w:val="000000"/>
                <w:sz w:val="20"/>
              </w:rPr>
              <w:t>
Инженерлік және коммуналдық қамтамасыз ету бойынша қызметті жабдықтаушы</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толық құжаттар тізбесін тапсырмаған жағдайда, құжаттарды қабылдаудан бас тарту, жетіспейтін құжаттарды көрсетумен мемлекеттік қызметті алушыға қолхат береді. Құжаттар топтама толық болған жағдайда өтінішті тіркеу, мемлекеттік қызметті алушыға қолхат беру, құжаттарды Орталықтың жинақтау бөліміне тапсыру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Құжаттарды жинау, құжаттарды уәкілетті органға жолдау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өтінішті қабылдау, өтінішті уәкілетті органның басшысына жіберу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Орындау үшін жауапты орындаушыны белгілеу, бұрыштама салу</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Құжаттарды қарау,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Уәкілетті органға параметрлерін және қосу орнын көрсетумен техникалық жағдайын не беруден дәлелді бас тартуды жолдау</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Анықтама дайындау, уәкілетті органның басшысына қол қою үшін жолдау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әрекет</w:t>
            </w:r>
            <w:r>
              <w:br/>
            </w:r>
            <w:r>
              <w:rPr>
                <w:rFonts w:ascii="Times New Roman"/>
                <w:b w:val="false"/>
                <w:i w:val="false"/>
                <w:color w:val="000000"/>
                <w:sz w:val="20"/>
              </w:rPr>
              <w:t>
Мемлекеттік қызметті алушыға анықтама беру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Анықтаманы тіркеу және Орталыққа жіберу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Анықтамаға қол қою</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74"/>
    <w:p>
      <w:pPr>
        <w:spacing w:after="0"/>
        <w:ind w:left="0"/>
        <w:jc w:val="both"/>
      </w:pPr>
      <w:r>
        <w:rPr>
          <w:rFonts w:ascii="Times New Roman"/>
          <w:b w:val="false"/>
          <w:i w:val="false"/>
          <w:color w:val="000000"/>
          <w:sz w:val="28"/>
        </w:rPr>
        <w:t>
 </w:t>
      </w:r>
    </w:p>
    <w:bookmarkEnd w:id="74"/>
    <w:bookmarkStart w:name="z76" w:id="75"/>
    <w:p>
      <w:pPr>
        <w:spacing w:after="0"/>
        <w:ind w:left="0"/>
        <w:jc w:val="left"/>
      </w:pPr>
      <w:r>
        <w:rPr>
          <w:rFonts w:ascii="Times New Roman"/>
          <w:b/>
          <w:i w:val="false"/>
          <w:color w:val="000000"/>
        </w:rPr>
        <w:t xml:space="preserve"> 
3-кесте. Пайдалану нұсқалары. Баламалы процесс</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2"/>
        <w:gridCol w:w="2787"/>
        <w:gridCol w:w="2682"/>
        <w:gridCol w:w="2428"/>
        <w:gridCol w:w="4939"/>
        <w:gridCol w:w="3572"/>
      </w:tblGrid>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Орталықтың жинақтау бөлімінің инспекторы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Уәкілетті органның басшысы</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Уәкілетті органның жауапты орындаушысы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6-тобы</w:t>
            </w:r>
            <w:r>
              <w:br/>
            </w:r>
            <w:r>
              <w:rPr>
                <w:rFonts w:ascii="Times New Roman"/>
                <w:b w:val="false"/>
                <w:i w:val="false"/>
                <w:color w:val="000000"/>
                <w:sz w:val="20"/>
              </w:rPr>
              <w:t>
Инженерлік және коммуналдық қамтамасыз ету бойынша қызметті жабдықтаушы</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толық құжаттар тізбесін тапсырмаған жағдайда, құжаттарды қабылдаудан бас тарту, жетіспейтін құжаттарды көрсетумен, мемлекеттік қызметті алушыға қолхат береді. Құжаттар топтама толық болған жағдайда өтінішті тіркеу, мемлекеттік қызметті алушыға қолхат беру, құжаттарды Орталықтың жинақтау бөліміне тапсыру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Құжаттарды жинау және уәкілетті органға құжаттарды жіберу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өтінішті қабылдау, өтінішті уәкілетті органның басшысына жіберу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Орындау үшін жауапты орындаушыны белгілеу, бұрыштама салу</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Құжаттарды қарау,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Уәкілетті органға параметрлерін және қосу орнын көрсетумен техникалық жағдайын не беруден дәлелді бас тартуды дайындау және жолдау</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Бас тарту туралы дәлелді жауап дайындау, уәкілетті органның басшысына қол қою үшін жолдау</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әрекет</w:t>
            </w:r>
            <w:r>
              <w:br/>
            </w:r>
            <w:r>
              <w:rPr>
                <w:rFonts w:ascii="Times New Roman"/>
                <w:b w:val="false"/>
                <w:i w:val="false"/>
                <w:color w:val="000000"/>
                <w:sz w:val="20"/>
              </w:rPr>
              <w:t>
Мемлекеттік қызметті алушыға бас тарту туралы дәлелді жауапты беру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Бас тарту туралы дәлелді жауапты тіркеу, Орталыққа жіберу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Бас тарту туралы дәлелді жауапқа қол қою</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76"/>
    <w:p>
      <w:pPr>
        <w:spacing w:after="0"/>
        <w:ind w:left="0"/>
        <w:jc w:val="both"/>
      </w:pPr>
      <w:r>
        <w:rPr>
          <w:rFonts w:ascii="Times New Roman"/>
          <w:b w:val="false"/>
          <w:i w:val="false"/>
          <w:color w:val="000000"/>
          <w:sz w:val="28"/>
        </w:rPr>
        <w:t>
 </w:t>
      </w:r>
    </w:p>
    <w:bookmarkEnd w:id="76"/>
    <w:bookmarkStart w:name="z78" w:id="77"/>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77"/>
    <w:bookmarkStart w:name="z79" w:id="78"/>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логикалық бір ізділігі арасындағы өзара әрекеттесуді бейнелейтін сызбалар</w:t>
      </w:r>
    </w:p>
    <w:bookmarkEnd w:id="78"/>
    <w:p>
      <w:pPr>
        <w:spacing w:after="0"/>
        <w:ind w:left="0"/>
        <w:jc w:val="both"/>
      </w:pPr>
      <w:r>
        <w:drawing>
          <wp:inline distT="0" distB="0" distL="0" distR="0">
            <wp:extent cx="13119100" cy="568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119100" cy="56896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