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b788" w14:textId="c0bb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 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26 желтоқсандағы N 515 қаулысы. Солтүстік Қазақстан облысының Әділет департаментінде 2013 жылғы 6 ақпанда N 2156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бабына,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br/>
      </w:r>
      <w:r>
        <w:rPr>
          <w:rFonts w:ascii="Times New Roman"/>
          <w:b w:val="false"/>
          <w:i w:val="false"/>
          <w:color w:val="000000"/>
          <w:sz w:val="28"/>
        </w:rPr>
        <w:t>
      1. Қоса берілгендер бекітілсін:</w:t>
      </w:r>
      <w:r>
        <w:br/>
      </w:r>
      <w:r>
        <w:rPr>
          <w:rFonts w:ascii="Times New Roman"/>
          <w:b w:val="false"/>
          <w:i w:val="false"/>
          <w:color w:val="000000"/>
          <w:sz w:val="28"/>
        </w:rPr>
        <w:t>
      1) «Сәулет-жоспарлау тапсырмасын </w:t>
      </w:r>
      <w:r>
        <w:rPr>
          <w:rFonts w:ascii="Times New Roman"/>
          <w:b w:val="false"/>
          <w:i w:val="false"/>
          <w:color w:val="000000"/>
          <w:sz w:val="28"/>
        </w:rPr>
        <w:t>беру</w:t>
      </w:r>
      <w:r>
        <w:rPr>
          <w:rFonts w:ascii="Times New Roman"/>
          <w:b w:val="false"/>
          <w:i w:val="false"/>
          <w:color w:val="000000"/>
          <w:sz w:val="28"/>
        </w:rPr>
        <w:t>» мемлекеттiк қызмет</w:t>
      </w:r>
      <w:r>
        <w:br/>
      </w:r>
      <w:r>
        <w:rPr>
          <w:rFonts w:ascii="Times New Roman"/>
          <w:b w:val="false"/>
          <w:i w:val="false"/>
          <w:color w:val="000000"/>
          <w:sz w:val="28"/>
        </w:rPr>
        <w:t>
регламенті;</w:t>
      </w:r>
      <w:r>
        <w:br/>
      </w:r>
      <w:r>
        <w:rPr>
          <w:rFonts w:ascii="Times New Roman"/>
          <w:b w:val="false"/>
          <w:i w:val="false"/>
          <w:color w:val="000000"/>
          <w:sz w:val="28"/>
        </w:rPr>
        <w:t>
      2) «Қазақстан Республикасы аумағында жылжымайтын мүлiк объектiлерiнiң мекенжайын анықтау жөнiнде анықтама </w:t>
      </w:r>
      <w:r>
        <w:rPr>
          <w:rFonts w:ascii="Times New Roman"/>
          <w:b w:val="false"/>
          <w:i w:val="false"/>
          <w:color w:val="000000"/>
          <w:sz w:val="28"/>
        </w:rPr>
        <w:t>беру</w:t>
      </w:r>
      <w:r>
        <w:rPr>
          <w:rFonts w:ascii="Times New Roman"/>
          <w:b w:val="false"/>
          <w:i w:val="false"/>
          <w:color w:val="000000"/>
          <w:sz w:val="28"/>
        </w:rPr>
        <w:t>» мемлекеттiк қызмет регламенті.</w:t>
      </w:r>
      <w:r>
        <w:br/>
      </w:r>
      <w:r>
        <w:rPr>
          <w:rFonts w:ascii="Times New Roman"/>
          <w:b w:val="false"/>
          <w:i w:val="false"/>
          <w:color w:val="000000"/>
          <w:sz w:val="28"/>
        </w:rPr>
        <w:t>
      2. Осы қаулының орындалуын бақылау Солтүстік Қазақстан облысы Мамлют ауданы әкімінің орынбасары.Е.М.Бекшеновқа жүктелсін.</w:t>
      </w:r>
      <w:r>
        <w:br/>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Қ. Қалиев</w:t>
      </w:r>
    </w:p>
    <w:bookmarkEnd w:id="1"/>
    <w:bookmarkStart w:name="z3" w:id="2"/>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515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Мамлют ауданының құрылыс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«Сәулет-жоспарлау тапсырмасын беру» мемлекеттік қызметі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Мамлют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Мамлют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(бұдан әрі-анықтама)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www.maml.sko.kz, интернет – ресурсында, уәкілетті органның және Орталықтың үй-жайында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xml:space="preserve">
      еркін нысандағы өтініш; </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xml:space="preserve">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 </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өтінішті тіркеуді жүзеге асыратын жауапты маманмен;</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мемлекеттік қызметті алушыдан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мемлекеттік қызметті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бөліміне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14" w:id="13"/>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 Мамлютка қаласы, </w:t>
            </w:r>
            <w:r>
              <w:br/>
            </w:r>
            <w:r>
              <w:rPr>
                <w:rFonts w:ascii="Times New Roman"/>
                <w:b w:val="false"/>
                <w:i w:val="false"/>
                <w:color w:val="000000"/>
                <w:sz w:val="20"/>
              </w:rPr>
              <w:t>
Абай Құнанбаев көшесі, 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2-24-48</w:t>
            </w:r>
          </w:p>
        </w:tc>
      </w:tr>
    </w:tbl>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18" w:id="17"/>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Мамлют ауданының филиалы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w:t>
            </w:r>
            <w:r>
              <w:br/>
            </w:r>
            <w:r>
              <w:rPr>
                <w:rFonts w:ascii="Times New Roman"/>
                <w:b w:val="false"/>
                <w:i w:val="false"/>
                <w:color w:val="000000"/>
                <w:sz w:val="20"/>
              </w:rPr>
              <w:t>
Мамлютка қаласы, Сәбит Мұқанов көшесі, 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8-(71541)-2-27-49</w:t>
            </w:r>
          </w:p>
        </w:tc>
      </w:tr>
    </w:tbl>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
    <w:bookmarkStart w:name="z21" w:id="2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20"/>
    <w:bookmarkStart w:name="z22" w:id="2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22"/>
    <w:bookmarkStart w:name="z24" w:id="23"/>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23"/>
    <w:bookmarkStart w:name="z25" w:id="24"/>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24"/>
    <w:bookmarkStart w:name="z26" w:id="25"/>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25"/>
    <w:bookmarkStart w:name="z27" w:id="26"/>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28" w:id="27"/>
    <w:p>
      <w:pPr>
        <w:spacing w:after="0"/>
        <w:ind w:left="0"/>
        <w:jc w:val="left"/>
      </w:pPr>
      <w:r>
        <w:rPr>
          <w:rFonts w:ascii="Times New Roman"/>
          <w:b/>
          <w:i w:val="false"/>
          <w:color w:val="000000"/>
        </w:rPr>
        <w:t xml:space="preserve"> 
ЕСКЕРТПЕ:</w:t>
      </w:r>
    </w:p>
    <w:bookmarkEnd w:id="27"/>
    <w:bookmarkStart w:name="z29" w:id="28"/>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30" w:id="2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9"/>
    <w:bookmarkStart w:name="z31" w:id="30"/>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2"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2"/>
    <w:p>
      <w:pPr>
        <w:spacing w:after="0"/>
        <w:ind w:left="0"/>
        <w:jc w:val="left"/>
      </w:pPr>
      <w:r>
        <w:rPr>
          <w:rFonts w:ascii="Times New Roman"/>
          <w:b/>
          <w:i w:val="false"/>
          <w:color w:val="000000"/>
        </w:rPr>
        <w:t xml:space="preserve"> 
2-кесте. Пайдалану нұсқалары. Негізгі процесс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3"/>
    <w:p>
      <w:pPr>
        <w:spacing w:after="0"/>
        <w:ind w:left="0"/>
        <w:jc w:val="both"/>
      </w:pPr>
      <w:r>
        <w:rPr>
          <w:rFonts w:ascii="Times New Roman"/>
          <w:b w:val="false"/>
          <w:i w:val="false"/>
          <w:color w:val="000000"/>
          <w:sz w:val="28"/>
        </w:rPr>
        <w:t>
 </w:t>
      </w:r>
    </w:p>
    <w:bookmarkEnd w:id="33"/>
    <w:bookmarkStart w:name="z35" w:id="34"/>
    <w:p>
      <w:pPr>
        <w:spacing w:after="0"/>
        <w:ind w:left="0"/>
        <w:jc w:val="left"/>
      </w:pPr>
      <w:r>
        <w:rPr>
          <w:rFonts w:ascii="Times New Roman"/>
          <w:b/>
          <w:i w:val="false"/>
          <w:color w:val="000000"/>
        </w:rPr>
        <w:t xml:space="preserve"> 
3-кесте. Пайдалану нұсқалары. Баламалы процесс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5"/>
    <w:p>
      <w:pPr>
        <w:spacing w:after="0"/>
        <w:ind w:left="0"/>
        <w:jc w:val="both"/>
      </w:pP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36"/>
    <w:bookmarkStart w:name="z38" w:id="3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37"/>
    <w:p>
      <w:pPr>
        <w:spacing w:after="0"/>
        <w:ind w:left="0"/>
        <w:jc w:val="both"/>
      </w:pPr>
      <w:r>
        <w:drawing>
          <wp:inline distT="0" distB="0" distL="0" distR="0">
            <wp:extent cx="11290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290300" cy="6235700"/>
                    </a:xfrm>
                    <a:prstGeom prst="rect">
                      <a:avLst/>
                    </a:prstGeom>
                  </pic:spPr>
                </pic:pic>
              </a:graphicData>
            </a:graphic>
          </wp:inline>
        </w:drawing>
      </w:r>
    </w:p>
    <w:bookmarkStart w:name="z39" w:id="38"/>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«26 » желтоқсандағы</w:t>
      </w:r>
      <w:r>
        <w:br/>
      </w:r>
      <w:r>
        <w:rPr>
          <w:rFonts w:ascii="Times New Roman"/>
          <w:b w:val="false"/>
          <w:i w:val="false"/>
          <w:color w:val="000000"/>
          <w:sz w:val="28"/>
        </w:rPr>
        <w:t>
№ 515 қаулысымен</w:t>
      </w:r>
      <w:r>
        <w:br/>
      </w:r>
      <w:r>
        <w:rPr>
          <w:rFonts w:ascii="Times New Roman"/>
          <w:b w:val="false"/>
          <w:i w:val="false"/>
          <w:color w:val="000000"/>
          <w:sz w:val="28"/>
        </w:rPr>
        <w:t>
бекітілді</w:t>
      </w:r>
    </w:p>
    <w:bookmarkEnd w:id="38"/>
    <w:bookmarkStart w:name="z40" w:id="39"/>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39"/>
    <w:bookmarkStart w:name="z41" w:id="40"/>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Мамлют ауданының құрылыс бөлімі» мемлекеттік мекемесі.</w:t>
      </w:r>
    </w:p>
    <w:bookmarkEnd w:id="40"/>
    <w:bookmarkStart w:name="z42" w:id="41"/>
    <w:p>
      <w:pPr>
        <w:spacing w:after="0"/>
        <w:ind w:left="0"/>
        <w:jc w:val="left"/>
      </w:pPr>
      <w:r>
        <w:rPr>
          <w:rFonts w:ascii="Times New Roman"/>
          <w:b/>
          <w:i w:val="false"/>
          <w:color w:val="000000"/>
        </w:rPr>
        <w:t xml:space="preserve"> 
2. Жалпы ережелер</w:t>
      </w:r>
    </w:p>
    <w:bookmarkEnd w:id="41"/>
    <w:bookmarkStart w:name="z43" w:id="42"/>
    <w:p>
      <w:pPr>
        <w:spacing w:after="0"/>
        <w:ind w:left="0"/>
        <w:jc w:val="both"/>
      </w:pP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Мамлют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Мамлют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www.maml.sko.kz интернет – ресурсында, уәкілетті органның және Орталықтың үй-жайында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42"/>
    <w:bookmarkStart w:name="z44" w:id="4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3"/>
    <w:bookmarkStart w:name="z45" w:id="44"/>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w:t>
      </w:r>
    </w:p>
    <w:bookmarkEnd w:id="44"/>
    <w:bookmarkStart w:name="z46" w:id="45"/>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45"/>
    <w:bookmarkStart w:name="z47" w:id="46"/>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46"/>
    <w:bookmarkStart w:name="z48" w:id="47"/>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47"/>
    <w:bookmarkStart w:name="z49" w:id="48"/>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8"/>
    <w:bookmarkStart w:name="z50" w:id="49"/>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9"/>
    <w:bookmarkStart w:name="z51" w:id="50"/>
    <w:p>
      <w:pPr>
        <w:spacing w:after="0"/>
        <w:ind w:left="0"/>
        <w:jc w:val="left"/>
      </w:pPr>
      <w:r>
        <w:rPr>
          <w:rFonts w:ascii="Times New Roman"/>
          <w:b/>
          <w:i w:val="false"/>
          <w:color w:val="000000"/>
        </w:rPr>
        <w:t xml:space="preserve"> 
Мемлекеттік қызмет көрсету бойынша уәкілетті орган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 Мамлютка қаласы, </w:t>
            </w:r>
            <w:r>
              <w:br/>
            </w:r>
            <w:r>
              <w:rPr>
                <w:rFonts w:ascii="Times New Roman"/>
                <w:b w:val="false"/>
                <w:i w:val="false"/>
                <w:color w:val="000000"/>
                <w:sz w:val="20"/>
              </w:rPr>
              <w:t>
Абай Құнанбаев көшесі, 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2-24-48</w:t>
            </w:r>
          </w:p>
        </w:tc>
      </w:tr>
    </w:tbl>
    <w:bookmarkStart w:name="z52" w:id="51"/>
    <w:p>
      <w:pPr>
        <w:spacing w:after="0"/>
        <w:ind w:left="0"/>
        <w:jc w:val="both"/>
      </w:pP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2"/>
    <w:bookmarkStart w:name="z54" w:id="53"/>
    <w:p>
      <w:pPr>
        <w:spacing w:after="0"/>
        <w:ind w:left="0"/>
        <w:jc w:val="left"/>
      </w:pPr>
      <w:r>
        <w:rPr>
          <w:rFonts w:ascii="Times New Roman"/>
          <w:b/>
          <w:i w:val="false"/>
          <w:color w:val="000000"/>
        </w:rPr>
        <w:t xml:space="preserve"> 
Мемлекеттік қызмет көрсету бойынша халыққа</w:t>
      </w:r>
      <w:r>
        <w:br/>
      </w:r>
      <w:r>
        <w:rPr>
          <w:rFonts w:ascii="Times New Roman"/>
          <w:b/>
          <w:i w:val="false"/>
          <w:color w:val="000000"/>
        </w:rPr>
        <w:t>
қызмет көрсету орталығы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Мамлют ауданының филиалы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Сәбит Мұқанов көшесі, 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8-(71541)-2-27-49</w:t>
            </w:r>
          </w:p>
        </w:tc>
      </w:tr>
    </w:tbl>
    <w:bookmarkStart w:name="z55" w:id="54"/>
    <w:p>
      <w:pPr>
        <w:spacing w:after="0"/>
        <w:ind w:left="0"/>
        <w:jc w:val="both"/>
      </w:pP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5"/>
    <w:bookmarkStart w:name="z57" w:id="5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56"/>
    <w:bookmarkStart w:name="z58" w:id="57"/>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57"/>
    <w:bookmarkStart w:name="z59" w:id="58"/>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9"/>
    <w:p>
      <w:pPr>
        <w:spacing w:after="0"/>
        <w:ind w:left="0"/>
        <w:jc w:val="both"/>
      </w:pP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60"/>
    <w:bookmarkStart w:name="z62" w:id="61"/>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61"/>
    <w:bookmarkStart w:name="z63" w:id="62"/>
    <w:p>
      <w:pPr>
        <w:spacing w:after="0"/>
        <w:ind w:left="0"/>
        <w:jc w:val="both"/>
      </w:pPr>
      <w:r>
        <w:rPr>
          <w:rFonts w:ascii="Times New Roman"/>
          <w:b w:val="false"/>
          <w:i w:val="false"/>
          <w:color w:val="000000"/>
          <w:sz w:val="28"/>
        </w:rPr>
        <w:t>
МЕКЕНЖАЙ ТІРКЕЛІМІ АЖ / ИС АДРЕСНЫЙ РЕГИСТР</w:t>
      </w:r>
    </w:p>
    <w:bookmarkEnd w:id="62"/>
    <w:bookmarkStart w:name="z64" w:id="63"/>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64"/>
    <w:p>
      <w:pPr>
        <w:spacing w:after="0"/>
        <w:ind w:left="0"/>
        <w:jc w:val="both"/>
      </w:pP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65"/>
    <w:bookmarkStart w:name="z67" w:id="66"/>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66"/>
    <w:bookmarkStart w:name="z68" w:id="67"/>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8"/>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68"/>
    <w:bookmarkStart w:name="z70" w:id="69"/>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69"/>
    <w:bookmarkStart w:name="z71" w:id="70"/>
    <w:p>
      <w:pPr>
        <w:spacing w:after="0"/>
        <w:ind w:left="0"/>
        <w:jc w:val="both"/>
      </w:pPr>
      <w:r>
        <w:rPr>
          <w:rFonts w:ascii="Times New Roman"/>
          <w:b w:val="false"/>
          <w:i w:val="false"/>
          <w:color w:val="000000"/>
          <w:sz w:val="28"/>
        </w:rPr>
        <w:t>
МЕКЕНЖАЙ ТІРКЕЛІМІ АЖ / ИС АДРЕСНЫЙ РЕГИСТР</w:t>
      </w:r>
    </w:p>
    <w:bookmarkEnd w:id="70"/>
    <w:bookmarkStart w:name="z72" w:id="71"/>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72"/>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72"/>
    <w:bookmarkStart w:name="z74" w:id="73"/>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5" w:id="74"/>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left"/>
      </w:pPr>
      <w:r>
        <w:rPr>
          <w:rFonts w:ascii="Times New Roman"/>
          <w:b/>
          <w:i w:val="false"/>
          <w:color w:val="000000"/>
        </w:rPr>
        <w:t xml:space="preserve"> 
Пайдалану нұсқалары. Негізгі процесс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6"/>
    <w:p>
      <w:pPr>
        <w:spacing w:after="0"/>
        <w:ind w:left="0"/>
        <w:jc w:val="left"/>
      </w:pPr>
      <w:r>
        <w:rPr>
          <w:rFonts w:ascii="Times New Roman"/>
          <w:b/>
          <w:i w:val="false"/>
          <w:color w:val="000000"/>
        </w:rPr>
        <w:t xml:space="preserve"> 
Пайдалану нұсқалары. Баламалы процесс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7"/>
    <w:p>
      <w:pPr>
        <w:spacing w:after="0"/>
        <w:ind w:left="0"/>
        <w:jc w:val="both"/>
      </w:pP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78"/>
    <w:bookmarkStart w:name="z80" w:id="7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79"/>
    <w:p>
      <w:pPr>
        <w:spacing w:after="0"/>
        <w:ind w:left="0"/>
        <w:jc w:val="both"/>
      </w:pPr>
      <w:r>
        <w:drawing>
          <wp:inline distT="0" distB="0" distL="0" distR="0">
            <wp:extent cx="12395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95200" cy="6324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