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feed" w14:textId="97af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22 тамыздағы N 380 қаулысы. Солтүстік Қазақстан облысының Әділет департаментінде 2012 жылғы 28 қыркүйекте N 1887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қолдану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Мағжан Жұмабаев ауданының ауыл шаруашылығы және ветеринария бөлімі» мемлекеттік мекемесі осы қаулыны әділет органдарына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А.Д. Қабдөшевке жүктелсін.</w:t>
      </w:r>
      <w:r>
        <w:br/>
      </w:r>
      <w:r>
        <w:rPr>
          <w:rFonts w:ascii="Times New Roman"/>
          <w:b w:val="false"/>
          <w:i w:val="false"/>
          <w:color w:val="000000"/>
          <w:sz w:val="28"/>
        </w:rPr>
        <w:t>
      4. Осы қаулы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5" w:id="2"/>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22 тамыздағы № 380</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жөніндегі уәкілетті орган – «Солтүстік Қазақстан облысы Мағжан Жұмабаев ауданының ауыл шаруашылығы және ветеринария бөлімі» мекемесі;</w:t>
      </w:r>
      <w:r>
        <w:br/>
      </w:r>
      <w:r>
        <w:rPr>
          <w:rFonts w:ascii="Times New Roman"/>
          <w:b w:val="false"/>
          <w:i w:val="false"/>
          <w:color w:val="000000"/>
          <w:sz w:val="28"/>
        </w:rPr>
        <w:t>
      2) бюджеттік несие -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белгілеген мөлшерде тұрғын үй алуға немесе салуға бюджеттік несие түріндегі тұтынушыларды әлеуметтік қолдау шарасы (бұдан әрі- Қаулы)</w:t>
      </w:r>
      <w:r>
        <w:br/>
      </w:r>
      <w:r>
        <w:rPr>
          <w:rFonts w:ascii="Times New Roman"/>
          <w:b w:val="false"/>
          <w:i w:val="false"/>
          <w:color w:val="000000"/>
          <w:sz w:val="28"/>
        </w:rPr>
        <w:t>
      3) көтерме жәрдемақы - Қаулымен белгілеген мөлшерде бір реттік ақшалай төлем түріндегі тұтынушыларды әлеуметтік қолдау шарасы;</w:t>
      </w:r>
      <w:r>
        <w:br/>
      </w:r>
      <w:r>
        <w:rPr>
          <w:rFonts w:ascii="Times New Roman"/>
          <w:b w:val="false"/>
          <w:i w:val="false"/>
          <w:color w:val="000000"/>
          <w:sz w:val="28"/>
        </w:rPr>
        <w:t>
      4) сенімді (агент) - аудан әкімінің атынан және оның тапсырмасы бойынша тұтынушыларға берілетін бюджеттік несиелерді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«Солтүстік Қазақстан облысы Мағжан Жұмабаев ауданы ауыл шаруашылық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«Агроөндіріс кешенін және ауыл аймағын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Ережелерін және көлемдерін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көтерме жәрдемақы немесе бюджеттік несие түрінде әлеуметтік қолдау шаралары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 елді-мекендерде тұру және жұмыс істеу үшін келген денсаулық сақтау, білім, әлеуметтік қамтамасыз ету, мәдениет, спорт және ветеринария мамандарына: денсаулық сақтау, білім, әлеуметтік қамтамасыз ету, мәдениет, спорт және ветеринария мамандықтары бойынша жоғары және жоғары оқу орындарынан кейінгі ұйым, техникалық және кәсіби, орта білімнен кейінгі білім ұйымдарын тәмамдаған түлектерге, сондай-ақ жоғарыда аталған білімі бар қалада және басқа елді мекенде тұратын және ауылды елді мекенде жұмыс істеуге және тұруға тілек білдірген мамандарға беріледі (бұдан әрі - тұтынушы).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www.osh-mzh.sko.kz интернет–ресурстарында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күту залы ақпараттық стенділермен, құжаттарды толтыру үлгілері бар тағандармен жабдықталады.</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7" w:id="5"/>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отыз тоғыз күнтізбелік күн ішінде көтерме жәрдемақы төленеді;</w:t>
      </w:r>
      <w:r>
        <w:br/>
      </w:r>
      <w:r>
        <w:rPr>
          <w:rFonts w:ascii="Times New Roman"/>
          <w:b w:val="false"/>
          <w:i w:val="false"/>
          <w:color w:val="000000"/>
          <w:sz w:val="28"/>
        </w:rPr>
        <w:t>
      отыз екі күнтізбелік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жасау рәсімдерін жүзеге асырады және Келісім жасағаннан кейін отыз жұмыс күні ішінде тұрғын үй салуға немесе алуға бюджеттік несие беріледі;</w:t>
      </w:r>
      <w:r>
        <w:br/>
      </w:r>
      <w:r>
        <w:rPr>
          <w:rFonts w:ascii="Times New Roman"/>
          <w:b w:val="false"/>
          <w:i w:val="false"/>
          <w:color w:val="000000"/>
          <w:sz w:val="28"/>
        </w:rPr>
        <w:t>
      әлеуметтік қолдау шараларын беруден бас тартқан жағдайда уәкілетті орган үш жұмыс күні ішінде дәлелді жауапты тұтынушыға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(несие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қолдау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4" w:id="6"/>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қабылдайды, журналға тіркейді,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Мағжан Жұмабаев аудан әкімдігіне ұсынады (бұдан әрі- аудан әкімдігі)</w:t>
      </w:r>
      <w:r>
        <w:br/>
      </w:r>
      <w:r>
        <w:rPr>
          <w:rFonts w:ascii="Times New Roman"/>
          <w:b w:val="false"/>
          <w:i w:val="false"/>
          <w:color w:val="000000"/>
          <w:sz w:val="28"/>
        </w:rPr>
        <w:t>
      6) аудан әкімдігі комиссияның ұсынысы келіп түскен сәттен он күнтізбелік күн ішінде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басшысы тұлғасында уәкілетті органмен, тұтынушы және сенімді (агент) арасында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1)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2) сенімді (агент) Қазақстан Республикасы заңнамасымен бекітілген тәртіпте отыз жұмыс күні ішінде тұтынушыға тұрғын үй сатып алуға немесе салуға несие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сенімді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(үдерістерінің)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үдерісіндегі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7"/>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уәкілетті органның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9" w:id="8"/>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3199"/>
        <w:gridCol w:w="3641"/>
        <w:gridCol w:w="2960"/>
      </w:tblGrid>
      <w:tr>
        <w:trPr>
          <w:trHeight w:val="6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ауыл шаруашылығы және ветеринария бөлімі» мемлекеттік мекемесі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көшесі, 56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бастап, 18.00-ге дейін 13.00-14.00 түскі үзіліс, демалыс - сенбі және жексенбі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8-(71531)-2-00-10 2-19-33</w:t>
            </w:r>
          </w:p>
        </w:tc>
      </w:tr>
    </w:tbl>
    <w:bookmarkStart w:name="z30"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Ауылдық елді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w:t>
      </w:r>
      <w:r>
        <w:br/>
      </w:r>
      <w:r>
        <w:rPr>
          <w:rFonts w:ascii="Times New Roman"/>
          <w:b/>
          <w:i w:val="false"/>
          <w:color w:val="000000"/>
        </w:rPr>
        <w:t>
үлгi келiсiм</w:t>
      </w:r>
    </w:p>
    <w:p>
      <w:pPr>
        <w:spacing w:after="0"/>
        <w:ind w:left="0"/>
        <w:jc w:val="both"/>
      </w:pPr>
      <w:r>
        <w:rPr>
          <w:rFonts w:ascii="Times New Roman"/>
          <w:b w:val="false"/>
          <w:i w:val="false"/>
          <w:color w:val="000000"/>
          <w:sz w:val="28"/>
        </w:rPr>
        <w:t>      Елдi мекен _________ 20 ___ жылғы «__»_________________________</w:t>
      </w:r>
      <w:r>
        <w:br/>
      </w: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__________________________, басқа тараптан және бұдан әрi «Сенiм бiлдiрiлген өкiл (агент)» деп аталатын _________________________________ үшiншi тараптан төмендегiлер туралы осы өзара мiндеттемелер келiсiмiн жасасты:</w:t>
      </w:r>
    </w:p>
    <w:p>
      <w:pPr>
        <w:spacing w:after="0"/>
        <w:ind w:left="0"/>
        <w:jc w:val="left"/>
      </w:pPr>
      <w:r>
        <w:rPr>
          <w:rFonts w:ascii="Times New Roman"/>
          <w:b/>
          <w:i w:val="false"/>
          <w:color w:val="000000"/>
        </w:rPr>
        <w:t xml:space="preserve"> 1. Келiсiмінің нысанасы</w:t>
      </w:r>
    </w:p>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1) __________________________________________________________ теңге мөлшерiнде көтерме жәрдемақы;</w:t>
      </w:r>
      <w:r>
        <w:br/>
      </w:r>
      <w:r>
        <w:rPr>
          <w:rFonts w:ascii="Times New Roman"/>
          <w:b w:val="false"/>
          <w:i w:val="false"/>
          <w:color w:val="000000"/>
          <w:sz w:val="28"/>
        </w:rPr>
        <w:t>
      2) ___ жыл мерзiмге____________________________________________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xml:space="preserve">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w:t>
      </w:r>
      <w:r>
        <w:br/>
      </w:r>
      <w:r>
        <w:rPr>
          <w:rFonts w:ascii="Times New Roman"/>
          <w:b w:val="false"/>
          <w:i w:val="false"/>
          <w:color w:val="000000"/>
          <w:sz w:val="28"/>
        </w:rPr>
        <w:t>
iстеуге мiндеттеме қабылдайды.</w:t>
      </w:r>
      <w:r>
        <w:br/>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p>
    <w:p>
      <w:pPr>
        <w:spacing w:after="0"/>
        <w:ind w:left="0"/>
        <w:jc w:val="left"/>
      </w:pPr>
      <w:r>
        <w:rPr>
          <w:rFonts w:ascii="Times New Roman"/>
          <w:b/>
          <w:i w:val="false"/>
          <w:color w:val="000000"/>
        </w:rPr>
        <w:t xml:space="preserve"> 2. Тараптардың құқықтары мен мiндеттемелерi</w:t>
      </w:r>
    </w:p>
    <w:p>
      <w:pPr>
        <w:spacing w:after="0"/>
        <w:ind w:left="0"/>
        <w:jc w:val="both"/>
      </w:pPr>
      <w:r>
        <w:rPr>
          <w:rFonts w:ascii="Times New Roman"/>
          <w:b w:val="false"/>
          <w:i w:val="false"/>
          <w:color w:val="000000"/>
          <w:sz w:val="28"/>
        </w:rPr>
        <w:t>      1. Әкiмшi:</w:t>
      </w:r>
      <w:r>
        <w:br/>
      </w: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2. Әкiмшi:</w:t>
      </w:r>
      <w:r>
        <w:br/>
      </w:r>
      <w:r>
        <w:rPr>
          <w:rFonts w:ascii="Times New Roman"/>
          <w:b w:val="false"/>
          <w:i w:val="false"/>
          <w:color w:val="000000"/>
          <w:sz w:val="28"/>
        </w:rPr>
        <w:t>
      1) аудан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4.Алушы:</w:t>
      </w:r>
      <w:r>
        <w:br/>
      </w: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5. Сенiм бiлдiрiлген өкiлдiң(агент):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 бюджеттiк қызмет көрсетуге;</w:t>
      </w:r>
      <w:r>
        <w:br/>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3)Қазақстан Республикасының қолданыстағы заңнамасына сәйкес алушылардан берешектi өндiрiп алуды жүзеге асыруға мiндеттi.</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Келiсiмдi орындау кезiнде туындауы мүмкiн барлық мүшелелер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p>
      <w:pPr>
        <w:spacing w:after="0"/>
        <w:ind w:left="0"/>
        <w:jc w:val="left"/>
      </w:pPr>
      <w:r>
        <w:rPr>
          <w:rFonts w:ascii="Times New Roman"/>
          <w:b/>
          <w:i w:val="false"/>
          <w:color w:val="000000"/>
        </w:rPr>
        <w:t xml:space="preserve"> 4. Келiсiмнiң қолданылу мерзiмi</w:t>
      </w:r>
    </w:p>
    <w:p>
      <w:pPr>
        <w:spacing w:after="0"/>
        <w:ind w:left="0"/>
        <w:jc w:val="both"/>
      </w:pPr>
      <w:r>
        <w:rPr>
          <w:rFonts w:ascii="Times New Roman"/>
          <w:b w:val="false"/>
          <w:i w:val="false"/>
          <w:color w:val="000000"/>
          <w:sz w:val="28"/>
        </w:rPr>
        <w:t>      1) Осы Келiсiм тараптардың қол қойған күнiнен бастап күшiне енедi. Келiсiмнiң қолданысы 20___ жылғы «__»____________басталады.</w:t>
      </w:r>
      <w:r>
        <w:br/>
      </w:r>
      <w:r>
        <w:rPr>
          <w:rFonts w:ascii="Times New Roman"/>
          <w:b w:val="false"/>
          <w:i w:val="false"/>
          <w:color w:val="000000"/>
          <w:sz w:val="28"/>
        </w:rPr>
        <w:t>
      2) Келiсiм бiрдей заң күшi бар үш данада жасалды.</w:t>
      </w:r>
    </w:p>
    <w:p>
      <w:pPr>
        <w:spacing w:after="0"/>
        <w:ind w:left="0"/>
        <w:jc w:val="left"/>
      </w:pPr>
      <w:r>
        <w:rPr>
          <w:rFonts w:ascii="Times New Roman"/>
          <w:b/>
          <w:i w:val="false"/>
          <w:color w:val="000000"/>
        </w:rPr>
        <w:t xml:space="preserve"> 5. Тараптардың заңды мекенжайлары</w:t>
      </w:r>
    </w:p>
    <w:p>
      <w:pPr>
        <w:spacing w:after="0"/>
        <w:ind w:left="0"/>
        <w:jc w:val="both"/>
      </w:pPr>
      <w:r>
        <w:rPr>
          <w:rFonts w:ascii="Times New Roman"/>
          <w:b w:val="false"/>
          <w:i w:val="false"/>
          <w:color w:val="000000"/>
          <w:sz w:val="28"/>
        </w:rPr>
        <w:t>      Әкiмшi  Алушы     Сенiм бiлдiрiлген өкiл (агент)</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p>
    <w:bookmarkStart w:name="z31" w:id="1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_______________облыс әкімі</w:t>
      </w:r>
      <w:r>
        <w:br/>
      </w:r>
      <w:r>
        <w:rPr>
          <w:rFonts w:ascii="Times New Roman"/>
          <w:b w:val="false"/>
          <w:i w:val="false"/>
          <w:color w:val="000000"/>
          <w:sz w:val="28"/>
        </w:rPr>
        <w:t>
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w:t>
      </w:r>
      <w:r>
        <w:br/>
      </w:r>
      <w:r>
        <w:rPr>
          <w:rFonts w:ascii="Times New Roman"/>
          <w:b w:val="false"/>
          <w:i w:val="false"/>
          <w:color w:val="000000"/>
          <w:sz w:val="28"/>
        </w:rPr>
        <w:t>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несие ресімдеуге құқығын беруді сұраймын.</w:t>
      </w:r>
    </w:p>
    <w:p>
      <w:pPr>
        <w:spacing w:after="0"/>
        <w:ind w:left="0"/>
        <w:jc w:val="both"/>
      </w:pPr>
      <w:r>
        <w:rPr>
          <w:rFonts w:ascii="Times New Roman"/>
          <w:b w:val="false"/>
          <w:i w:val="false"/>
          <w:color w:val="000000"/>
          <w:sz w:val="28"/>
        </w:rPr>
        <w:t>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Құжаттар қабылданды.</w:t>
      </w:r>
      <w:r>
        <w:br/>
      </w:r>
      <w:r>
        <w:rPr>
          <w:rFonts w:ascii="Times New Roman"/>
          <w:b w:val="false"/>
          <w:i w:val="false"/>
          <w:color w:val="000000"/>
          <w:sz w:val="28"/>
        </w:rPr>
        <w:t>
20 ____жылғы «___» __________</w:t>
      </w:r>
    </w:p>
    <w:p>
      <w:pPr>
        <w:spacing w:after="0"/>
        <w:ind w:left="0"/>
        <w:jc w:val="both"/>
      </w:pPr>
      <w:r>
        <w:rPr>
          <w:rFonts w:ascii="Times New Roman"/>
          <w:b w:val="false"/>
          <w:i w:val="false"/>
          <w:color w:val="000000"/>
          <w:sz w:val="28"/>
        </w:rPr>
        <w:t>____________ ______________________________________________</w:t>
      </w:r>
      <w:r>
        <w:br/>
      </w:r>
      <w:r>
        <w:rPr>
          <w:rFonts w:ascii="Times New Roman"/>
          <w:b w:val="false"/>
          <w:i w:val="false"/>
          <w:color w:val="000000"/>
          <w:sz w:val="28"/>
        </w:rPr>
        <w:t>
қолы құжатты қабылдаған тұлғаның Т.А.Ә.</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r>
        <w:br/>
      </w: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2"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Әрбір ҚФЕ әкімшілік әрекеттердің (үдерістердің) бірізділігі мен өзара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102"/>
        <w:gridCol w:w="2044"/>
        <w:gridCol w:w="2065"/>
        <w:gridCol w:w="2108"/>
        <w:gridCol w:w="1893"/>
        <w:gridCol w:w="2218"/>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журналға тіркейді, тұтынушы-ға олармен әлеумет-</w:t>
            </w:r>
            <w:r>
              <w:br/>
            </w:r>
            <w:r>
              <w:rPr>
                <w:rFonts w:ascii="Times New Roman"/>
                <w:b w:val="false"/>
                <w:i w:val="false"/>
                <w:color w:val="000000"/>
                <w:sz w:val="20"/>
              </w:rPr>
              <w:t>
тік қолдау шараларын алу күнінен тұратын қолхат береді және уәкілетті органның басшысына тапсырады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мен ұсы-</w:t>
            </w:r>
            <w:r>
              <w:br/>
            </w:r>
            <w:r>
              <w:rPr>
                <w:rFonts w:ascii="Times New Roman"/>
                <w:b w:val="false"/>
                <w:i w:val="false"/>
                <w:color w:val="000000"/>
                <w:sz w:val="20"/>
              </w:rPr>
              <w:t>
нылған құжаттар-</w:t>
            </w:r>
            <w:r>
              <w:br/>
            </w:r>
            <w:r>
              <w:rPr>
                <w:rFonts w:ascii="Times New Roman"/>
                <w:b w:val="false"/>
                <w:i w:val="false"/>
                <w:color w:val="000000"/>
                <w:sz w:val="20"/>
              </w:rPr>
              <w:t>
ды қарастыру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w:t>
            </w:r>
            <w:r>
              <w:br/>
            </w:r>
            <w:r>
              <w:rPr>
                <w:rFonts w:ascii="Times New Roman"/>
                <w:b w:val="false"/>
                <w:i w:val="false"/>
                <w:color w:val="000000"/>
                <w:sz w:val="20"/>
              </w:rPr>
              <w:t>
ғын, ұсынылған құжаттар-дың дұрысты-</w:t>
            </w:r>
            <w:r>
              <w:br/>
            </w:r>
            <w:r>
              <w:rPr>
                <w:rFonts w:ascii="Times New Roman"/>
                <w:b w:val="false"/>
                <w:i w:val="false"/>
                <w:color w:val="000000"/>
                <w:sz w:val="20"/>
              </w:rPr>
              <w:t>
ғын тек-</w:t>
            </w:r>
            <w:r>
              <w:br/>
            </w:r>
            <w:r>
              <w:rPr>
                <w:rFonts w:ascii="Times New Roman"/>
                <w:b w:val="false"/>
                <w:i w:val="false"/>
                <w:color w:val="000000"/>
                <w:sz w:val="20"/>
              </w:rPr>
              <w:t>
серу (күмәнді құжаттар-ды тапсырған жағдайда үш жұмыс күні ішінде тұтынушы-ға бас тарту туралы дәлелді жауап береді), қаржы қаражаты-ның қажет-</w:t>
            </w:r>
            <w:r>
              <w:br/>
            </w:r>
            <w:r>
              <w:rPr>
                <w:rFonts w:ascii="Times New Roman"/>
                <w:b w:val="false"/>
                <w:i w:val="false"/>
                <w:color w:val="000000"/>
                <w:sz w:val="20"/>
              </w:rPr>
              <w:t>
тілігіне есеп жүргізеді және құжаттар-ды қабылда-</w:t>
            </w:r>
            <w:r>
              <w:br/>
            </w:r>
            <w:r>
              <w:rPr>
                <w:rFonts w:ascii="Times New Roman"/>
                <w:b w:val="false"/>
                <w:i w:val="false"/>
                <w:color w:val="000000"/>
                <w:sz w:val="20"/>
              </w:rPr>
              <w:t>
ған күннен бастап бес күнтізбе-лік күн ішінде комиссия-ға қарауға жолдайды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құжаттармен қарау және тұтыну-</w:t>
            </w:r>
            <w:r>
              <w:br/>
            </w:r>
            <w:r>
              <w:rPr>
                <w:rFonts w:ascii="Times New Roman"/>
                <w:b w:val="false"/>
                <w:i w:val="false"/>
                <w:color w:val="000000"/>
                <w:sz w:val="20"/>
              </w:rPr>
              <w:t>
шыға әлеумет-тік қолдау шаралар-ын беру туралы әкімдік-ке ұсыну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қаулы қабылдау</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жауапты орындау-</w:t>
            </w:r>
            <w:r>
              <w:br/>
            </w:r>
            <w:r>
              <w:rPr>
                <w:rFonts w:ascii="Times New Roman"/>
                <w:b w:val="false"/>
                <w:i w:val="false"/>
                <w:color w:val="000000"/>
                <w:sz w:val="20"/>
              </w:rPr>
              <w:t>
шыға тапсыру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r>
              <w:br/>
            </w:r>
            <w:r>
              <w:rPr>
                <w:rFonts w:ascii="Times New Roman"/>
                <w:b w:val="false"/>
                <w:i w:val="false"/>
                <w:color w:val="000000"/>
                <w:sz w:val="20"/>
              </w:rPr>
              <w:t>
нің қаулысы</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тұтынушы-ға дәлелді жауап; 5 күнтіз-</w:t>
            </w:r>
            <w:r>
              <w:br/>
            </w:r>
            <w:r>
              <w:rPr>
                <w:rFonts w:ascii="Times New Roman"/>
                <w:b w:val="false"/>
                <w:i w:val="false"/>
                <w:color w:val="000000"/>
                <w:sz w:val="20"/>
              </w:rPr>
              <w:t>
белік күн ішінде комиссия-ға жолдайды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w:t>
            </w:r>
            <w:r>
              <w:br/>
            </w:r>
            <w:r>
              <w:rPr>
                <w:rFonts w:ascii="Times New Roman"/>
                <w:b w:val="false"/>
                <w:i w:val="false"/>
                <w:color w:val="000000"/>
                <w:sz w:val="20"/>
              </w:rPr>
              <w:t>
лік күн ішінде</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813"/>
        <w:gridCol w:w="3856"/>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45"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 уәкілетті органмен, тұтынушы және сенімді тұлға (агент)</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тұлға (агент)</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бекітілген тәртіпте тұтынушыға тұрғын үй сатып алуға және салуға бюджеттік несие беру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 - өкімдік шешім)</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немесе жалға беру келісім шарты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2192"/>
        <w:gridCol w:w="2597"/>
        <w:gridCol w:w="2448"/>
        <w:gridCol w:w="2192"/>
        <w:gridCol w:w="2428"/>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жауапты маманы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Тұрақты жұмыс істейтін комиссия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Аудан әкімдігі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 ҚФБ Сенімді (агент)</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уәкілетті органның басшылық-қа тапсыру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Тұтынушы-</w:t>
            </w:r>
            <w:r>
              <w:br/>
            </w:r>
            <w:r>
              <w:rPr>
                <w:rFonts w:ascii="Times New Roman"/>
                <w:b w:val="false"/>
                <w:i w:val="false"/>
                <w:color w:val="000000"/>
                <w:sz w:val="20"/>
              </w:rPr>
              <w:t>
мен ұсынылған құжаттарды қарау, жауапты маманға тапсыру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 толықтығын, ұсынылған құжаттардың дұрыстығын тексеру, тұрақты жұмыс істейтін комиссияға жолдау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 қарау және тұтынушыға әлеуметтік қолдау шараларын беру туралы аудан әкімдігіне ұсыну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Әлеуметтік қолдау шараларын беру туралы қаулы қабылдау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басшысы тұлғасында уәкілетті органмен, тұтынушы-</w:t>
            </w:r>
            <w:r>
              <w:br/>
            </w:r>
            <w:r>
              <w:rPr>
                <w:rFonts w:ascii="Times New Roman"/>
                <w:b w:val="false"/>
                <w:i w:val="false"/>
                <w:color w:val="000000"/>
                <w:sz w:val="20"/>
              </w:rPr>
              <w:t>
мен және сенімді (агентпен) бірлесіп әлеуметтік қолдау шараларын беру туралы Келісім жасау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Тұтынушының жеке есеп шотына көтерме жәрдемақы сомасын аудару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Қазақстан Республи-</w:t>
            </w:r>
            <w:r>
              <w:br/>
            </w:r>
            <w:r>
              <w:rPr>
                <w:rFonts w:ascii="Times New Roman"/>
                <w:b w:val="false"/>
                <w:i w:val="false"/>
                <w:color w:val="000000"/>
                <w:sz w:val="20"/>
              </w:rPr>
              <w:t>
касының заңнамасы-</w:t>
            </w:r>
            <w:r>
              <w:br/>
            </w:r>
            <w:r>
              <w:rPr>
                <w:rFonts w:ascii="Times New Roman"/>
                <w:b w:val="false"/>
                <w:i w:val="false"/>
                <w:color w:val="000000"/>
                <w:sz w:val="20"/>
              </w:rPr>
              <w:t>
мен бекітілген тәртіпте тұтынушыға тұрғын үй сатып алуға және салуға бюджеттік несие беру</w:t>
            </w:r>
          </w:p>
        </w:tc>
      </w:tr>
    </w:tbl>
    <w:p>
      <w:pPr>
        <w:spacing w:after="0"/>
        <w:ind w:left="0"/>
        <w:jc w:val="left"/>
      </w:pPr>
      <w:r>
        <w:rPr>
          <w:rFonts w:ascii="Times New Roman"/>
          <w:b/>
          <w:i w:val="false"/>
          <w:color w:val="000000"/>
        </w:rPr>
        <w:t xml:space="preserve">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4991"/>
        <w:gridCol w:w="5012"/>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жауапты маманы</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 толықтығын, ұсынылған құжаттардың дұрыстығын тексеру, бас тарту туралы дәлелді жауап дайындау және тұтынушыға жолдау</w:t>
            </w:r>
          </w:p>
        </w:tc>
      </w:tr>
    </w:tbl>
    <w:bookmarkStart w:name="z33" w:id="12"/>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3233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334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