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f953" w14:textId="20df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ауыл шаруашылығы және ветеринария бөлімімен көрсетілетін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26 қыркүйектегі N 271 қаулысы. Солтүстік Қазақстан облысы Әділет департаментінде 2012 жылғы 6 қарашада N 1935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Жамбыл аудан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Е. Қ. Багеновқа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C. Ыбыраев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26 қыркүйектегі № 271</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«Жамбыл ауданының ауыл шаруашылығы және ветеринария бөлімі» мемлекеттік мекемесі;</w:t>
      </w:r>
      <w:r>
        <w:br/>
      </w:r>
      <w:r>
        <w:rPr>
          <w:rFonts w:ascii="Times New Roman"/>
          <w:b w:val="false"/>
          <w:i w:val="false"/>
          <w:color w:val="000000"/>
          <w:sz w:val="28"/>
        </w:rPr>
        <w:t>
      2) бюджеттік кредит -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белгілеген мөлшерде тұрғын үй алуға немесе салуға бюджеттік кредит түріндегі тұтынушыларды әлеуметік қолдау шарасы (бұдан әрі - Қаулы).</w:t>
      </w:r>
      <w:r>
        <w:br/>
      </w:r>
      <w:r>
        <w:rPr>
          <w:rFonts w:ascii="Times New Roman"/>
          <w:b w:val="false"/>
          <w:i w:val="false"/>
          <w:color w:val="000000"/>
          <w:sz w:val="28"/>
        </w:rPr>
        <w:t>
      3) көтерме жәрдемақы - Қаулымен белгілеген мөлшерде бір реттік ақшалай төлем түріндегі тұтынушыларды әлеуметтік қолдау шарасы;</w:t>
      </w:r>
      <w:r>
        <w:br/>
      </w:r>
      <w:r>
        <w:rPr>
          <w:rFonts w:ascii="Times New Roman"/>
          <w:b w:val="false"/>
          <w:i w:val="false"/>
          <w:color w:val="000000"/>
          <w:sz w:val="28"/>
        </w:rPr>
        <w:t>
      4) сенімді (агент) - аудан әкімінің атынан және оның тапсырмасы бойынша тұтынушыларға берілетін бюджеттік кредиттерді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«Жамбыл ауданының ауыл шаруашылығы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ауылдық елді-мекендерге жұмыс істеуге және тұруға келген денсаулық сақтау, білім беру, әлеуметтік қамсыздандыру, мәдениет, спорт және ветеринария мамандарына: қалаларда және өзге де елді мекендерде тұрып жатқан және ауылдық елді мекендерде жұмыс істеуге және тұруға тілек білдірген денсаулық сақтау, білім беру, әлеуметтік қамсыздандыру, мәдениет, спорт және ветеринария мамандықтары бойынша жоғары және жоғарыдан кейінгі, техникалық және кәсіптік, ортадан кейінгі білім беру ұйымдарының түлектеріне, сондай-ақ көрсетілген білімі бар мамандарға (бұдан әрі - тұтынушылар) ұсынылады.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www.tm.sko.kz интернет – 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күту залы ақпараттық стенділермен, құжаттарды толтыру үлгілері бар тағандармен жабдықталады.</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күнтізбелік отыз екі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жасасу рәсімі жүзеге асырады және Келісім жасалғаннан кейін отыз жұмыс күні ішінде тұрғын үй сатып алуға немесе салу үшін бюджеттік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дәлелді жауапты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(кредит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қолдай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8"/>
    <w:bookmarkStart w:name="z25" w:id="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
    <w:bookmarkStart w:name="z26" w:id="10"/>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қабылдайды, журналға тіркейді,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Жамбыл ауданы әкімдігіне ұсынады (бұдан әрі- аудан әкімдігі);</w:t>
      </w:r>
      <w:r>
        <w:br/>
      </w:r>
      <w:r>
        <w:rPr>
          <w:rFonts w:ascii="Times New Roman"/>
          <w:b w:val="false"/>
          <w:i w:val="false"/>
          <w:color w:val="000000"/>
          <w:sz w:val="28"/>
        </w:rPr>
        <w:t>
      6) аудан әкімдігі комиссияның ұсынысы келіп түскен сәттен он күнтізбелік күн ішінде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басшысы тұлғасында уәкілетті органмен, тұтынушы және сенімді (агент) арасында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1)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2) сенімді (агент) Қазақстан Республикасы заңнамасымен бекітілген тәртіпте отыз жұмыс күні ішінде тұтынушыға тұрғын үй сатып алуға немесе салуға кредит береді.</w:t>
      </w:r>
      <w:r>
        <w:br/>
      </w:r>
      <w:r>
        <w:rPr>
          <w:rFonts w:ascii="Times New Roman"/>
          <w:b w:val="false"/>
          <w:i w:val="false"/>
          <w:color w:val="000000"/>
          <w:sz w:val="28"/>
        </w:rPr>
        <w:t>
      20. Мемлекеттік қызмет көрсету үдіресіне келесі құрылымдық – 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сенімді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(үдерістерінің)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үдіресіндегі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29"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уәкілетті органның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Start w:name="z30" w:id="12"/>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1-қосымша</w:t>
      </w:r>
    </w:p>
    <w:bookmarkEnd w:id="12"/>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3175"/>
        <w:gridCol w:w="3297"/>
        <w:gridCol w:w="3045"/>
      </w:tblGrid>
      <w:tr>
        <w:trPr>
          <w:trHeight w:val="6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ауыл шаруашылығы және ветеринария бөлімі» мемлекеттік мекемесі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Жамбыл ауданы Пресновка селосы, Дружба көшесі, 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бастап, 18.00-ге дейін 13.00-14.00 түскі үзіліс, демалыс-сенбі және жексенбі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8-(71544)-2-15-62</w:t>
            </w:r>
          </w:p>
        </w:tc>
      </w:tr>
    </w:tbl>
    <w:bookmarkStart w:name="z31" w:id="13"/>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2-қосымша</w:t>
      </w:r>
    </w:p>
    <w:bookmarkEnd w:id="13"/>
    <w:p>
      <w:pPr>
        <w:spacing w:after="0"/>
        <w:ind w:left="0"/>
        <w:jc w:val="left"/>
      </w:pPr>
      <w:r>
        <w:rPr>
          <w:rFonts w:ascii="Times New Roman"/>
          <w:b/>
          <w:i w:val="false"/>
          <w:color w:val="000000"/>
        </w:rPr>
        <w:t xml:space="preserve"> Ауылдық елді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туралы үлгi келiсiм</w:t>
      </w:r>
    </w:p>
    <w:p>
      <w:pPr>
        <w:spacing w:after="0"/>
        <w:ind w:left="0"/>
        <w:jc w:val="both"/>
      </w:pPr>
      <w:r>
        <w:rPr>
          <w:rFonts w:ascii="Times New Roman"/>
          <w:b w:val="false"/>
          <w:i w:val="false"/>
          <w:color w:val="000000"/>
          <w:sz w:val="28"/>
        </w:rPr>
        <w:t>      Елдi мекен _________ 20 ___ жылғы «__»_________________________</w:t>
      </w:r>
      <w:r>
        <w:br/>
      </w: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__________________________, басқа тараптан және бұдан әрi «Сенiм бiлдiрiлген өкiл (агент)» деп аталатын _____________________________ үшiншi тараптан төмендегiлер туралы осы өзара мiндеттемелер келiсiмiн жасасты:</w:t>
      </w:r>
      <w:r>
        <w:br/>
      </w:r>
      <w:r>
        <w:rPr>
          <w:rFonts w:ascii="Times New Roman"/>
          <w:b w:val="false"/>
          <w:i w:val="false"/>
          <w:color w:val="000000"/>
          <w:sz w:val="28"/>
        </w:rPr>
        <w:t>
      1. Келiсiмінің нысанасы.</w:t>
      </w:r>
      <w:r>
        <w:br/>
      </w: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__________________________________________________________ теңге мөлшерiнде көтерме жәрдемақы;</w:t>
      </w:r>
      <w:r>
        <w:br/>
      </w:r>
      <w:r>
        <w:rPr>
          <w:rFonts w:ascii="Times New Roman"/>
          <w:b w:val="false"/>
          <w:i w:val="false"/>
          <w:color w:val="000000"/>
          <w:sz w:val="28"/>
        </w:rPr>
        <w:t>
___ жыл мерзiмге 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xml:space="preserve">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w:t>
      </w:r>
      <w:r>
        <w:br/>
      </w:r>
      <w:r>
        <w:rPr>
          <w:rFonts w:ascii="Times New Roman"/>
          <w:b w:val="false"/>
          <w:i w:val="false"/>
          <w:color w:val="000000"/>
          <w:sz w:val="28"/>
        </w:rPr>
        <w:t>
iстеуге мiндеттеме қабылдайды.</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r>
        <w:br/>
      </w:r>
      <w:r>
        <w:rPr>
          <w:rFonts w:ascii="Times New Roman"/>
          <w:b w:val="false"/>
          <w:i w:val="false"/>
          <w:color w:val="000000"/>
          <w:sz w:val="28"/>
        </w:rPr>
        <w:t>
      2. Тараптардың құқықтары мен мiндеттемелерi</w:t>
      </w:r>
      <w:r>
        <w:br/>
      </w:r>
      <w:r>
        <w:rPr>
          <w:rFonts w:ascii="Times New Roman"/>
          <w:b w:val="false"/>
          <w:i w:val="false"/>
          <w:color w:val="000000"/>
          <w:sz w:val="28"/>
        </w:rPr>
        <w:t>
      1). Әкiмшi:</w:t>
      </w:r>
      <w:r>
        <w:br/>
      </w:r>
      <w:r>
        <w:rPr>
          <w:rFonts w:ascii="Times New Roman"/>
          <w:b w:val="false"/>
          <w:i w:val="false"/>
          <w:color w:val="000000"/>
          <w:sz w:val="28"/>
        </w:rPr>
        <w:t>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w:t>
      </w:r>
      <w:r>
        <w:br/>
      </w:r>
      <w:r>
        <w:rPr>
          <w:rFonts w:ascii="Times New Roman"/>
          <w:b w:val="false"/>
          <w:i w:val="false"/>
          <w:color w:val="000000"/>
          <w:sz w:val="28"/>
        </w:rPr>
        <w:t>
      аудан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4.Алушы:</w:t>
      </w:r>
      <w:r>
        <w:br/>
      </w: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3)Қазақстан Республикасының қолданыстағы заңнамасына сәйкес алушылардан берешектi өндiрiп алуды жүзеге асыруға мiндеттi.</w:t>
      </w:r>
      <w:r>
        <w:br/>
      </w:r>
      <w:r>
        <w:rPr>
          <w:rFonts w:ascii="Times New Roman"/>
          <w:b w:val="false"/>
          <w:i w:val="false"/>
          <w:color w:val="000000"/>
          <w:sz w:val="28"/>
        </w:rPr>
        <w:t>
      3. Дауларды шешу.</w:t>
      </w:r>
      <w:r>
        <w:br/>
      </w:r>
      <w:r>
        <w:rPr>
          <w:rFonts w:ascii="Times New Roman"/>
          <w:b w:val="false"/>
          <w:i w:val="false"/>
          <w:color w:val="000000"/>
          <w:sz w:val="28"/>
        </w:rPr>
        <w:t>
      1) Осы Келiсiмдi орындау кезiнде туындауы мүмкiн барлық мүшелелер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r>
        <w:br/>
      </w:r>
      <w:r>
        <w:rPr>
          <w:rFonts w:ascii="Times New Roman"/>
          <w:b w:val="false"/>
          <w:i w:val="false"/>
          <w:color w:val="000000"/>
          <w:sz w:val="28"/>
        </w:rPr>
        <w:t>
      4. Келiсiмнiң қолданылу мерзiмi</w:t>
      </w:r>
      <w:r>
        <w:br/>
      </w:r>
      <w:r>
        <w:rPr>
          <w:rFonts w:ascii="Times New Roman"/>
          <w:b w:val="false"/>
          <w:i w:val="false"/>
          <w:color w:val="000000"/>
          <w:sz w:val="28"/>
        </w:rPr>
        <w:t>
      1) Осы Келiсiм тараптардың қол қойған күнiнен бастап күшiне енедi. Келiсiмнiң қолданысы 20___ жылғы «__»____________ басталады.</w:t>
      </w:r>
      <w:r>
        <w:br/>
      </w:r>
      <w:r>
        <w:rPr>
          <w:rFonts w:ascii="Times New Roman"/>
          <w:b w:val="false"/>
          <w:i w:val="false"/>
          <w:color w:val="000000"/>
          <w:sz w:val="28"/>
        </w:rPr>
        <w:t>
      2) Келiсiм бiрдей заң күшi бар үш данада жасалды.</w:t>
      </w:r>
      <w:r>
        <w:br/>
      </w:r>
      <w:r>
        <w:rPr>
          <w:rFonts w:ascii="Times New Roman"/>
          <w:b w:val="false"/>
          <w:i w:val="false"/>
          <w:color w:val="000000"/>
          <w:sz w:val="28"/>
        </w:rPr>
        <w:t>
      5. Тараптардың заңды мекенжайлары</w:t>
      </w:r>
      <w:r>
        <w:br/>
      </w:r>
      <w:r>
        <w:rPr>
          <w:rFonts w:ascii="Times New Roman"/>
          <w:b w:val="false"/>
          <w:i w:val="false"/>
          <w:color w:val="000000"/>
          <w:sz w:val="28"/>
        </w:rPr>
        <w:t>
      Әкiмшi Алушы Сенiм бiлдiрiлген өкiл (агент)</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p>
    <w:bookmarkStart w:name="z32" w:id="14"/>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3-қосымша</w:t>
      </w:r>
    </w:p>
    <w:bookmarkEnd w:id="14"/>
    <w:p>
      <w:pPr>
        <w:spacing w:after="0"/>
        <w:ind w:left="0"/>
        <w:jc w:val="both"/>
      </w:pPr>
      <w:r>
        <w:rPr>
          <w:rFonts w:ascii="Times New Roman"/>
          <w:b w:val="false"/>
          <w:i w:val="false"/>
          <w:color w:val="000000"/>
          <w:sz w:val="28"/>
        </w:rPr>
        <w:t>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___________________облыс әкімі</w:t>
      </w:r>
      <w:r>
        <w:br/>
      </w:r>
      <w:r>
        <w:rPr>
          <w:rFonts w:ascii="Times New Roman"/>
          <w:b w:val="false"/>
          <w:i w:val="false"/>
          <w:color w:val="000000"/>
          <w:sz w:val="28"/>
        </w:rPr>
        <w:t>
______________________________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кредит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Құжаттар қабылданды.</w:t>
      </w:r>
      <w:r>
        <w:br/>
      </w:r>
      <w:r>
        <w:rPr>
          <w:rFonts w:ascii="Times New Roman"/>
          <w:b w:val="false"/>
          <w:i w:val="false"/>
          <w:color w:val="000000"/>
          <w:sz w:val="28"/>
        </w:rPr>
        <w:t>
20 ____жылғы «___» __________</w:t>
      </w:r>
    </w:p>
    <w:p>
      <w:pPr>
        <w:spacing w:after="0"/>
        <w:ind w:left="0"/>
        <w:jc w:val="both"/>
      </w:pPr>
      <w:r>
        <w:rPr>
          <w:rFonts w:ascii="Times New Roman"/>
          <w:b w:val="false"/>
          <w:i w:val="false"/>
          <w:color w:val="000000"/>
          <w:sz w:val="28"/>
        </w:rPr>
        <w:t>____ ____________________________________________________</w:t>
      </w:r>
      <w:r>
        <w:br/>
      </w:r>
      <w:r>
        <w:rPr>
          <w:rFonts w:ascii="Times New Roman"/>
          <w:b w:val="false"/>
          <w:i w:val="false"/>
          <w:color w:val="000000"/>
          <w:sz w:val="28"/>
        </w:rPr>
        <w:t>
қолы құжатты қабылдаған тұлғаның Т.А.Ә.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____ ______________________________________________</w:t>
      </w:r>
    </w:p>
    <w:p>
      <w:pPr>
        <w:spacing w:after="0"/>
        <w:ind w:left="0"/>
        <w:jc w:val="both"/>
      </w:pPr>
      <w:r>
        <w:rPr>
          <w:rFonts w:ascii="Times New Roman"/>
          <w:b w:val="false"/>
          <w:i w:val="false"/>
          <w:color w:val="000000"/>
          <w:sz w:val="28"/>
        </w:rPr>
        <w:t>қолы құжатты қабылдаған тұлғаның Т.А.Ә.</w:t>
      </w:r>
    </w:p>
    <w:bookmarkStart w:name="z33" w:id="15"/>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4-қосымша</w:t>
      </w:r>
    </w:p>
    <w:bookmarkEnd w:id="15"/>
    <w:p>
      <w:pPr>
        <w:spacing w:after="0"/>
        <w:ind w:left="0"/>
        <w:jc w:val="left"/>
      </w:pPr>
      <w:r>
        <w:rPr>
          <w:rFonts w:ascii="Times New Roman"/>
          <w:b/>
          <w:i w:val="false"/>
          <w:color w:val="000000"/>
        </w:rPr>
        <w:t xml:space="preserve"> Әрбір ҚФЕ әкімшілік әрекеттердің (үдерістердің) бірізділігі мен өзара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063"/>
        <w:gridCol w:w="1427"/>
        <w:gridCol w:w="1666"/>
        <w:gridCol w:w="2174"/>
        <w:gridCol w:w="1160"/>
        <w:gridCol w:w="2513"/>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жұмыс істейтін комиссия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журналға тіркейді, тұтынушыға олармен әлеуметтік қолдау шараларын алу күнінен тұратын қолхат береді және уәкілетті органның басшысына тапсырады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ұсынылған құжаттардың дұрыстығын тексеру(күмәнді құжаттарды тапсырған жағдайда үш жұмыс күні ішінде тұтынушыға бас тарту туралы дәлелді жауап береді), қаржы қаражатының қажеттілігіне есеп жүргізеді және құжаттарды қабылдаған күннен бастап бес күнтізбелік күн ішінде комиссияға қарауға жолдайды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қарау және тұтынушыға әлеуметтік қолдау шараларын беру туралы әкімдікке ұсыну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қаулы қабылдау</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жауапты орындаушыға тапсыру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қаулысы</w:t>
            </w:r>
          </w:p>
        </w:tc>
      </w:tr>
      <w:tr>
        <w:trPr>
          <w:trHeight w:val="20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5 күнтізбелік күн ішінде комиссияға жолдайды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r>
      <w:tr>
        <w:trPr>
          <w:trHeight w:val="21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2524"/>
        <w:gridCol w:w="2840"/>
        <w:gridCol w:w="3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r>
      <w:tr>
        <w:trPr>
          <w:trHeight w:val="345" w:hRule="atLeast"/>
        </w:trPr>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 уәкілетті органмен, тұтынушы және сенімді тұлға (агент)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тұлға (агент)</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қолдау шараларын беру туралы Келісім жасау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бекітілген тәртіпте тұтынушыға тұрғын үй сатып алуға және салуға бюджеттік кредит беру</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і (деректер, құжат, ұйымдастырушылық - өкімдік шешім)</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немесе жалға беру келісім шарты</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left"/>
      </w:pPr>
      <w:r>
        <w:rPr>
          <w:rFonts w:ascii="Times New Roman"/>
          <w:b/>
          <w:i w:val="false"/>
          <w:color w:val="000000"/>
        </w:rPr>
        <w:t xml:space="preserve"> 
Пайдалану нұсқалары. Негізгі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147"/>
        <w:gridCol w:w="1834"/>
        <w:gridCol w:w="1988"/>
        <w:gridCol w:w="1917"/>
        <w:gridCol w:w="1959"/>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маманы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Тұрақты жұмыс істейтін комиссия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Аудан әкімдігі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w:t>
            </w:r>
            <w:r>
              <w:br/>
            </w:r>
            <w:r>
              <w:rPr>
                <w:rFonts w:ascii="Times New Roman"/>
                <w:b w:val="false"/>
                <w:i w:val="false"/>
                <w:color w:val="000000"/>
                <w:sz w:val="20"/>
              </w:rPr>
              <w:t>
ҚФБ</w:t>
            </w:r>
            <w:r>
              <w:br/>
            </w:r>
            <w:r>
              <w:rPr>
                <w:rFonts w:ascii="Times New Roman"/>
                <w:b w:val="false"/>
                <w:i w:val="false"/>
                <w:color w:val="000000"/>
                <w:sz w:val="20"/>
              </w:rPr>
              <w:t>
Сенімді (агент)</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толықтығын, ұсынылған құжаттардың дұрыстығын тексеру, тұрақты жұмыс істейтін комиссияға жолдау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 қарау және тұтынушыға әлеуметтік қолдау шараларын беру туралы аудан әкімдігіне ұсыну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Әлеуметтік қолдау шараларын беру туралы қаулы қабылдау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басшысы тұлғасында уәкілетті органмен, тұтынушымен және сенімді (агентпен) бірлесіп әлеуметтік қолдау шараларын беру туралы Келісім жасау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Тұтынушының жеке есеп шотына көтерме жәрдемақы сомасын аудару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Қазақстан Республикасының заңнамасымен бекітілген тәртіпте тұтынушыға тұрғын үй сатып алуға және салуға бюджеттік кредит беру</w:t>
            </w:r>
          </w:p>
        </w:tc>
      </w:tr>
    </w:tbl>
    <w:bookmarkStart w:name="z35" w:id="17"/>
    <w:p>
      <w:pPr>
        <w:spacing w:after="0"/>
        <w:ind w:left="0"/>
        <w:jc w:val="left"/>
      </w:pPr>
      <w:r>
        <w:rPr>
          <w:rFonts w:ascii="Times New Roman"/>
          <w:b/>
          <w:i w:val="false"/>
          <w:color w:val="000000"/>
        </w:rPr>
        <w:t xml:space="preserve"> 
Пайдалану нұсқалары. Баламалы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4248"/>
        <w:gridCol w:w="3649"/>
      </w:tblGrid>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маманы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Құжаттарды толықтығын, ұсынылған құжаттардың дұрыстығын тексеру, бас тарту туралы дәлелді жауап дайындау және тұтынушыға жолдау </w:t>
            </w:r>
          </w:p>
        </w:tc>
      </w:tr>
    </w:tbl>
    <w:bookmarkStart w:name="z36" w:id="18"/>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5–қосымша</w:t>
      </w:r>
    </w:p>
    <w:bookmarkEnd w:id="1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8826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26500" cy="450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