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aeb22" w14:textId="43aeb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тұрғын үй сатып алу немесе салу үшін 2013 жылы көтерме жәрдемақы мен бюджеттік несие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2012 жылғы 20 желтоқсандағы N 13/67 шешімі. Солтүстік Қазақстан облысының Әділет департаментінде 2013 жылғы 21 қаңтарда N 2090 тіркелді. Күші жойылды (Солтүстік Қазақстан облысы Есіл ауданы мәслихатының 2014 жылғы 25 ақпандағы N 7.2.1-22/45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Есіл ауданы мәслихатының 25.02.2014 N 7.2.1-22/45 хаты)</w:t>
      </w:r>
    </w:p>
    <w:bookmarkEnd w:id="0"/>
    <w:bookmarkStart w:name="z2" w:id="1"/>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7-бабы 3-тармағының </w:t>
      </w:r>
      <w:r>
        <w:rPr>
          <w:rFonts w:ascii="Times New Roman"/>
          <w:b w:val="false"/>
          <w:i w:val="false"/>
          <w:color w:val="000000"/>
          <w:sz w:val="28"/>
        </w:rPr>
        <w:t>4)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қаулысымен бекітілген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Ережесінің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Есіл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Есіл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2013 жылы жетпіс еселік айлық есептік көрсеткішке тең сомада көтерме жәрдемақы берілсін.</w:t>
      </w:r>
      <w:r>
        <w:br/>
      </w:r>
      <w:r>
        <w:rPr>
          <w:rFonts w:ascii="Times New Roman"/>
          <w:b w:val="false"/>
          <w:i w:val="false"/>
          <w:color w:val="000000"/>
          <w:sz w:val="28"/>
        </w:rPr>
        <w:t>
</w:t>
      </w:r>
      <w:r>
        <w:rPr>
          <w:rFonts w:ascii="Times New Roman"/>
          <w:b w:val="false"/>
          <w:i w:val="false"/>
          <w:color w:val="000000"/>
          <w:sz w:val="28"/>
        </w:rPr>
        <w:t>
      2. Есіл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2013 жылы тұрғын үй сатып алу немесе салу үшін маманмен өтініш берілген сомада, бірақ бір мың бес жүз еселік айлық есептік көрсеткіштен аспайтын бюджеттік несие түрінде әлеуметтік қолдау ұсынылсын.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Есіл ауданы мәслихатының</w:t>
      </w:r>
      <w:r>
        <w:br/>
      </w:r>
      <w:r>
        <w:rPr>
          <w:rFonts w:ascii="Times New Roman"/>
          <w:b w:val="false"/>
          <w:i w:val="false"/>
          <w:color w:val="000000"/>
          <w:sz w:val="28"/>
        </w:rPr>
        <w:t>
</w:t>
      </w:r>
      <w:r>
        <w:rPr>
          <w:rFonts w:ascii="Times New Roman"/>
          <w:b w:val="false"/>
          <w:i/>
          <w:color w:val="000000"/>
          <w:sz w:val="28"/>
        </w:rPr>
        <w:t>      сессия төрағасы                            Ю. Метринский</w:t>
      </w:r>
    </w:p>
    <w:p>
      <w:pPr>
        <w:spacing w:after="0"/>
        <w:ind w:left="0"/>
        <w:jc w:val="both"/>
      </w:pPr>
      <w:r>
        <w:rPr>
          <w:rFonts w:ascii="Times New Roman"/>
          <w:b w:val="false"/>
          <w:i/>
          <w:color w:val="000000"/>
          <w:sz w:val="28"/>
        </w:rPr>
        <w:t>      Есіл ауданы мәслихатының</w:t>
      </w:r>
      <w:r>
        <w:br/>
      </w:r>
      <w:r>
        <w:rPr>
          <w:rFonts w:ascii="Times New Roman"/>
          <w:b w:val="false"/>
          <w:i w:val="false"/>
          <w:color w:val="000000"/>
          <w:sz w:val="28"/>
        </w:rPr>
        <w:t>
</w:t>
      </w:r>
      <w:r>
        <w:rPr>
          <w:rFonts w:ascii="Times New Roman"/>
          <w:b w:val="false"/>
          <w:i/>
          <w:color w:val="000000"/>
          <w:sz w:val="28"/>
        </w:rPr>
        <w:t>      хатшысы                                    Т. Мұқашев</w:t>
      </w:r>
    </w:p>
    <w:p>
      <w:pPr>
        <w:spacing w:after="0"/>
        <w:ind w:left="0"/>
        <w:jc w:val="both"/>
      </w:pPr>
      <w:r>
        <w:rPr>
          <w:rFonts w:ascii="Times New Roman"/>
          <w:b w:val="false"/>
          <w:i/>
          <w:color w:val="000000"/>
          <w:sz w:val="28"/>
        </w:rPr>
        <w:t>      Келісілді: 2012 жылғы 20 желтоқсан</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xml:space="preserve">      Есіл ауданының ауыл шаруашылық </w:t>
      </w:r>
      <w:r>
        <w:br/>
      </w:r>
      <w:r>
        <w:rPr>
          <w:rFonts w:ascii="Times New Roman"/>
          <w:b w:val="false"/>
          <w:i w:val="false"/>
          <w:color w:val="000000"/>
          <w:sz w:val="28"/>
        </w:rPr>
        <w:t>
</w:t>
      </w:r>
      <w:r>
        <w:rPr>
          <w:rFonts w:ascii="Times New Roman"/>
          <w:b w:val="false"/>
          <w:i/>
          <w:color w:val="000000"/>
          <w:sz w:val="28"/>
        </w:rPr>
        <w:t xml:space="preserve">      және ветеринария бөлімі» </w:t>
      </w:r>
      <w:r>
        <w:br/>
      </w:r>
      <w:r>
        <w:rPr>
          <w:rFonts w:ascii="Times New Roman"/>
          <w:b w:val="false"/>
          <w:i w:val="false"/>
          <w:color w:val="000000"/>
          <w:sz w:val="28"/>
        </w:rPr>
        <w:t>
</w:t>
      </w:r>
      <w:r>
        <w:rPr>
          <w:rFonts w:ascii="Times New Roman"/>
          <w:b w:val="false"/>
          <w:i/>
          <w:color w:val="000000"/>
          <w:sz w:val="28"/>
        </w:rPr>
        <w:t>      мемлекеттік мекемесінің бастығы            М. Әбдірахманов</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xml:space="preserve">      Есіл ауданының экономика және </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Г. Стороженко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