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7cf6" w14:textId="7587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селолық округтер әкімдерінің аппараттары көрсететін мемлекеттік қызметтер регламенттерін бекіту туралы" аудан әкімдігінің 2012 жылғы 3 қыркүйектегі N 320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7 желтоқсандағы N 438 қаулысы. Солтүстік Қазақстан облысының Әділет департаментінде 2013 жылғы 10 қаңтарда N 2049 болып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ауылдық, селолық округтер әкімдерінің аппараттары көрсететін мемлекеттік қызметтер регламенттерін бекіту туралы» Солтүстік Қазақстан облысы Ғабит Мүсірепов атындағы аудан әкімдігінің 2012 жылғы 3 қыркүйектегі № 320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2012 жылғы 18 қыркүйектегі № 1875 мемлекеттік тізілімінде тіркелді, 2012 жылғы 19 қарашадағы № 47 «Есіл Өңірі» аудандық газетінде, 2012 жылғы 19 қарашадағы № 47 «Новости Приишимья» аудандық газетінде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қаулының 1 тармағы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«Бiлiм алушылар мен тәрбиеленушiлердi бiлiмнiң жалпы бiлiм беру ұйымдарына және үйге тегiн тасымалдауды қамтамасыз ету» мемлекеттiк қызмет </w:t>
      </w:r>
      <w:r>
        <w:rPr>
          <w:rFonts w:ascii="Times New Roman"/>
          <w:b w:val="false"/>
          <w:i w:val="false"/>
          <w:color w:val="000000"/>
          <w:sz w:val="28"/>
        </w:rPr>
        <w:t>регламентінің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ауданның әкімі                             М. Тасмағанбетов</w:t>
      </w:r>
    </w:p>
    <w:bookmarkStart w:name="z7" w:id="2"/>
    <w:p>
      <w:pPr>
        <w:spacing w:after="0"/>
        <w:ind w:left="0"/>
        <w:jc w:val="both"/>
      </w:pPr>
      <w:r>
        <w:rPr>
          <w:rFonts w:ascii="Times New Roman"/>
          <w:b w:val="false"/>
          <w:i w:val="false"/>
          <w:color w:val="000000"/>
          <w:sz w:val="28"/>
        </w:rPr>
        <w:t>
Ғабит Мүсірепов атындағы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7 желтоқсандағы № 438</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Ғабит Мүсірепов атындағы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3 қыркүйектегі № 320</w:t>
      </w:r>
      <w:r>
        <w:br/>
      </w:r>
      <w:r>
        <w:rPr>
          <w:rFonts w:ascii="Times New Roman"/>
          <w:b w:val="false"/>
          <w:i w:val="false"/>
          <w:color w:val="000000"/>
          <w:sz w:val="28"/>
        </w:rPr>
        <w:t>
қаулысымен бекітілді</w:t>
      </w:r>
    </w:p>
    <w:bookmarkStart w:name="z8"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Ғабит Мүсірепов атындағы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5"/>
    <w:bookmarkStart w:name="z20" w:id="6"/>
    <w:p>
      <w:pPr>
        <w:spacing w:after="0"/>
        <w:ind w:left="0"/>
        <w:jc w:val="left"/>
      </w:pPr>
      <w:r>
        <w:rPr>
          <w:rFonts w:ascii="Times New Roman"/>
          <w:b/>
          <w:i w:val="false"/>
          <w:color w:val="000000"/>
        </w:rPr>
        <w:t xml:space="preserve"> 
2. Мемлекеттік қызмет көрсету тәртібі</w:t>
      </w:r>
    </w:p>
    <w:bookmarkEnd w:id="6"/>
    <w:bookmarkStart w:name="z21" w:id="7"/>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7"/>
    <w:bookmarkStart w:name="z28" w:id="8"/>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8"/>
    <w:bookmarkStart w:name="z29" w:id="9"/>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9"/>
    <w:bookmarkStart w:name="z32" w:id="10"/>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10"/>
    <w:bookmarkStart w:name="z33" w:id="11"/>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1"/>
    <w:bookmarkStart w:name="z34"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622"/>
        <w:gridCol w:w="3423"/>
        <w:gridCol w:w="5166"/>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5-29-40, факс 5-29-40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Аютас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Ы.Ыбраев атындағы ауыл</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5-18-22, факс 5-22-18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5-27-15, факс 5-27-15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5-25-15, факс 5-25-15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Кривощеково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2-43-69, факс 2-43-69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2-47-82 факс 2-47-82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Октябрь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Ұзынжар ауылы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2-34-83, факс 2-34-83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Приишим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Повозочное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2-91-32, факс 2-91-32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2-32-68, факс 2-32-68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5-21-91, факс 5-21-91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Сухорабовка ауданы Сухорабов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Сухорабовка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2-53-33, факс 2-53-33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Юбилейный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Крещенка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5-18-29, факс 5-18-29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 Заводской т.қ.,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2-16-69, факс: 2-16-69</w:t>
            </w:r>
          </w:p>
        </w:tc>
      </w:tr>
    </w:tbl>
    <w:bookmarkStart w:name="z35"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Шал ақын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Желтоқсан көшесі, 31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36"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37"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6"/>
    <w:p>
      <w:pPr>
        <w:spacing w:after="0"/>
        <w:ind w:left="0"/>
        <w:jc w:val="left"/>
      </w:pPr>
      <w:r>
        <w:rPr>
          <w:rFonts w:ascii="Times New Roman"/>
          <w:b/>
          <w:i w:val="false"/>
          <w:color w:val="000000"/>
        </w:rPr>
        <w:t xml:space="preserve"> 
2-кесте. Орталық арқылы ҚФЕ әрекеттеріне сипаттама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7"/>
    <w:p>
      <w:pPr>
        <w:spacing w:after="0"/>
        <w:ind w:left="0"/>
        <w:jc w:val="left"/>
      </w:pPr>
      <w:r>
        <w:rPr>
          <w:rFonts w:ascii="Times New Roman"/>
          <w:b/>
          <w:i w:val="false"/>
          <w:color w:val="000000"/>
        </w:rPr>
        <w:t xml:space="preserve">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40" w:id="18"/>
    <w:p>
      <w:pPr>
        <w:spacing w:after="0"/>
        <w:ind w:left="0"/>
        <w:jc w:val="left"/>
      </w:pPr>
      <w:r>
        <w:rPr>
          <w:rFonts w:ascii="Times New Roman"/>
          <w:b/>
          <w:i w:val="false"/>
          <w:color w:val="000000"/>
        </w:rPr>
        <w:t xml:space="preserve">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41" w:id="19"/>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42" w:id="20"/>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20"/>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