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f63" w14:textId="6fc0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2012 жылғы 25 шілдедегі "Аз қамтылған отбасыларына (азаматтарға) тұрғын үйді ұстауға және коммуналдық қызметтерді төлеуге тұрғын үй көмегін көрсету ережесі туралы" N 5-6-3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2012 жылғы 20 желтоқсандағы N 5-11-7 шешімі. Солтүстік Қазақстан облысының Әділет департаментінде 2013 жылғы 21 қаңтарда N 2089 болып тіркелді. Күші жойылды - Солтүстік Қазақстан облысы Айыртау ауданы мәслихатының 2024 жылғы 29 наурыздағы № 8-13-1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29.03.2024 </w:t>
      </w:r>
      <w:r>
        <w:rPr>
          <w:rFonts w:ascii="Times New Roman"/>
          <w:b w:val="false"/>
          <w:i w:val="false"/>
          <w:color w:val="ff0000"/>
          <w:sz w:val="28"/>
        </w:rPr>
        <w:t>№ 8-13-1</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Айыртау аудандық мәслихатының "Аз қамтылған отбасыларына (азаматтарға) тұрғын үйді ұстауға және коммуналдық қызметтерді төлеуге тұрғын үй көмегін көрсету ережесі туралы" 2012 жылғы 25 шілдедегі № 5-6-3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13-3-161 2012 жылғы 24 тамызда тіркелген, 2012 жылғы 6 қыркүйекте "Айыртау таңы" № 36, "Айыртауские зори" № 36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Аз қамтылған отбасыларына (азаматтарға) тұрғын үйді ұстауға және коммуналдық қызметтерді төлеуге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Айыртау ауданының тұрғындары үшiн 10 пайыз мөлшерiнде белгiленедi.".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p>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азаматтарды тіркеу кітабының көшірмесі;</w:t>
      </w:r>
    </w:p>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p>
      <w:pPr>
        <w:spacing w:after="0"/>
        <w:ind w:left="0"/>
        <w:jc w:val="both"/>
      </w:pPr>
      <w:r>
        <w:rPr>
          <w:rFonts w:ascii="Times New Roman"/>
          <w:b w:val="false"/>
          <w:i w:val="false"/>
          <w:color w:val="000000"/>
          <w:sz w:val="28"/>
        </w:rPr>
        <w:t>
      Құжаттардың түпнұсқалары мен көшірмелері ұсынылады.Уәкілетті органның жауапты тұлғасы көшірмелерді құжаттардың түпнұсқасымен салыстырады, содан кейін түпнұсқаларды қайтарады.".</w:t>
      </w:r>
    </w:p>
    <w:bookmarkStart w:name="z6" w:id="3"/>
    <w:p>
      <w:pPr>
        <w:spacing w:after="0"/>
        <w:ind w:left="0"/>
        <w:jc w:val="both"/>
      </w:pPr>
      <w:r>
        <w:rPr>
          <w:rFonts w:ascii="Times New Roman"/>
          <w:b w:val="false"/>
          <w:i w:val="false"/>
          <w:color w:val="000000"/>
          <w:sz w:val="28"/>
        </w:rPr>
        <w:t>
      2. Осы шешім бұқаралық ақпарат құралдарында бірінші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аудандық мәслихатының XI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аудандық кезекті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Сәлімжанов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Тілеубаева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"20 " желтоқсан 2012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Рамазанова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