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c9658" w14:textId="07c96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"Туристік ақпарат, оның ішінде туристік әлеует, туризм объектілері және туристік қызметті жүзеге асыратын тұлғалар туралы ақпарат беру"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2012 жылғы 5 қарашадағы N 4/929 қаулысы. Алматы қаласы Әділет департаментінде 2012 жылғы 30 қарашада N 957 тіркелді. Күші жойылды - Алматы қаласы әкімдігінің 2014 жылғы 13 мамырдағы N 2/350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13.05.2014 N 2/350 </w:t>
      </w:r>
      <w:r>
        <w:rPr>
          <w:rFonts w:ascii="Times New Roman"/>
          <w:b w:val="false"/>
          <w:i w:val="false"/>
          <w:color w:val="ff0000"/>
          <w:sz w:val="28"/>
        </w:rPr>
        <w:t>қаулысымен</w:t>
      </w:r>
      <w:r>
        <w:rPr>
          <w:rFonts w:ascii="Times New Roman"/>
          <w:b w:val="false"/>
          <w:i w:val="false"/>
          <w:color w:val="ff0000"/>
          <w:sz w:val="28"/>
        </w:rPr>
        <w:t xml:space="preserve"> (жарияланғаннан кейін 10 күн өткеннен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2013 жылғы 15 сәуірдегі «Мемлекеттік қызметтер туралы» Заңының 16 бабының </w:t>
      </w:r>
      <w:r>
        <w:rPr>
          <w:rFonts w:ascii="Times New Roman"/>
          <w:b w:val="false"/>
          <w:i w:val="false"/>
          <w:color w:val="000000"/>
          <w:sz w:val="28"/>
        </w:rPr>
        <w:t>3 тармағына</w:t>
      </w:r>
      <w:r>
        <w:rPr>
          <w:rFonts w:ascii="Times New Roman"/>
          <w:b w:val="false"/>
          <w:i w:val="false"/>
          <w:color w:val="000000"/>
          <w:sz w:val="28"/>
        </w:rPr>
        <w:t>, Қазақстан Республикасының 2001 жылғы 13 маусымдағы «Қазақстан Республикасындағы туристік қызмет туралы» Заңының 12 бабының </w:t>
      </w:r>
      <w:r>
        <w:rPr>
          <w:rFonts w:ascii="Times New Roman"/>
          <w:b w:val="false"/>
          <w:i w:val="false"/>
          <w:color w:val="000000"/>
          <w:sz w:val="28"/>
        </w:rPr>
        <w:t>12 тармақшасына</w:t>
      </w:r>
      <w:r>
        <w:rPr>
          <w:rFonts w:ascii="Times New Roman"/>
          <w:b w:val="false"/>
          <w:i w:val="false"/>
          <w:color w:val="000000"/>
          <w:sz w:val="28"/>
        </w:rPr>
        <w:t>, сондай-ақ Қазақстан Республикасы Үкіметінің 2012 жылғы 29 тамыздағы № 1099 «Туризм саласындағы мемлекеттік қызметтердің стандарттарын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Алматы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ff0000"/>
          <w:sz w:val="28"/>
        </w:rPr>
        <w:t xml:space="preserve">Ескерту. Кіріспеге өзгерістер енгізілді - Алматы қаласы   әкімдігінің 02.08.2013 N 3/680 </w:t>
      </w:r>
      <w:r>
        <w:rPr>
          <w:rFonts w:ascii="Times New Roman"/>
          <w:b w:val="false"/>
          <w:i w:val="false"/>
          <w:color w:val="000000"/>
          <w:sz w:val="28"/>
        </w:rPr>
        <w:t>қаулысымен</w:t>
      </w:r>
      <w:r>
        <w:rPr>
          <w:rFonts w:ascii="Times New Roman"/>
          <w:b w:val="false"/>
          <w:i w:val="false"/>
          <w:color w:val="000000"/>
          <w:sz w:val="28"/>
        </w:rPr>
        <w:t> </w:t>
      </w:r>
      <w:r>
        <w:rPr>
          <w:rFonts w:ascii="Times New Roman"/>
          <w:b w:val="false"/>
          <w:i w:val="false"/>
          <w:color w:val="ff0000"/>
          <w:sz w:val="28"/>
        </w:rPr>
        <w:t>(алғашқы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 Қоса беріліп отырған «Туристік ақпарат, оның ішінде туристік әлеует, туризм объектілері және туристік қызметті жүзеге асыратын тұлғалар туралы ақпарат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Алматы қаласы Туризм басқармасы осы қаулыны Алматы қаласы әкімдігінің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Алматы қаласы әкімінің орынбасары М. Құдышевқа жүктелсін.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тіркелген кезден бастап күшіне енеді және алғаш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Алматы қаласы әкімі                          А. Есімов</w:t>
      </w:r>
    </w:p>
    <w:bookmarkStart w:name="z5" w:id="1"/>
    <w:p>
      <w:pPr>
        <w:spacing w:after="0"/>
        <w:ind w:left="0"/>
        <w:jc w:val="both"/>
      </w:pPr>
      <w:r>
        <w:rPr>
          <w:rFonts w:ascii="Times New Roman"/>
          <w:b w:val="false"/>
          <w:i w:val="false"/>
          <w:color w:val="000000"/>
          <w:sz w:val="28"/>
        </w:rPr>
        <w:t>
Алматы қаласы әкімдігінің</w:t>
      </w:r>
      <w:r>
        <w:br/>
      </w:r>
      <w:r>
        <w:rPr>
          <w:rFonts w:ascii="Times New Roman"/>
          <w:b w:val="false"/>
          <w:i w:val="false"/>
          <w:color w:val="000000"/>
          <w:sz w:val="28"/>
        </w:rPr>
        <w:t>
2012 жылғы 5 қарашадағы № 4/929</w:t>
      </w:r>
      <w:r>
        <w:br/>
      </w:r>
      <w:r>
        <w:rPr>
          <w:rFonts w:ascii="Times New Roman"/>
          <w:b w:val="false"/>
          <w:i w:val="false"/>
          <w:color w:val="000000"/>
          <w:sz w:val="28"/>
        </w:rPr>
        <w:t>
қаулысымен бекітілген</w:t>
      </w:r>
    </w:p>
    <w:bookmarkEnd w:id="1"/>
    <w:bookmarkStart w:name="z6" w:id="2"/>
    <w:p>
      <w:pPr>
        <w:spacing w:after="0"/>
        <w:ind w:left="0"/>
        <w:jc w:val="left"/>
      </w:pPr>
      <w:r>
        <w:rPr>
          <w:rFonts w:ascii="Times New Roman"/>
          <w:b/>
          <w:i w:val="false"/>
          <w:color w:val="000000"/>
        </w:rPr>
        <w:t xml:space="preserve"> 
«Туристік ақпарат, оның ішінде туристік әлеует, туризм</w:t>
      </w:r>
      <w:r>
        <w:br/>
      </w:r>
      <w:r>
        <w:rPr>
          <w:rFonts w:ascii="Times New Roman"/>
          <w:b/>
          <w:i w:val="false"/>
          <w:color w:val="000000"/>
        </w:rPr>
        <w:t>
объектілері және туристік қызметті жүзеге асыратын</w:t>
      </w:r>
      <w:r>
        <w:br/>
      </w:r>
      <w:r>
        <w:rPr>
          <w:rFonts w:ascii="Times New Roman"/>
          <w:b/>
          <w:i w:val="false"/>
          <w:color w:val="000000"/>
        </w:rPr>
        <w:t>
тұлғалар туралы ақпарат беру» мемлекеттік қызмет</w:t>
      </w:r>
      <w:r>
        <w:br/>
      </w:r>
      <w:r>
        <w:rPr>
          <w:rFonts w:ascii="Times New Roman"/>
          <w:b/>
          <w:i w:val="false"/>
          <w:color w:val="000000"/>
        </w:rPr>
        <w:t>
Регламенті</w:t>
      </w:r>
    </w:p>
    <w:bookmarkEnd w:id="2"/>
    <w:bookmarkStart w:name="z7" w:id="3"/>
    <w:p>
      <w:pPr>
        <w:spacing w:after="0"/>
        <w:ind w:left="0"/>
        <w:jc w:val="left"/>
      </w:pPr>
      <w:r>
        <w:rPr>
          <w:rFonts w:ascii="Times New Roman"/>
          <w:b/>
          <w:i w:val="false"/>
          <w:color w:val="000000"/>
        </w:rPr>
        <w:t xml:space="preserve"> 
1. Негізгі ұғымдар</w:t>
      </w:r>
    </w:p>
    <w:bookmarkEnd w:id="3"/>
    <w:p>
      <w:pPr>
        <w:spacing w:after="0"/>
        <w:ind w:left="0"/>
        <w:jc w:val="both"/>
      </w:pPr>
      <w:r>
        <w:rPr>
          <w:rFonts w:ascii="Times New Roman"/>
          <w:b w:val="false"/>
          <w:i w:val="false"/>
          <w:color w:val="000000"/>
          <w:sz w:val="28"/>
        </w:rPr>
        <w:t>      1. Осы регламентте келесі ұғымдар қолданылады:</w:t>
      </w:r>
      <w:r>
        <w:br/>
      </w:r>
      <w:r>
        <w:rPr>
          <w:rFonts w:ascii="Times New Roman"/>
          <w:b w:val="false"/>
          <w:i w:val="false"/>
          <w:color w:val="000000"/>
          <w:sz w:val="28"/>
        </w:rPr>
        <w:t>
      1) алушы – мемлекеттік қызмет көрсетілетін жеке немесе заңды тұлға;</w:t>
      </w:r>
      <w:r>
        <w:br/>
      </w:r>
      <w:r>
        <w:rPr>
          <w:rFonts w:ascii="Times New Roman"/>
          <w:b w:val="false"/>
          <w:i w:val="false"/>
          <w:color w:val="000000"/>
          <w:sz w:val="28"/>
        </w:rPr>
        <w:t>
      2) Басқарма – «Алматы қаласы Туризм басқармасы» коммуналдық мемлекеттік мекемесі;</w:t>
      </w:r>
      <w:r>
        <w:br/>
      </w:r>
      <w:r>
        <w:rPr>
          <w:rFonts w:ascii="Times New Roman"/>
          <w:b w:val="false"/>
          <w:i w:val="false"/>
          <w:color w:val="000000"/>
          <w:sz w:val="28"/>
        </w:rPr>
        <w:t>
      3) регламент – «Туристік ақпарат, оның ішінде туристік әлеует, туризм объектілері және туристік қызметті жүзеге асыратын тұлғалар туралы ақпарат беру» мемлекеттік қызметін көрсету бойынша «Алматы қаласы Туризм басқармасы» коммуналдық мемлекеттік мекемесінің қызметінің ішкі тәртібін реттейтін нормативтік-құқықтық актісі;</w:t>
      </w:r>
      <w:r>
        <w:br/>
      </w:r>
      <w:r>
        <w:rPr>
          <w:rFonts w:ascii="Times New Roman"/>
          <w:b w:val="false"/>
          <w:i w:val="false"/>
          <w:color w:val="000000"/>
          <w:sz w:val="28"/>
        </w:rPr>
        <w:t>
      4) ҚҚБ – құрылымдық-қызметтік бірліктер – Басқарманың құрылымдық бөлімшелері, туристік ақпарат, оның ішінде туристік әлеует, туризм объектілері және туристік қызметті жүзеге асыратын тұлғалар туралы ақпарат беру бойынша мемлекеттік қызметтерді көрсету үдерісіне қатысатын өзге де органдар және ақпараттық жүйелер немесе олардың кіші жүйелері;</w:t>
      </w:r>
      <w:r>
        <w:br/>
      </w:r>
      <w:r>
        <w:rPr>
          <w:rFonts w:ascii="Times New Roman"/>
          <w:b w:val="false"/>
          <w:i w:val="false"/>
          <w:color w:val="000000"/>
          <w:sz w:val="28"/>
        </w:rPr>
        <w:t>
      5) ҚҚҚ – Басқарманың құжаттамалық қамтамасыз ету қызметі.</w:t>
      </w:r>
    </w:p>
    <w:bookmarkStart w:name="z8" w:id="4"/>
    <w:p>
      <w:pPr>
        <w:spacing w:after="0"/>
        <w:ind w:left="0"/>
        <w:jc w:val="left"/>
      </w:pPr>
      <w:r>
        <w:rPr>
          <w:rFonts w:ascii="Times New Roman"/>
          <w:b/>
          <w:i w:val="false"/>
          <w:color w:val="000000"/>
        </w:rPr>
        <w:t xml:space="preserve"> 
2. Жалпы ережелер</w:t>
      </w:r>
    </w:p>
    <w:bookmarkEnd w:id="4"/>
    <w:p>
      <w:pPr>
        <w:spacing w:after="0"/>
        <w:ind w:left="0"/>
        <w:jc w:val="both"/>
      </w:pPr>
      <w:r>
        <w:rPr>
          <w:rFonts w:ascii="Times New Roman"/>
          <w:b w:val="false"/>
          <w:i w:val="false"/>
          <w:color w:val="000000"/>
          <w:sz w:val="28"/>
        </w:rPr>
        <w:t>      2. «Туристік ақпарат, оның ішінде туристік әлеует, туризм объектілері және туристік қызметті жүзеге асыратын тұлғалар туралы ақпарат беру» мемлекеттік қызмет көрсетудің осы Регламенті (бұдан әрі - Регламент) Қазақстан Республикасының 2000 жылғы 27 қарашадағы «Әкімшілік рәсімдер туралы»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3. Мемлекеттік қызметті «Алматы қаласы Туризм басқармасы» коммуналдық мемлекеттік мекемесі көрсетеді.</w:t>
      </w:r>
      <w:r>
        <w:br/>
      </w:r>
      <w:r>
        <w:rPr>
          <w:rFonts w:ascii="Times New Roman"/>
          <w:b w:val="false"/>
          <w:i w:val="false"/>
          <w:color w:val="000000"/>
          <w:sz w:val="28"/>
        </w:rPr>
        <w:t>
      4. Мемлекеттік қызмет көрсету түрі: автоматтандырылмаған.</w:t>
      </w:r>
      <w:r>
        <w:br/>
      </w:r>
      <w:r>
        <w:rPr>
          <w:rFonts w:ascii="Times New Roman"/>
          <w:b w:val="false"/>
          <w:i w:val="false"/>
          <w:color w:val="000000"/>
          <w:sz w:val="28"/>
        </w:rPr>
        <w:t>
      5. Мемлекеттік қызмет:</w:t>
      </w:r>
      <w:r>
        <w:br/>
      </w:r>
      <w:r>
        <w:rPr>
          <w:rFonts w:ascii="Times New Roman"/>
          <w:b w:val="false"/>
          <w:i w:val="false"/>
          <w:color w:val="000000"/>
          <w:sz w:val="28"/>
        </w:rPr>
        <w:t>
      Қазақстан Республикасының 2001 жылғы 13 маусымдағы «Қазақстан Республикасындағы туристік қызмет туралы» Заңының 12 бабының </w:t>
      </w:r>
      <w:r>
        <w:rPr>
          <w:rFonts w:ascii="Times New Roman"/>
          <w:b w:val="false"/>
          <w:i w:val="false"/>
          <w:color w:val="000000"/>
          <w:sz w:val="28"/>
        </w:rPr>
        <w:t>12 тармақшасының</w:t>
      </w:r>
      <w:r>
        <w:rPr>
          <w:rFonts w:ascii="Times New Roman"/>
          <w:b w:val="false"/>
          <w:i w:val="false"/>
          <w:color w:val="000000"/>
          <w:sz w:val="28"/>
        </w:rPr>
        <w:t>;</w:t>
      </w:r>
      <w:r>
        <w:br/>
      </w:r>
      <w:r>
        <w:rPr>
          <w:rFonts w:ascii="Times New Roman"/>
          <w:b w:val="false"/>
          <w:i w:val="false"/>
          <w:color w:val="000000"/>
          <w:sz w:val="28"/>
        </w:rPr>
        <w:t>
      Қазақстан Республикасы Үкіметінің 2012 жылғы 29 тамыздағы № 1099 </w:t>
      </w:r>
      <w:r>
        <w:rPr>
          <w:rFonts w:ascii="Times New Roman"/>
          <w:b w:val="false"/>
          <w:i w:val="false"/>
          <w:color w:val="000000"/>
          <w:sz w:val="28"/>
        </w:rPr>
        <w:t>қаулысымен</w:t>
      </w:r>
      <w:r>
        <w:rPr>
          <w:rFonts w:ascii="Times New Roman"/>
          <w:b w:val="false"/>
          <w:i w:val="false"/>
          <w:color w:val="000000"/>
          <w:sz w:val="28"/>
        </w:rPr>
        <w:t xml:space="preserve"> бекітілген «Туристік ақпарат, оның ішінде туристік әлеует, туризм объектілері және туристік қызметті жүзеге асыратын тұлғалар туралы ақпарат беру» мемлекеттік қызмет стандартының негізінде көрсетіледі.</w:t>
      </w:r>
      <w:r>
        <w:br/>
      </w:r>
      <w:r>
        <w:rPr>
          <w:rFonts w:ascii="Times New Roman"/>
          <w:b w:val="false"/>
          <w:i w:val="false"/>
          <w:color w:val="000000"/>
          <w:sz w:val="28"/>
        </w:rPr>
        <w:t>
      6. Мемлекеттік қызмет регламенті Басқарманың www.almatytourism.kz интернет-ресурсында орналастырылған.</w:t>
      </w:r>
      <w:r>
        <w:br/>
      </w:r>
      <w:r>
        <w:rPr>
          <w:rFonts w:ascii="Times New Roman"/>
          <w:b w:val="false"/>
          <w:i w:val="false"/>
          <w:color w:val="000000"/>
          <w:sz w:val="28"/>
        </w:rPr>
        <w:t>
      7. Туристік әлеует, оның ішінде туризм объектілері және туристік қызметті жүзеге асыратын тұлғалар туралы мәліметтер мемлекеттік қызмет көрсету нәтижесі болып табылады. Аяқталу түрі - қағаз тасымалдағыштағы ақпарат.</w:t>
      </w:r>
    </w:p>
    <w:bookmarkStart w:name="z9" w:id="5"/>
    <w:p>
      <w:pPr>
        <w:spacing w:after="0"/>
        <w:ind w:left="0"/>
        <w:jc w:val="left"/>
      </w:pPr>
      <w:r>
        <w:rPr>
          <w:rFonts w:ascii="Times New Roman"/>
          <w:b/>
          <w:i w:val="false"/>
          <w:color w:val="000000"/>
        </w:rPr>
        <w:t xml:space="preserve"> 
3. Мемлекеттік қызмет көрсету тәртібі</w:t>
      </w:r>
    </w:p>
    <w:bookmarkEnd w:id="5"/>
    <w:p>
      <w:pPr>
        <w:spacing w:after="0"/>
        <w:ind w:left="0"/>
        <w:jc w:val="both"/>
      </w:pPr>
      <w:r>
        <w:rPr>
          <w:rFonts w:ascii="Times New Roman"/>
          <w:b w:val="false"/>
          <w:i w:val="false"/>
          <w:color w:val="000000"/>
          <w:sz w:val="28"/>
        </w:rPr>
        <w:t>      8. Мемлекеттік қызмет алушыларға ұсынылады.</w:t>
      </w:r>
      <w:r>
        <w:br/>
      </w:r>
      <w:r>
        <w:rPr>
          <w:rFonts w:ascii="Times New Roman"/>
          <w:b w:val="false"/>
          <w:i w:val="false"/>
          <w:color w:val="000000"/>
          <w:sz w:val="28"/>
        </w:rPr>
        <w:t>
      9. Мемлекеттік қызметті көрсету мерзімдері:</w:t>
      </w:r>
      <w:r>
        <w:br/>
      </w:r>
      <w:r>
        <w:rPr>
          <w:rFonts w:ascii="Times New Roman"/>
          <w:b w:val="false"/>
          <w:i w:val="false"/>
          <w:color w:val="000000"/>
          <w:sz w:val="28"/>
        </w:rPr>
        <w:t>
      1) мемлекеттік қызметті көрсету мерзімі - 5 жұмыс күнінен артық емес;</w:t>
      </w:r>
      <w:r>
        <w:br/>
      </w:r>
      <w:r>
        <w:rPr>
          <w:rFonts w:ascii="Times New Roman"/>
          <w:b w:val="false"/>
          <w:i w:val="false"/>
          <w:color w:val="000000"/>
          <w:sz w:val="28"/>
        </w:rPr>
        <w:t>
      2) сұраныс жолданғанда жауап күту уақыты – 30 минуттан артық емес;</w:t>
      </w:r>
      <w:r>
        <w:br/>
      </w:r>
      <w:r>
        <w:rPr>
          <w:rFonts w:ascii="Times New Roman"/>
          <w:b w:val="false"/>
          <w:i w:val="false"/>
          <w:color w:val="000000"/>
          <w:sz w:val="28"/>
        </w:rPr>
        <w:t>
      3) мемлекеттік қызметті алушыға кызмет көрсетудің уақыты - 30 минуттан артық емес.</w:t>
      </w:r>
      <w:r>
        <w:br/>
      </w:r>
      <w:r>
        <w:rPr>
          <w:rFonts w:ascii="Times New Roman"/>
          <w:b w:val="false"/>
          <w:i w:val="false"/>
          <w:color w:val="000000"/>
          <w:sz w:val="28"/>
        </w:rPr>
        <w:t>
      10. Мемлекеттік қызмет тегін көрсетіледі.</w:t>
      </w:r>
      <w:r>
        <w:br/>
      </w:r>
      <w:r>
        <w:rPr>
          <w:rFonts w:ascii="Times New Roman"/>
          <w:b w:val="false"/>
          <w:i w:val="false"/>
          <w:color w:val="000000"/>
          <w:sz w:val="28"/>
        </w:rPr>
        <w:t>
      11. Мемлекеттік қызмет Басқарма ғимаратында көрсетіледі. Ғимарат физикалық мүмкіндігі шектеулі адамдарға арналған пандусы бар кіріспен жабдықталған.</w:t>
      </w:r>
      <w:r>
        <w:br/>
      </w:r>
      <w:r>
        <w:rPr>
          <w:rFonts w:ascii="Times New Roman"/>
          <w:b w:val="false"/>
          <w:i w:val="false"/>
          <w:color w:val="000000"/>
          <w:sz w:val="28"/>
        </w:rPr>
        <w:t>
      12. Алушы мемлекеттік қызметті алу үшін Басқармаға жазбаша сұраныс жолдайды.</w:t>
      </w:r>
      <w:r>
        <w:br/>
      </w:r>
      <w:r>
        <w:rPr>
          <w:rFonts w:ascii="Times New Roman"/>
          <w:b w:val="false"/>
          <w:i w:val="false"/>
          <w:color w:val="000000"/>
          <w:sz w:val="28"/>
        </w:rPr>
        <w:t>
      13. Өтініш еркін түрде жазылады.</w:t>
      </w:r>
      <w:r>
        <w:br/>
      </w:r>
      <w:r>
        <w:rPr>
          <w:rFonts w:ascii="Times New Roman"/>
          <w:b w:val="false"/>
          <w:i w:val="false"/>
          <w:color w:val="000000"/>
          <w:sz w:val="28"/>
        </w:rPr>
        <w:t>
      14. Құжаттардың өткізілгенін тіркеу растайды (мөр, кіріс нөмірі, мерзімі, кеңсенің телефон нөмірі). Алушы үшін көшірме жасалып, қабылдау туралы белгі қойылады.</w:t>
      </w:r>
      <w:r>
        <w:br/>
      </w:r>
      <w:r>
        <w:rPr>
          <w:rFonts w:ascii="Times New Roman"/>
          <w:b w:val="false"/>
          <w:i w:val="false"/>
          <w:color w:val="000000"/>
          <w:sz w:val="28"/>
        </w:rPr>
        <w:t>
      15. Қызмет көрсету нәтижесін жеткізу әдісі - жеке өзінің келуі немесе пошта арқылы.</w:t>
      </w:r>
      <w:r>
        <w:br/>
      </w:r>
      <w:r>
        <w:rPr>
          <w:rFonts w:ascii="Times New Roman"/>
          <w:b w:val="false"/>
          <w:i w:val="false"/>
          <w:color w:val="000000"/>
          <w:sz w:val="28"/>
        </w:rPr>
        <w:t>
      16. Мемлекеттік қызметті көрсетуді тоқтату немесе мемлекеттік қызметті көрсетуден бас тарту үшін ешқандай негіз жоқ.</w:t>
      </w:r>
    </w:p>
    <w:bookmarkStart w:name="z10" w:id="6"/>
    <w:p>
      <w:pPr>
        <w:spacing w:after="0"/>
        <w:ind w:left="0"/>
        <w:jc w:val="left"/>
      </w:pPr>
      <w:r>
        <w:rPr>
          <w:rFonts w:ascii="Times New Roman"/>
          <w:b/>
          <w:i w:val="false"/>
          <w:color w:val="000000"/>
        </w:rPr>
        <w:t xml:space="preserve"> 
4. Мемлекеттік қызметті көрсету үдерісіндегі</w:t>
      </w:r>
      <w:r>
        <w:br/>
      </w:r>
      <w:r>
        <w:rPr>
          <w:rFonts w:ascii="Times New Roman"/>
          <w:b/>
          <w:i w:val="false"/>
          <w:color w:val="000000"/>
        </w:rPr>
        <w:t>
әрекеттердің (өзара әрекеттердің) тәртібін сипаттау</w:t>
      </w:r>
    </w:p>
    <w:bookmarkEnd w:id="6"/>
    <w:p>
      <w:pPr>
        <w:spacing w:after="0"/>
        <w:ind w:left="0"/>
        <w:jc w:val="both"/>
      </w:pPr>
      <w:r>
        <w:rPr>
          <w:rFonts w:ascii="Times New Roman"/>
          <w:b w:val="false"/>
          <w:i w:val="false"/>
          <w:color w:val="000000"/>
          <w:sz w:val="28"/>
        </w:rPr>
        <w:t>      17. Мемлекеттік қызметті алу үшін құжаттарды қабылдау осы Регламенттің 1 қосымшасында көрсетілген Басқарманың жұмыс кестесіне сәйкес жүргізіледі.</w:t>
      </w:r>
      <w:r>
        <w:br/>
      </w:r>
      <w:r>
        <w:rPr>
          <w:rFonts w:ascii="Times New Roman"/>
          <w:b w:val="false"/>
          <w:i w:val="false"/>
          <w:color w:val="000000"/>
          <w:sz w:val="28"/>
        </w:rPr>
        <w:t>
      18. Мемлекеттік қызметті алу үшін қызметті алушыдан құжаттарды алған кезден бастап мемлекеттік қызмет нәтижесін бергенге дейінгі мемлекеттік қызметті көрсету кезеңдері:</w:t>
      </w:r>
      <w:r>
        <w:br/>
      </w:r>
      <w:r>
        <w:rPr>
          <w:rFonts w:ascii="Times New Roman"/>
          <w:b w:val="false"/>
          <w:i w:val="false"/>
          <w:color w:val="000000"/>
          <w:sz w:val="28"/>
        </w:rPr>
        <w:t>
      1) қабылданған сұраныс Басқарма кеңсесінің маманымен қарастырылады және тіркеледі;</w:t>
      </w:r>
      <w:r>
        <w:br/>
      </w:r>
      <w:r>
        <w:rPr>
          <w:rFonts w:ascii="Times New Roman"/>
          <w:b w:val="false"/>
          <w:i w:val="false"/>
          <w:color w:val="000000"/>
          <w:sz w:val="28"/>
        </w:rPr>
        <w:t>
      2) тіркелген сұраныс Басқарманың басшысына беріледі және бұдан әрі туризмді дамыту бөлімінің маманына беріледі;</w:t>
      </w:r>
      <w:r>
        <w:br/>
      </w:r>
      <w:r>
        <w:rPr>
          <w:rFonts w:ascii="Times New Roman"/>
          <w:b w:val="false"/>
          <w:i w:val="false"/>
          <w:color w:val="000000"/>
          <w:sz w:val="28"/>
        </w:rPr>
        <w:t>
      3) маман Басқарма бастығының қолы қойылатын, сұраныс бойынша тиісті ақпаратты ресімдейді;</w:t>
      </w:r>
      <w:r>
        <w:br/>
      </w:r>
      <w:r>
        <w:rPr>
          <w:rFonts w:ascii="Times New Roman"/>
          <w:b w:val="false"/>
          <w:i w:val="false"/>
          <w:color w:val="000000"/>
          <w:sz w:val="28"/>
        </w:rPr>
        <w:t>
      4) ресімделген ақпаратқа Басқарма басшысы қол қояды.</w:t>
      </w:r>
      <w:r>
        <w:br/>
      </w:r>
      <w:r>
        <w:rPr>
          <w:rFonts w:ascii="Times New Roman"/>
          <w:b w:val="false"/>
          <w:i w:val="false"/>
          <w:color w:val="000000"/>
          <w:sz w:val="28"/>
        </w:rPr>
        <w:t>
      19. Туристік ақпарат, оның ішінде туристік әлеует, туризм объектілері және туристік қызметті жүзеге асыратын тұлғалар туралы ақпарат компьютерде басылады.</w:t>
      </w:r>
      <w:r>
        <w:br/>
      </w:r>
      <w:r>
        <w:rPr>
          <w:rFonts w:ascii="Times New Roman"/>
          <w:b w:val="false"/>
          <w:i w:val="false"/>
          <w:color w:val="000000"/>
          <w:sz w:val="28"/>
        </w:rPr>
        <w:t>
      20. Мемлекеттік қызметті көрсету үдерісіне келесі ҚҚҚ қатысады:</w:t>
      </w:r>
      <w:r>
        <w:br/>
      </w:r>
      <w:r>
        <w:rPr>
          <w:rFonts w:ascii="Times New Roman"/>
          <w:b w:val="false"/>
          <w:i w:val="false"/>
          <w:color w:val="000000"/>
          <w:sz w:val="28"/>
        </w:rPr>
        <w:t>
      1) Басқарманың басшысы;</w:t>
      </w:r>
      <w:r>
        <w:br/>
      </w:r>
      <w:r>
        <w:rPr>
          <w:rFonts w:ascii="Times New Roman"/>
          <w:b w:val="false"/>
          <w:i w:val="false"/>
          <w:color w:val="000000"/>
          <w:sz w:val="28"/>
        </w:rPr>
        <w:t>
      2) кеңсе маманы;</w:t>
      </w:r>
      <w:r>
        <w:br/>
      </w:r>
      <w:r>
        <w:rPr>
          <w:rFonts w:ascii="Times New Roman"/>
          <w:b w:val="false"/>
          <w:i w:val="false"/>
          <w:color w:val="000000"/>
          <w:sz w:val="28"/>
        </w:rPr>
        <w:t>
      3) туризмді дамыту бөлімінің маманы.</w:t>
      </w:r>
    </w:p>
    <w:bookmarkStart w:name="z11" w:id="7"/>
    <w:p>
      <w:pPr>
        <w:spacing w:after="0"/>
        <w:ind w:left="0"/>
        <w:jc w:val="both"/>
      </w:pPr>
      <w:r>
        <w:rPr>
          <w:rFonts w:ascii="Times New Roman"/>
          <w:b w:val="false"/>
          <w:i w:val="false"/>
          <w:color w:val="000000"/>
          <w:sz w:val="28"/>
        </w:rPr>
        <w:t>
«Туристік ақпарат, оның ішінде туристік әлеует,</w:t>
      </w:r>
      <w:r>
        <w:br/>
      </w:r>
      <w:r>
        <w:rPr>
          <w:rFonts w:ascii="Times New Roman"/>
          <w:b w:val="false"/>
          <w:i w:val="false"/>
          <w:color w:val="000000"/>
          <w:sz w:val="28"/>
        </w:rPr>
        <w:t>
туризм объектілері және туристік қызметті</w:t>
      </w:r>
      <w:r>
        <w:br/>
      </w:r>
      <w:r>
        <w:rPr>
          <w:rFonts w:ascii="Times New Roman"/>
          <w:b w:val="false"/>
          <w:i w:val="false"/>
          <w:color w:val="000000"/>
          <w:sz w:val="28"/>
        </w:rPr>
        <w:t>
жүзеге асыратын тұлғалар туралы ақпарат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 қосымша</w:t>
      </w:r>
    </w:p>
    <w:bookmarkEnd w:id="7"/>
    <w:p>
      <w:pPr>
        <w:spacing w:after="0"/>
        <w:ind w:left="0"/>
        <w:jc w:val="left"/>
      </w:pPr>
      <w:r>
        <w:rPr>
          <w:rFonts w:ascii="Times New Roman"/>
          <w:b/>
          <w:i w:val="false"/>
          <w:color w:val="000000"/>
        </w:rPr>
        <w:t xml:space="preserve"> «Алматы қаласы Туризм басқармасы»</w:t>
      </w:r>
      <w:r>
        <w:br/>
      </w:r>
      <w:r>
        <w:rPr>
          <w:rFonts w:ascii="Times New Roman"/>
          <w:b/>
          <w:i w:val="false"/>
          <w:color w:val="000000"/>
        </w:rPr>
        <w:t>
коммуналдық мемлекеттік мекемеcінің</w:t>
      </w:r>
      <w:r>
        <w:br/>
      </w:r>
      <w:r>
        <w:rPr>
          <w:rFonts w:ascii="Times New Roman"/>
          <w:b/>
          <w:i w:val="false"/>
          <w:color w:val="000000"/>
        </w:rPr>
        <w:t>
мекенжайы мен жұмыс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2409"/>
        <w:gridCol w:w="4424"/>
        <w:gridCol w:w="2156"/>
        <w:gridCol w:w="2856"/>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 (қала, аудан, көше, үй № (пәтер), электрондық пошта)</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коды мен телефон нөмірі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Туризм басқармасы» коммуналдық мемлекеттік мекемеcі</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Желтоқсан көшесі, 83</w:t>
            </w:r>
            <w:r>
              <w:br/>
            </w:r>
            <w:r>
              <w:rPr>
                <w:rFonts w:ascii="Times New Roman"/>
                <w:b w:val="false"/>
                <w:i w:val="false"/>
                <w:color w:val="000000"/>
                <w:sz w:val="20"/>
              </w:rPr>
              <w:t>
www.almatytourism.kz</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279-51-66</w:t>
            </w:r>
          </w:p>
          <w:p>
            <w:pPr>
              <w:spacing w:after="20"/>
              <w:ind w:left="20"/>
              <w:jc w:val="both"/>
            </w:pPr>
            <w:r>
              <w:rPr>
                <w:rFonts w:ascii="Times New Roman"/>
                <w:b w:val="false"/>
                <w:i w:val="false"/>
                <w:color w:val="000000"/>
                <w:sz w:val="20"/>
              </w:rPr>
              <w:t>279-52-61</w:t>
            </w:r>
          </w:p>
          <w:p>
            <w:pPr>
              <w:spacing w:after="20"/>
              <w:ind w:left="20"/>
              <w:jc w:val="both"/>
            </w:pPr>
            <w:r>
              <w:rPr>
                <w:rFonts w:ascii="Times New Roman"/>
                <w:b w:val="false"/>
                <w:i w:val="false"/>
                <w:color w:val="000000"/>
                <w:sz w:val="20"/>
              </w:rPr>
              <w:t>243-85-74</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w:t>
            </w:r>
            <w:r>
              <w:br/>
            </w:r>
            <w:r>
              <w:rPr>
                <w:rFonts w:ascii="Times New Roman"/>
                <w:b w:val="false"/>
                <w:i w:val="false"/>
                <w:color w:val="000000"/>
                <w:sz w:val="20"/>
              </w:rPr>
              <w:t>
9.00 -ден</w:t>
            </w:r>
            <w:r>
              <w:br/>
            </w:r>
            <w:r>
              <w:rPr>
                <w:rFonts w:ascii="Times New Roman"/>
                <w:b w:val="false"/>
                <w:i w:val="false"/>
                <w:color w:val="000000"/>
                <w:sz w:val="20"/>
              </w:rPr>
              <w:t>
18.00-ге</w:t>
            </w:r>
            <w:r>
              <w:br/>
            </w:r>
            <w:r>
              <w:rPr>
                <w:rFonts w:ascii="Times New Roman"/>
                <w:b w:val="false"/>
                <w:i w:val="false"/>
                <w:color w:val="000000"/>
                <w:sz w:val="20"/>
              </w:rPr>
              <w:t>
дейін,</w:t>
            </w:r>
            <w:r>
              <w:br/>
            </w:r>
            <w:r>
              <w:rPr>
                <w:rFonts w:ascii="Times New Roman"/>
                <w:b w:val="false"/>
                <w:i w:val="false"/>
                <w:color w:val="000000"/>
                <w:sz w:val="20"/>
              </w:rPr>
              <w:t>
түскі үзіліс</w:t>
            </w:r>
            <w:r>
              <w:br/>
            </w:r>
            <w:r>
              <w:rPr>
                <w:rFonts w:ascii="Times New Roman"/>
                <w:b w:val="false"/>
                <w:i w:val="false"/>
                <w:color w:val="000000"/>
                <w:sz w:val="20"/>
              </w:rPr>
              <w:t>
13-00-ден</w:t>
            </w:r>
            <w:r>
              <w:br/>
            </w:r>
            <w:r>
              <w:rPr>
                <w:rFonts w:ascii="Times New Roman"/>
                <w:b w:val="false"/>
                <w:i w:val="false"/>
                <w:color w:val="000000"/>
                <w:sz w:val="20"/>
              </w:rPr>
              <w:t>
14-00-ге</w:t>
            </w:r>
            <w:r>
              <w:br/>
            </w:r>
            <w:r>
              <w:rPr>
                <w:rFonts w:ascii="Times New Roman"/>
                <w:b w:val="false"/>
                <w:i w:val="false"/>
                <w:color w:val="000000"/>
                <w:sz w:val="20"/>
              </w:rPr>
              <w:t>
дейін.</w:t>
            </w:r>
            <w:r>
              <w:br/>
            </w:r>
            <w:r>
              <w:rPr>
                <w:rFonts w:ascii="Times New Roman"/>
                <w:b w:val="false"/>
                <w:i w:val="false"/>
                <w:color w:val="000000"/>
                <w:sz w:val="20"/>
              </w:rPr>
              <w:t>
Демалыс және</w:t>
            </w:r>
            <w:r>
              <w:br/>
            </w:r>
            <w:r>
              <w:rPr>
                <w:rFonts w:ascii="Times New Roman"/>
                <w:b w:val="false"/>
                <w:i w:val="false"/>
                <w:color w:val="000000"/>
                <w:sz w:val="20"/>
              </w:rPr>
              <w:t>
мереке</w:t>
            </w:r>
            <w:r>
              <w:br/>
            </w:r>
            <w:r>
              <w:rPr>
                <w:rFonts w:ascii="Times New Roman"/>
                <w:b w:val="false"/>
                <w:i w:val="false"/>
                <w:color w:val="000000"/>
                <w:sz w:val="20"/>
              </w:rPr>
              <w:t>
күндерінен</w:t>
            </w:r>
            <w:r>
              <w:br/>
            </w:r>
            <w:r>
              <w:rPr>
                <w:rFonts w:ascii="Times New Roman"/>
                <w:b w:val="false"/>
                <w:i w:val="false"/>
                <w:color w:val="000000"/>
                <w:sz w:val="20"/>
              </w:rPr>
              <w:t>
басқа</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