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3b09e" w14:textId="273b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балалар ұйымдарына жолдама беру үшін мектеп жасына дейінгі (7 жасқа дейінгі) балаларды тіркеу"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2012 жылғы 23 шілдедегі N 3/620 қаулысы. Алматы қаласы Әділет департаментінде 2012 жылғы 21 тамызда N 951 тіркелді. Күші жойылды - Алматы қаласы әкімдігінің 2013 жылғы 01 шілдедегі N 3/551 қаулысымен</w:t>
      </w:r>
    </w:p>
    <w:p>
      <w:pPr>
        <w:spacing w:after="0"/>
        <w:ind w:left="0"/>
        <w:jc w:val="both"/>
      </w:pPr>
      <w:r>
        <w:rPr>
          <w:rFonts w:ascii="Times New Roman"/>
          <w:b w:val="false"/>
          <w:i w:val="false"/>
          <w:color w:val="ff0000"/>
          <w:sz w:val="28"/>
        </w:rPr>
        <w:t>      Ескерту. Күші жойылды - Алматы қаласы әкімдігінің 01.07.2013 N  3/551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2000 жылғы 27 қарашадағы «Әкiмшiлiк рәсiмдер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«Мектепке дейінгі балалар ұйымдарына жолдама беру үшін мектеп жасына дейінгі (7 жасқа дейінгі) балаларды тіркеу»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Алматы қаласы әкімінің орынбасары С. Сейдумановқа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кезден бастап күшіне енеді және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Алматы қаласының әкімі                 А. Есімов</w:t>
      </w:r>
    </w:p>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«23» шілдедегі</w:t>
      </w:r>
      <w:r>
        <w:br/>
      </w:r>
      <w:r>
        <w:rPr>
          <w:rFonts w:ascii="Times New Roman"/>
          <w:b w:val="false"/>
          <w:i w:val="false"/>
          <w:color w:val="000000"/>
          <w:sz w:val="28"/>
        </w:rPr>
        <w:t>
№ 3/620 қаулысымен бекітілген</w:t>
      </w:r>
    </w:p>
    <w:bookmarkStart w:name="z4" w:id="1"/>
    <w:p>
      <w:pPr>
        <w:spacing w:after="0"/>
        <w:ind w:left="0"/>
        <w:jc w:val="left"/>
      </w:pPr>
      <w:r>
        <w:rPr>
          <w:rFonts w:ascii="Times New Roman"/>
          <w:b/>
          <w:i w:val="false"/>
          <w:color w:val="000000"/>
        </w:rPr>
        <w:t xml:space="preserve"> 
«Мектепке дейінгі балалар ұйымдарына жолдама беру</w:t>
      </w:r>
      <w:r>
        <w:br/>
      </w:r>
      <w:r>
        <w:rPr>
          <w:rFonts w:ascii="Times New Roman"/>
          <w:b/>
          <w:i w:val="false"/>
          <w:color w:val="000000"/>
        </w:rPr>
        <w:t>
үшін мектеп жасына дейінгі (7 жасқа дейінгі)</w:t>
      </w:r>
      <w:r>
        <w:br/>
      </w:r>
      <w:r>
        <w:rPr>
          <w:rFonts w:ascii="Times New Roman"/>
          <w:b/>
          <w:i w:val="false"/>
          <w:color w:val="000000"/>
        </w:rPr>
        <w:t>
балаларды тіркеу» электрондық мемлекеттік қызмет</w:t>
      </w:r>
      <w:r>
        <w:br/>
      </w:r>
      <w:r>
        <w:rPr>
          <w:rFonts w:ascii="Times New Roman"/>
          <w:b/>
          <w:i w:val="false"/>
          <w:color w:val="000000"/>
        </w:rPr>
        <w:t>
регламенті</w:t>
      </w:r>
    </w:p>
    <w:bookmarkEnd w:id="1"/>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Мемлекеттік электрондық қызмет көрсету «Мектепке дейінгі балалар ұйымдарына жолдама беру үшін мектеп жасына дейінгі (7 жасқа дейінгі) балаларды тіркеу» (Мемлекеттік электрондық қызмет) тұрғылықты жері бойынша Алматы қаласының білім беру бөлімдері (бұдан әрі – ЖАО), баламалы негізде халыққа қызмет көрсету орталықтары (бұдан әрі – ХҚКО) және «электрондық үкімет» порталы:www.e.gov.kz (ЭҮП) арқылы көрсетіледі.</w:t>
      </w:r>
      <w:r>
        <w:br/>
      </w:r>
      <w:r>
        <w:rPr>
          <w:rFonts w:ascii="Times New Roman"/>
          <w:b w:val="false"/>
          <w:i w:val="false"/>
          <w:color w:val="000000"/>
          <w:sz w:val="28"/>
        </w:rPr>
        <w:t>
</w:t>
      </w:r>
      <w:r>
        <w:rPr>
          <w:rFonts w:ascii="Times New Roman"/>
          <w:b w:val="false"/>
          <w:i w:val="false"/>
          <w:color w:val="000000"/>
          <w:sz w:val="28"/>
        </w:rPr>
        <w:t>
      2. «Мектепке дейінгі балалар ұйымдарына жолдама беру үшін мектеп жасына дейінгі (7 жасқа дейінгі) балаларды тіркеу» мемлекеттік қызметінің осы Регламентін Алматы қаласы Білім басқармасы Қазақстан Республикасы Үкіметінің 2010 жылғы 26 ақпандағы № 140 «Мектепке дейінгі балалар ұйымдарына жолдама беру үшін мектеп жасына дейінгі (7 жасқа дейінгі) балаларды тіркеу» мемлекеттік қызметін көрсетудің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 (медиа-алшақтықты қамтитын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көрсетудің түрі: транзакциялық қызмет.</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r>
        <w:br/>
      </w:r>
      <w:r>
        <w:rPr>
          <w:rFonts w:ascii="Times New Roman"/>
          <w:b w:val="false"/>
          <w:i w:val="false"/>
          <w:color w:val="000000"/>
          <w:sz w:val="28"/>
        </w:rPr>
        <w:t>
      2) «электрондық үкімет» шлюзінің кіші жүйесі ретінде өңірлік шлюзі (бұдан әрі – ЭҮӨШ)» – қызмет берушінің электрондық қызметтер көрсету барысында қатысатын ЖАО сыртқы ақпараттық жүйелердің және ішкі жүйелерінің/кіші жүйелерінің арасында ақпараттық өзара әрекет етуді қамтамасыз ететін ЖАО ақпараттық жүйе;</w:t>
      </w:r>
      <w:r>
        <w:br/>
      </w:r>
      <w:r>
        <w:rPr>
          <w:rFonts w:ascii="Times New Roman"/>
          <w:b w:val="false"/>
          <w:i w:val="false"/>
          <w:color w:val="000000"/>
          <w:sz w:val="28"/>
        </w:rPr>
        <w:t>
      3) медиа-алшақтық – құжаттарды электрондық нысаннан қағаз немесе керсінше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4) МДБҰ – мектепке дейінгі балалар ұйымы;</w:t>
      </w:r>
      <w:r>
        <w:br/>
      </w:r>
      <w:r>
        <w:rPr>
          <w:rFonts w:ascii="Times New Roman"/>
          <w:b w:val="false"/>
          <w:i w:val="false"/>
          <w:color w:val="000000"/>
          <w:sz w:val="28"/>
        </w:rPr>
        <w:t>
      5) Ақпараттық жүйе (бұдан әрі – АЖ) ақпараттық – бағдарламалық кешенді қолданумен ақпаратты сақтау, өңдеу, іздеу, тарату, тапсыру және беру үшін арналған жүйе.</w:t>
      </w:r>
      <w:r>
        <w:br/>
      </w:r>
      <w:r>
        <w:rPr>
          <w:rFonts w:ascii="Times New Roman"/>
          <w:b w:val="false"/>
          <w:i w:val="false"/>
          <w:color w:val="000000"/>
          <w:sz w:val="28"/>
        </w:rPr>
        <w:t>
      6) халыққа қызмет көрсету орталығының ақпараттық жүйесі – (бұдан әрі – ХҚО АЖ) - халыққа қызмет көрсету орталығының ақпараттық жүйесі – мемлекеттік қызмет көрсету және мемлекеттік қызмет көрсету үдерісіне тартылған мемлекеттік органның электрондық ақпараттық ресурсына қол жеткізудің бірыңғай нүктесі болып табылады;</w:t>
      </w:r>
      <w:r>
        <w:br/>
      </w:r>
      <w:r>
        <w:rPr>
          <w:rFonts w:ascii="Times New Roman"/>
          <w:b w:val="false"/>
          <w:i w:val="false"/>
          <w:color w:val="000000"/>
          <w:sz w:val="28"/>
        </w:rPr>
        <w:t>
      7) жергілікті атқарушы органның ақпараттық жүйесі (бұдан әрі – ЖАО АЖ) – «Аймақтық шлюз» ақпараттық жүйесі жергілікті атқарушы орган қызметшісінің автоматтандырылған жұмыс орны жағынан Қазақстан Республикасы «электрондық үкіметтің» шлюзіне қарасты жүйе ретінде;</w:t>
      </w:r>
      <w:r>
        <w:br/>
      </w:r>
      <w:r>
        <w:rPr>
          <w:rFonts w:ascii="Times New Roman"/>
          <w:b w:val="false"/>
          <w:i w:val="false"/>
          <w:color w:val="000000"/>
          <w:sz w:val="28"/>
        </w:rPr>
        <w:t>
      8) құрылымдық-қызметтік бірлік (бұдан әрі - ҚҚБ) – бұл белгілі бір сатыда электрондық қызмет көрсетуге қатысатын өкілетті органнан жауапты тұлға;</w:t>
      </w:r>
      <w:r>
        <w:br/>
      </w:r>
      <w:r>
        <w:rPr>
          <w:rFonts w:ascii="Times New Roman"/>
          <w:b w:val="false"/>
          <w:i w:val="false"/>
          <w:color w:val="000000"/>
          <w:sz w:val="28"/>
        </w:rPr>
        <w:t>
      9)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10) электрондық цифрлық қолтаңба (бұдан әрі – ЭЦҚ)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w:t>
      </w:r>
      <w:r>
        <w:br/>
      </w:r>
      <w:r>
        <w:rPr>
          <w:rFonts w:ascii="Times New Roman"/>
          <w:b w:val="false"/>
          <w:i w:val="false"/>
          <w:color w:val="000000"/>
          <w:sz w:val="28"/>
        </w:rPr>
        <w:t>
      11)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12) «электрондық үкімет» шлюзі (бұдан әрі – ЭҮШ)– электрондық қызметтерді жүзеге асыру аясында «электрондық үкімет» ақпараттық жүйелерін шоғырландыруға арналған ақпараттық жүйе.</w:t>
      </w:r>
      <w:r>
        <w:br/>
      </w:r>
      <w:r>
        <w:rPr>
          <w:rFonts w:ascii="Times New Roman"/>
          <w:b w:val="false"/>
          <w:i w:val="false"/>
          <w:color w:val="000000"/>
          <w:sz w:val="28"/>
        </w:rPr>
        <w:t>
      13) Қазақстан Республикасының Ұлттық куәландыратын орталығының ақпараттық жүйесі ҰКО АЖ.</w:t>
      </w:r>
    </w:p>
    <w:bookmarkEnd w:id="3"/>
    <w:bookmarkStart w:name="z11" w:id="4"/>
    <w:p>
      <w:pPr>
        <w:spacing w:after="0"/>
        <w:ind w:left="0"/>
        <w:jc w:val="left"/>
      </w:pPr>
      <w:r>
        <w:rPr>
          <w:rFonts w:ascii="Times New Roman"/>
          <w:b/>
          <w:i w:val="false"/>
          <w:color w:val="000000"/>
        </w:rPr>
        <w:t xml:space="preserve"> 
2. Электрондық мемлекеттік қызмет көрсету жөнінде</w:t>
      </w:r>
      <w:r>
        <w:br/>
      </w:r>
      <w:r>
        <w:rPr>
          <w:rFonts w:ascii="Times New Roman"/>
          <w:b/>
          <w:i w:val="false"/>
          <w:color w:val="000000"/>
        </w:rPr>
        <w:t>
қызмет беруші қызметінің тәртібі</w:t>
      </w:r>
    </w:p>
    <w:bookmarkEnd w:id="4"/>
    <w:bookmarkStart w:name="z12" w:id="5"/>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ЖАО арқылы ішінара автоматтандырылған электрондық мемлекеттік қызметті көрсету кезіндегі қызмет берушінің адымдық әрекеттері және шешімдері:</w:t>
      </w:r>
      <w:r>
        <w:br/>
      </w:r>
      <w:r>
        <w:rPr>
          <w:rFonts w:ascii="Times New Roman"/>
          <w:b w:val="false"/>
          <w:i w:val="false"/>
          <w:color w:val="000000"/>
          <w:sz w:val="28"/>
        </w:rPr>
        <w:t>
      1) тұтынушы қызмет алу үшін ЖАО-ға жүгінуі қажет, өзімен бірге осы Регламенттің 12 тармағында көрсетілген өтініш пен қажетті құжаттардың түпнұсқалары болуы тиіс. Тұтынушының өтініші мен құжаттарының түпнұсқалығын ЖАО қызметкерлері тексереді.</w:t>
      </w:r>
      <w:r>
        <w:br/>
      </w:r>
      <w:r>
        <w:rPr>
          <w:rFonts w:ascii="Times New Roman"/>
          <w:b w:val="false"/>
          <w:i w:val="false"/>
          <w:color w:val="000000"/>
          <w:sz w:val="28"/>
        </w:rPr>
        <w:t>
      2) 1 – үдеріс – электрондық мемлекеттік қызметті көрсету үшін ЖАО АЖ-не ЖАО қызметкері ЖСН және парольді енгізу үдерісі (авторизациялау үдерісі);</w:t>
      </w:r>
      <w:r>
        <w:br/>
      </w:r>
      <w:r>
        <w:rPr>
          <w:rFonts w:ascii="Times New Roman"/>
          <w:b w:val="false"/>
          <w:i w:val="false"/>
          <w:color w:val="000000"/>
          <w:sz w:val="28"/>
        </w:rPr>
        <w:t>
      3) 1– шарт – ЖАО АЖ-де тіркелген ЖАО қызметкері туралы деректердің дұрыстығын ЖСН және пароль арқылы тексеру;</w:t>
      </w:r>
      <w:r>
        <w:br/>
      </w:r>
      <w:r>
        <w:rPr>
          <w:rFonts w:ascii="Times New Roman"/>
          <w:b w:val="false"/>
          <w:i w:val="false"/>
          <w:color w:val="000000"/>
          <w:sz w:val="28"/>
        </w:rPr>
        <w:t>
      4) 2 – үдеріс – ЖАО қызметкерінің деректерінде бұзушылықтар болуына байланысты авторизациялаудан бас тарту туралы ЖАО АЖ-де хабарлама қалыптастыру;</w:t>
      </w:r>
      <w:r>
        <w:br/>
      </w:r>
      <w:r>
        <w:rPr>
          <w:rFonts w:ascii="Times New Roman"/>
          <w:b w:val="false"/>
          <w:i w:val="false"/>
          <w:color w:val="000000"/>
          <w:sz w:val="28"/>
        </w:rPr>
        <w:t>
      5) 3 – үдеріс – ЖАО қызметкерінің осы Регламентте көрсетілген қызметті таңдауы, қызметті көрсету және оның құрылымы мен форматтық талаптарын ескере отырып, нысанды толтыру үшін сұрау салу нысанын экранға шығару (деректерді енгізу, сканерленген құжаттарды бекіту);</w:t>
      </w:r>
      <w:r>
        <w:br/>
      </w:r>
      <w:r>
        <w:rPr>
          <w:rFonts w:ascii="Times New Roman"/>
          <w:b w:val="false"/>
          <w:i w:val="false"/>
          <w:color w:val="000000"/>
          <w:sz w:val="28"/>
        </w:rPr>
        <w:t>
      6) 4 – үдеріс – электрондық мемлекеттік қызмет көрсетуге сұрау салудың толтырылған нысанына (енгізілген мәліметтерді, сканерленген құжаттарды) ЖАО қызметкерінің ЭЦҚ арқылы қол қоюы;</w:t>
      </w:r>
      <w:r>
        <w:br/>
      </w:r>
      <w:r>
        <w:rPr>
          <w:rFonts w:ascii="Times New Roman"/>
          <w:b w:val="false"/>
          <w:i w:val="false"/>
          <w:color w:val="000000"/>
          <w:sz w:val="28"/>
        </w:rPr>
        <w:t>
      7) 2 – шарт – сәйкестендіру мәліметтерінің сәйкестігін (сұрау салудағы ЖСН-мен ЭЦҚ-ғы тіркеу куәлігінде көрсетілген ЖСН арасындағы), ЭЦҚ-ң тіркеу куәлігінің мерзімін, тізімде кері қайтарылған (жойылған) ЖАО АЖ-ң тіркеу куәлігінің жоқ екендігін тексеру;</w:t>
      </w:r>
      <w:r>
        <w:br/>
      </w:r>
      <w:r>
        <w:rPr>
          <w:rFonts w:ascii="Times New Roman"/>
          <w:b w:val="false"/>
          <w:i w:val="false"/>
          <w:color w:val="000000"/>
          <w:sz w:val="28"/>
        </w:rPr>
        <w:t>
      8) 5 – үдеріс – ЖАО қызметкерінің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9) 6 – үдеріс – ЖАО қызметкерінің электрондық мемлекеттік қызметтерді өңдеуі;</w:t>
      </w:r>
      <w:r>
        <w:br/>
      </w:r>
      <w:r>
        <w:rPr>
          <w:rFonts w:ascii="Times New Roman"/>
          <w:b w:val="false"/>
          <w:i w:val="false"/>
          <w:color w:val="000000"/>
          <w:sz w:val="28"/>
        </w:rPr>
        <w:t>
      10) 3 - шарт – тұтынушы құжаттарының сәйкестігін тексеру;</w:t>
      </w:r>
      <w:r>
        <w:br/>
      </w:r>
      <w:r>
        <w:rPr>
          <w:rFonts w:ascii="Times New Roman"/>
          <w:b w:val="false"/>
          <w:i w:val="false"/>
          <w:color w:val="000000"/>
          <w:sz w:val="28"/>
        </w:rPr>
        <w:t>
      11) 7 үдеріс – тұтынушы мәліметтерінің расталмауына байланысты сұралатын электрондық мемлекеттік қызмет көрсетуден бас тарту туралы хабарламаны қалыптастыру;</w:t>
      </w:r>
      <w:r>
        <w:br/>
      </w:r>
      <w:r>
        <w:rPr>
          <w:rFonts w:ascii="Times New Roman"/>
          <w:b w:val="false"/>
          <w:i w:val="false"/>
          <w:color w:val="000000"/>
          <w:sz w:val="28"/>
        </w:rPr>
        <w:t>
      12) 8 үдеріс – ЖАО қызметшілерімен электрондық мемлекеттік қызмет көрсету нәтижесін қалыптастыру (мектепке дейінгі балалар ұйымдарына жолдама немесе мектепке дейінгі жастағы балаларды (7 жас) тіркеу туралы хабарлама аралық құжаттама ретінде, өтініш берген сәтте МДБҰ-да орын болмаған жағдайда, не болмаса дәлелді жауабымен қызмет көрсетуден бас тарту). Электрондық құжат ЖАО қызметшісінің ЭЦҚ пайдаланумен қалыптасады. ЖАО қызметшілеріне қолма-қол беру немесе электрондық мемлекеттік қызмет көрсету нәтижесін тұтынушының электрондық поштасына жіберу.</w:t>
      </w:r>
      <w:r>
        <w:br/>
      </w:r>
      <w:r>
        <w:rPr>
          <w:rFonts w:ascii="Times New Roman"/>
          <w:b w:val="false"/>
          <w:i w:val="false"/>
          <w:color w:val="000000"/>
          <w:sz w:val="28"/>
        </w:rPr>
        <w:t>
</w:t>
      </w:r>
      <w:r>
        <w:rPr>
          <w:rFonts w:ascii="Times New Roman"/>
          <w:b w:val="false"/>
          <w:i w:val="false"/>
          <w:color w:val="000000"/>
          <w:sz w:val="28"/>
        </w:rPr>
        <w:t>
      7.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ХҚКО арқылы электрондық мемлекеттік қызметті көрсету кезіндегі қызмет берушінің адымдық әрекеттері және шешімдері:</w:t>
      </w:r>
      <w:r>
        <w:br/>
      </w:r>
      <w:r>
        <w:rPr>
          <w:rFonts w:ascii="Times New Roman"/>
          <w:b w:val="false"/>
          <w:i w:val="false"/>
          <w:color w:val="000000"/>
          <w:sz w:val="28"/>
        </w:rPr>
        <w:t>
      1) 1 – үдеріс – электрондық мемлекеттік қызметті көрсету үшін ХҚКО АЖ-ға ХҚКО-ның операторын авторизациялау үдерісі;</w:t>
      </w:r>
      <w:r>
        <w:br/>
      </w:r>
      <w:r>
        <w:rPr>
          <w:rFonts w:ascii="Times New Roman"/>
          <w:b w:val="false"/>
          <w:i w:val="false"/>
          <w:color w:val="000000"/>
          <w:sz w:val="28"/>
        </w:rPr>
        <w:t>
      2) 1 – шарт – ХҚКО АЖ-де тіркелген оператор туралы деректердің дұрыстығын ЖСН және пароль не ЭЦҚ арқылы тексеру;</w:t>
      </w:r>
      <w:r>
        <w:br/>
      </w:r>
      <w:r>
        <w:rPr>
          <w:rFonts w:ascii="Times New Roman"/>
          <w:b w:val="false"/>
          <w:i w:val="false"/>
          <w:color w:val="000000"/>
          <w:sz w:val="28"/>
        </w:rPr>
        <w:t>
      3) 2 – үдеріс – ХҚКО операторының деректерінде бұзушылықтар болуына байланысты авторизациялаудан бас тарту туралы ХҚКО АЖ-де хабарлама қалыптастыру;</w:t>
      </w:r>
      <w:r>
        <w:br/>
      </w:r>
      <w:r>
        <w:rPr>
          <w:rFonts w:ascii="Times New Roman"/>
          <w:b w:val="false"/>
          <w:i w:val="false"/>
          <w:color w:val="000000"/>
          <w:sz w:val="28"/>
        </w:rPr>
        <w:t>
      4) 3 – үдеріс – ХҚКО операторының осы Регламентте көрсетілген қызметті таңдауы, қызметті көрсету және оның құрылымы мен форматтық талаптарын ескере отырып, нысанды толтыру үшін сұрау салу нысанын экранға шығару (деректерді енгізу, сканерленген құжаттарды бекіту);</w:t>
      </w:r>
      <w:r>
        <w:br/>
      </w:r>
      <w:r>
        <w:rPr>
          <w:rFonts w:ascii="Times New Roman"/>
          <w:b w:val="false"/>
          <w:i w:val="false"/>
          <w:color w:val="000000"/>
          <w:sz w:val="28"/>
        </w:rPr>
        <w:t>
      5) 4 – үдеріс – электрондық мемлекеттік қызмет көрсетуге сұрау салудың толтырылған нысанына (енгізілген мәліметтерді, сканерленген құжаттарды) ХҚКО операторының ЭЦҚ арқылы қол қоюы;</w:t>
      </w:r>
      <w:r>
        <w:br/>
      </w:r>
      <w:r>
        <w:rPr>
          <w:rFonts w:ascii="Times New Roman"/>
          <w:b w:val="false"/>
          <w:i w:val="false"/>
          <w:color w:val="000000"/>
          <w:sz w:val="28"/>
        </w:rPr>
        <w:t>
      6) 2 – шарт – сәйкестендіру мәліметтерінің сәйкестігін (сұрау салудағы ЖСН-мен ЭЦҚ-ғы тіркеу куәлігінде көрсетілген ЖСН арасындағы), ЭЦҚ-ң тіркеу куәлігінің мерзімін, тізімде кері қайтарылған (жойылған) ХҚКО АЖ-ң тіркеу куәлігінің жоқ екендігін тексеру;</w:t>
      </w:r>
      <w:r>
        <w:br/>
      </w:r>
      <w:r>
        <w:rPr>
          <w:rFonts w:ascii="Times New Roman"/>
          <w:b w:val="false"/>
          <w:i w:val="false"/>
          <w:color w:val="000000"/>
          <w:sz w:val="28"/>
        </w:rPr>
        <w:t>
      7) 5 – үдеріс – оператордың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8) 6 – үдеріс – ХҚКО операторының ЭЦҚ-мен қол қойған электрондық құжатты (тұтынушының сұрауы) ЭҮШ/ЭҮӨШ арқылы ЖАО АЖ-не жіберу және ЖАО қызметкерінің электрондық мемлекеттік қызметтерді өңдеуі;</w:t>
      </w:r>
      <w:r>
        <w:br/>
      </w:r>
      <w:r>
        <w:rPr>
          <w:rFonts w:ascii="Times New Roman"/>
          <w:b w:val="false"/>
          <w:i w:val="false"/>
          <w:color w:val="000000"/>
          <w:sz w:val="28"/>
        </w:rPr>
        <w:t xml:space="preserve">
      9) 7 – үдеріс ЖАО қызметкерінің электрондық мемлекеттік қызметті </w:t>
      </w:r>
      <w:r>
        <w:rPr>
          <w:rFonts w:ascii="Times New Roman"/>
          <w:b/>
          <w:i w:val="false"/>
          <w:color w:val="000000"/>
          <w:sz w:val="28"/>
        </w:rPr>
        <w:t>(</w:t>
      </w:r>
      <w:r>
        <w:rPr>
          <w:rFonts w:ascii="Times New Roman"/>
          <w:b w:val="false"/>
          <w:i w:val="false"/>
          <w:color w:val="000000"/>
          <w:sz w:val="28"/>
        </w:rPr>
        <w:t>мектепке дейінгі балалар ұйымына жіберу немесе өтініш беру кезінде МДБҰ</w:t>
      </w:r>
      <w:r>
        <w:rPr>
          <w:rFonts w:ascii="Times New Roman"/>
          <w:b/>
          <w:i w:val="false"/>
          <w:color w:val="000000"/>
          <w:sz w:val="28"/>
        </w:rPr>
        <w:t>-</w:t>
      </w:r>
      <w:r>
        <w:rPr>
          <w:rFonts w:ascii="Times New Roman"/>
          <w:b w:val="false"/>
          <w:i w:val="false"/>
          <w:color w:val="000000"/>
          <w:sz w:val="28"/>
        </w:rPr>
        <w:t>да орын болмаған жағдайда, аралық құжат ретінде немесе қызметті көрсетуден бас тарту туралы дәлелді жауап ретінде мектеп жасына дейінгі (7 жасқа дейінгі) балаларды тіркеу туралы хабарлама) қалыптастыру. Электрондық құжат ЖАО қызметкерінің ЭЦҚ пайдалану арқылы қалыптастырылады және ХҚКО АЖ-не жіберіледі.</w:t>
      </w:r>
      <w:r>
        <w:br/>
      </w:r>
      <w:r>
        <w:rPr>
          <w:rFonts w:ascii="Times New Roman"/>
          <w:b w:val="false"/>
          <w:i w:val="false"/>
          <w:color w:val="000000"/>
          <w:sz w:val="28"/>
        </w:rPr>
        <w:t>
      10) 8 – үдеріс – ХҚКО қызметкерінің шығыс құжатты тұтынушыға қолма-қол немесе электрондық поштасына жіберу арқылы беруі.</w:t>
      </w:r>
      <w:r>
        <w:br/>
      </w:r>
      <w:r>
        <w:rPr>
          <w:rFonts w:ascii="Times New Roman"/>
          <w:b w:val="false"/>
          <w:i w:val="false"/>
          <w:color w:val="000000"/>
          <w:sz w:val="28"/>
        </w:rPr>
        <w:t>
</w:t>
      </w:r>
      <w:r>
        <w:rPr>
          <w:rFonts w:ascii="Times New Roman"/>
          <w:b w:val="false"/>
          <w:i w:val="false"/>
          <w:color w:val="000000"/>
          <w:sz w:val="28"/>
        </w:rPr>
        <w:t>
      8.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ЭҮП арқылы электрондық мемлекеттік қызметті көрсету кезіндегі қызмет берушінің адымдық әрекеттері және шешімдері:</w:t>
      </w:r>
      <w:r>
        <w:br/>
      </w:r>
      <w:r>
        <w:rPr>
          <w:rFonts w:ascii="Times New Roman"/>
          <w:b w:val="false"/>
          <w:i w:val="false"/>
          <w:color w:val="000000"/>
          <w:sz w:val="28"/>
        </w:rPr>
        <w:t>
      1) тұтынушы ЖСН және парольдің көмегімен ЭҮП-ға тіркеуді жүзеге асырады. (ЭҮП-ға тіркелмеген тұтынушылар үшін жүзеге асырылады).</w:t>
      </w:r>
      <w:r>
        <w:br/>
      </w:r>
      <w:r>
        <w:rPr>
          <w:rFonts w:ascii="Times New Roman"/>
          <w:b w:val="false"/>
          <w:i w:val="false"/>
          <w:color w:val="000000"/>
          <w:sz w:val="28"/>
        </w:rPr>
        <w:t>
      2) 1 - үдеріс –электрондық мемлекеттік қызметті алу үшін ЭҮП-на тұтынушының ЖСН және парольді енгізу үдерісі (авторизациялау үдерісі);</w:t>
      </w:r>
      <w:r>
        <w:br/>
      </w:r>
      <w:r>
        <w:rPr>
          <w:rFonts w:ascii="Times New Roman"/>
          <w:b w:val="false"/>
          <w:i w:val="false"/>
          <w:color w:val="000000"/>
          <w:sz w:val="28"/>
        </w:rPr>
        <w:t>
      3) 1 – шарт – ЭҮП-да тіркелген тұтынушы туралы деректердің дұрыстығын ЖСН және пароль арқылы тексеру;</w:t>
      </w:r>
      <w:r>
        <w:br/>
      </w:r>
      <w:r>
        <w:rPr>
          <w:rFonts w:ascii="Times New Roman"/>
          <w:b w:val="false"/>
          <w:i w:val="false"/>
          <w:color w:val="000000"/>
          <w:sz w:val="28"/>
        </w:rPr>
        <w:t>
      4) 2 – үдеріс – тұтынушының деректерінде бұзушылықтар болуына байланысты авторизациялаудан бас тарту туралы ЭҮП-да хабарлама қалыптастыру;</w:t>
      </w:r>
      <w:r>
        <w:br/>
      </w:r>
      <w:r>
        <w:rPr>
          <w:rFonts w:ascii="Times New Roman"/>
          <w:b w:val="false"/>
          <w:i w:val="false"/>
          <w:color w:val="000000"/>
          <w:sz w:val="28"/>
        </w:rPr>
        <w:t>
      5) 3 – үдеріс – тұтынушының осы Регламентте көрсетілген қызметті таңдауы, қызметті көрсету және оның құрылымы мен форматтық талаптарын ескере отырып, нысанды толтыру үшін сұрау салу нысанын экранға шығару (деректерді енгізу, сканерленген құжаттарды бекіту);</w:t>
      </w:r>
      <w:r>
        <w:br/>
      </w:r>
      <w:r>
        <w:rPr>
          <w:rFonts w:ascii="Times New Roman"/>
          <w:b w:val="false"/>
          <w:i w:val="false"/>
          <w:color w:val="000000"/>
          <w:sz w:val="28"/>
        </w:rPr>
        <w:t>
      6) 4 – үдеріс – электрондық мемлекеттік қызмет көрсетуге сұрау салудың толтырылған нысанына (енгізілген мәліметтерді, сканерленген құжаттарды) тұтынушының ЭЦҚ арқылы қол қоюы;</w:t>
      </w:r>
      <w:r>
        <w:br/>
      </w:r>
      <w:r>
        <w:rPr>
          <w:rFonts w:ascii="Times New Roman"/>
          <w:b w:val="false"/>
          <w:i w:val="false"/>
          <w:color w:val="000000"/>
          <w:sz w:val="28"/>
        </w:rPr>
        <w:t>
      7) 2 – шарт – сәйкестендіру мәліметтерінің сәйкестігін (сұрау салудағы ЖСН-мен ЭЦҚ-ның тіркеу куәлігінде көрсетілген ЖСН-ның арасындағы), ЭЦҚ-ң тіркеу куәлігінің қолданылу мерзімін және ЭҮП-ның қайтарылған (жойылған) тізімінде болмауын тексеру;</w:t>
      </w:r>
      <w:r>
        <w:br/>
      </w:r>
      <w:r>
        <w:rPr>
          <w:rFonts w:ascii="Times New Roman"/>
          <w:b w:val="false"/>
          <w:i w:val="false"/>
          <w:color w:val="000000"/>
          <w:sz w:val="28"/>
        </w:rPr>
        <w:t>
      8) 5 – үдеріс – ЭЦҚ тұтынушының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9) 6 – үдеріс – тұтынушының қол қойылған электрондық құжаттарды (тұтынушының сұрауы) ЭҮШ/ЭҮӨШ арқылы ЖАО АЖ-не жіберу және ЖАО қызметкерінің электрондық мемлекеттік қызметтерді өңдеуі;</w:t>
      </w:r>
      <w:r>
        <w:br/>
      </w:r>
      <w:r>
        <w:rPr>
          <w:rFonts w:ascii="Times New Roman"/>
          <w:b w:val="false"/>
          <w:i w:val="false"/>
          <w:color w:val="000000"/>
          <w:sz w:val="28"/>
        </w:rPr>
        <w:t xml:space="preserve">
      10) 7 – үдеріс ЖАО қызметкерінің электрондық мемлекеттік қызметті </w:t>
      </w:r>
      <w:r>
        <w:rPr>
          <w:rFonts w:ascii="Times New Roman"/>
          <w:b/>
          <w:i w:val="false"/>
          <w:color w:val="000000"/>
          <w:sz w:val="28"/>
        </w:rPr>
        <w:t>(</w:t>
      </w:r>
      <w:r>
        <w:rPr>
          <w:rFonts w:ascii="Times New Roman"/>
          <w:b w:val="false"/>
          <w:i w:val="false"/>
          <w:color w:val="000000"/>
          <w:sz w:val="28"/>
        </w:rPr>
        <w:t>мектепке дейінгі балалар ұйымына жіберу немесе өтініш беру кезінде МДБҰ</w:t>
      </w:r>
      <w:r>
        <w:rPr>
          <w:rFonts w:ascii="Times New Roman"/>
          <w:b/>
          <w:i w:val="false"/>
          <w:color w:val="000000"/>
          <w:sz w:val="28"/>
        </w:rPr>
        <w:t>-</w:t>
      </w:r>
      <w:r>
        <w:rPr>
          <w:rFonts w:ascii="Times New Roman"/>
          <w:b w:val="false"/>
          <w:i w:val="false"/>
          <w:color w:val="000000"/>
          <w:sz w:val="28"/>
        </w:rPr>
        <w:t>да орын болмаған жағдайда, аралық құжат ретінде немесе қызметті көрсетуден бас тарту туралы дәлелді жауап ретінде мектеп жасына дейінгі (7 жасқа дейінгі) балаларды тіркеу туралы хабарлама) қалыптастыру. Электрондық құжат ЖАО қызметкерінің ЭЦҚ пайдалану арқылы қалыптастырылады және ЭҮП-дағы жеке кабинетке жіберіледі.</w:t>
      </w:r>
      <w:r>
        <w:br/>
      </w:r>
      <w:r>
        <w:rPr>
          <w:rFonts w:ascii="Times New Roman"/>
          <w:b w:val="false"/>
          <w:i w:val="false"/>
          <w:color w:val="000000"/>
          <w:sz w:val="28"/>
        </w:rPr>
        <w:t>
</w:t>
      </w:r>
      <w:r>
        <w:rPr>
          <w:rFonts w:ascii="Times New Roman"/>
          <w:b w:val="false"/>
          <w:i w:val="false"/>
          <w:color w:val="000000"/>
          <w:sz w:val="28"/>
        </w:rPr>
        <w:t>
      9.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тұтынушығы мемлекеттік және орыс тілінде ұсынылатын электрондық мемлекеттік қызметке сұрау салуды толтырудың экрандық үлгісі келтірілген.</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бойынша сұраудың орындалу дәрежесін тұтынушының тексеру әдісі: «электрондық үкімет» порталының «Қызметтерді алу тарихы» бөлімінде, сонымен қатар ЖАО немесе ХҚКО-на өтініш жасау кезінде.</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қызметті көрсету жөніндегі қажетті ақпарат пен кеңесті ЭҮП-ның саll-орталығының телефоны (1414) арқылы алуға болады.</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тұтынушы мынадай құжаттарды тапсыруы қажет:</w:t>
      </w:r>
      <w:r>
        <w:br/>
      </w:r>
      <w:r>
        <w:rPr>
          <w:rFonts w:ascii="Times New Roman"/>
          <w:b w:val="false"/>
          <w:i w:val="false"/>
          <w:color w:val="000000"/>
          <w:sz w:val="28"/>
        </w:rPr>
        <w:t>
      1) ата-анасының (анасының немесе әкесiнiң) бiрiнiң немесе заңды өкiлдерiнiң жеке басын куәландыратын құжат;</w:t>
      </w:r>
      <w:r>
        <w:br/>
      </w:r>
      <w:r>
        <w:rPr>
          <w:rFonts w:ascii="Times New Roman"/>
          <w:b w:val="false"/>
          <w:i w:val="false"/>
          <w:color w:val="000000"/>
          <w:sz w:val="28"/>
        </w:rPr>
        <w:t>
      2) баланың туу туралы куәлiгi;</w:t>
      </w:r>
      <w:r>
        <w:br/>
      </w:r>
      <w:r>
        <w:rPr>
          <w:rFonts w:ascii="Times New Roman"/>
          <w:b w:val="false"/>
          <w:i w:val="false"/>
          <w:color w:val="000000"/>
          <w:sz w:val="28"/>
        </w:rPr>
        <w:t>
      3) жеңiлдiктi растайтын құжат (ол болған жағдайда мектепке дейiнгi балалар ұйымына жолдаманы бiрiншi кезекте алуға);</w:t>
      </w:r>
      <w:r>
        <w:br/>
      </w:r>
      <w:r>
        <w:rPr>
          <w:rFonts w:ascii="Times New Roman"/>
          <w:b w:val="false"/>
          <w:i w:val="false"/>
          <w:color w:val="000000"/>
          <w:sz w:val="28"/>
        </w:rPr>
        <w:t>
      4) психологиялық - медициналық - педагогикалық комиссияның қорытындысы (мүмкiндiктерi шектеулi балаларға арналған мектепке дейiнгi түзету ұйымдары мен топтарына қабылдаған жағдайда);</w:t>
      </w:r>
      <w:r>
        <w:br/>
      </w:r>
      <w:r>
        <w:rPr>
          <w:rFonts w:ascii="Times New Roman"/>
          <w:b w:val="false"/>
          <w:i w:val="false"/>
          <w:color w:val="000000"/>
          <w:sz w:val="28"/>
        </w:rPr>
        <w:t>
      5) туберкулез инфекциясы ерте бiлiнген, туберкулездiң азаю және бәсеңдеу түрiмен, жиi және ұзақ ауыратын балаларға арналған мектепке дейiнгi санаториялық түзету ұйымдарына қабылдағанда аумақтық емдеу-профилактикалық ұйымдарының қорытындысы.</w:t>
      </w:r>
    </w:p>
    <w:bookmarkEnd w:id="5"/>
    <w:bookmarkStart w:name="z19" w:id="6"/>
    <w:p>
      <w:pPr>
        <w:spacing w:after="0"/>
        <w:ind w:left="0"/>
        <w:jc w:val="left"/>
      </w:pPr>
      <w:r>
        <w:rPr>
          <w:rFonts w:ascii="Times New Roman"/>
          <w:b/>
          <w:i w:val="false"/>
          <w:color w:val="000000"/>
        </w:rPr>
        <w:t xml:space="preserve"> 
3. Электрондық мемлекеттік қызмет көрсету</w:t>
      </w:r>
      <w:r>
        <w:br/>
      </w:r>
      <w:r>
        <w:rPr>
          <w:rFonts w:ascii="Times New Roman"/>
          <w:b/>
          <w:i w:val="false"/>
          <w:color w:val="000000"/>
        </w:rPr>
        <w:t>
үдерісіндегі өзара іс-қимыл тәртібін сипаттау</w:t>
      </w:r>
    </w:p>
    <w:bookmarkEnd w:id="6"/>
    <w:bookmarkStart w:name="z20" w:id="7"/>
    <w:p>
      <w:pPr>
        <w:spacing w:after="0"/>
        <w:ind w:left="0"/>
        <w:jc w:val="both"/>
      </w:pPr>
      <w:r>
        <w:rPr>
          <w:rFonts w:ascii="Times New Roman"/>
          <w:b w:val="false"/>
          <w:i w:val="false"/>
          <w:color w:val="000000"/>
          <w:sz w:val="28"/>
        </w:rPr>
        <w:t>
      13. Электрондық мемлекеттік қызмет көрсету үдерісіне қатысатын, құрылымдық - қызмет бірлік тізбесі:</w:t>
      </w:r>
      <w:r>
        <w:br/>
      </w:r>
      <w:r>
        <w:rPr>
          <w:rFonts w:ascii="Times New Roman"/>
          <w:b w:val="false"/>
          <w:i w:val="false"/>
          <w:color w:val="000000"/>
          <w:sz w:val="28"/>
        </w:rPr>
        <w:t>
      1) ЖАО</w:t>
      </w:r>
      <w:r>
        <w:br/>
      </w:r>
      <w:r>
        <w:rPr>
          <w:rFonts w:ascii="Times New Roman"/>
          <w:b w:val="false"/>
          <w:i w:val="false"/>
          <w:color w:val="000000"/>
          <w:sz w:val="28"/>
        </w:rPr>
        <w:t>
      2) ХҚКО</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әрбір іс-қимылдың орындалу мерзімі көрсетіле отырып, іс-қимылдар (рәсімдер, функциялар, операциялар) кезектілігінің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6 қосымшасына</w:t>
      </w:r>
      <w:r>
        <w:rPr>
          <w:rFonts w:ascii="Times New Roman"/>
          <w:b w:val="false"/>
          <w:i w:val="false"/>
          <w:color w:val="000000"/>
          <w:sz w:val="28"/>
        </w:rPr>
        <w:t xml:space="preserve"> сәйкес тұтынушыларға электрондық мемлекеттік қызмет көрсетудің нәтижесі сапа және қолжетімділік көрсеткішімен өлшенеді.</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7 қосымшасында</w:t>
      </w:r>
      <w:r>
        <w:rPr>
          <w:rFonts w:ascii="Times New Roman"/>
          <w:b w:val="false"/>
          <w:i w:val="false"/>
          <w:color w:val="000000"/>
          <w:sz w:val="28"/>
        </w:rPr>
        <w:t xml:space="preserve"> хабарламалардың нысандарын қоса алғанда, электрондық мемлекеттік қызметті көрсету нәтижесі (шығыс құжаты) соған сәйкес ұсынылуы тиіс нысандар, бланкілердің үлгілері көрсетілген.</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 үдерісінде тұтынушылармен көрсетілетін талаптар:</w:t>
      </w:r>
      <w:r>
        <w:br/>
      </w:r>
      <w:r>
        <w:rPr>
          <w:rFonts w:ascii="Times New Roman"/>
          <w:b w:val="false"/>
          <w:i w:val="false"/>
          <w:color w:val="000000"/>
          <w:sz w:val="28"/>
        </w:rPr>
        <w:t>
      1) адамның конституциялық құқығы мен еркіндігін сақтау;</w:t>
      </w:r>
      <w:r>
        <w:br/>
      </w:r>
      <w:r>
        <w:rPr>
          <w:rFonts w:ascii="Times New Roman"/>
          <w:b w:val="false"/>
          <w:i w:val="false"/>
          <w:color w:val="000000"/>
          <w:sz w:val="28"/>
        </w:rPr>
        <w:t>
      2) қызметтік міндетін атқаруда заңдылықты сақтау;</w:t>
      </w:r>
      <w:r>
        <w:br/>
      </w:r>
      <w:r>
        <w:rPr>
          <w:rFonts w:ascii="Times New Roman"/>
          <w:b w:val="false"/>
          <w:i w:val="false"/>
          <w:color w:val="000000"/>
          <w:sz w:val="28"/>
        </w:rPr>
        <w:t>
      3) кәсіби этика және мәдениеттілікті сақтау;</w:t>
      </w:r>
      <w:r>
        <w:br/>
      </w:r>
      <w:r>
        <w:rPr>
          <w:rFonts w:ascii="Times New Roman"/>
          <w:b w:val="false"/>
          <w:i w:val="false"/>
          <w:color w:val="000000"/>
          <w:sz w:val="28"/>
        </w:rPr>
        <w:t>
      4) толық және жеткілікті ақпаратты беру;</w:t>
      </w:r>
      <w:r>
        <w:br/>
      </w:r>
      <w:r>
        <w:rPr>
          <w:rFonts w:ascii="Times New Roman"/>
          <w:b w:val="false"/>
          <w:i w:val="false"/>
          <w:color w:val="000000"/>
          <w:sz w:val="28"/>
        </w:rPr>
        <w:t>
      5) ақпараттың сақталуы мен құпиялылығы;</w:t>
      </w:r>
      <w:r>
        <w:br/>
      </w:r>
      <w:r>
        <w:rPr>
          <w:rFonts w:ascii="Times New Roman"/>
          <w:b w:val="false"/>
          <w:i w:val="false"/>
          <w:color w:val="000000"/>
          <w:sz w:val="28"/>
        </w:rPr>
        <w:t>
      6) тұтынушы белгіленген мерзімде алмаған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қызметтерді көрсетудің техникалық шарттары: электрондық мемлекеттік қызметке қол жеткізудің және оны көрсетуді қолдайтын барлық құрылғылары (компьютер, Интернет, қоғамдық қолжетімділік пункті, ХҚКО, мемлекеттік мекеме).</w:t>
      </w:r>
    </w:p>
    <w:bookmarkEnd w:id="7"/>
    <w:bookmarkStart w:name="z26" w:id="8"/>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жолдама беру үшін мектеп жасына дейінгі</w:t>
      </w:r>
      <w:r>
        <w:br/>
      </w:r>
      <w:r>
        <w:rPr>
          <w:rFonts w:ascii="Times New Roman"/>
          <w:b w:val="false"/>
          <w:i w:val="false"/>
          <w:color w:val="000000"/>
          <w:sz w:val="28"/>
        </w:rPr>
        <w:t>
(7 жасқа дейінгі) балаларды тіркеу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1 қосымша</w:t>
      </w:r>
    </w:p>
    <w:bookmarkEnd w:id="8"/>
    <w:p>
      <w:pPr>
        <w:spacing w:after="0"/>
        <w:ind w:left="0"/>
        <w:jc w:val="both"/>
      </w:pPr>
      <w:r>
        <w:drawing>
          <wp:inline distT="0" distB="0" distL="0" distR="0">
            <wp:extent cx="107569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756900" cy="6731000"/>
                    </a:xfrm>
                    <a:prstGeom prst="rect">
                      <a:avLst/>
                    </a:prstGeom>
                  </pic:spPr>
                </pic:pic>
              </a:graphicData>
            </a:graphic>
          </wp:inline>
        </w:drawing>
      </w:r>
    </w:p>
    <w:p>
      <w:pPr>
        <w:spacing w:after="0"/>
        <w:ind w:left="0"/>
        <w:jc w:val="both"/>
      </w:pPr>
      <w:r>
        <w:rPr>
          <w:rFonts w:ascii="Times New Roman"/>
          <w:b w:val="false"/>
          <w:i w:val="false"/>
          <w:color w:val="000000"/>
          <w:sz w:val="28"/>
        </w:rPr>
        <w:t>ЖАО АЖ арқылы «ішінара автоматтандырылған»</w:t>
      </w:r>
      <w:r>
        <w:br/>
      </w:r>
      <w:r>
        <w:rPr>
          <w:rFonts w:ascii="Times New Roman"/>
          <w:b w:val="false"/>
          <w:i w:val="false"/>
          <w:color w:val="000000"/>
          <w:sz w:val="28"/>
        </w:rPr>
        <w:t>
электрондық мемлекеттік қызмет кезіндегі функционалдық</w:t>
      </w:r>
      <w:r>
        <w:br/>
      </w:r>
      <w:r>
        <w:rPr>
          <w:rFonts w:ascii="Times New Roman"/>
          <w:b w:val="false"/>
          <w:i w:val="false"/>
          <w:color w:val="000000"/>
          <w:sz w:val="28"/>
        </w:rPr>
        <w:t>
өзара әрекеттесу диаграммасы</w:t>
      </w:r>
    </w:p>
    <w:bookmarkStart w:name="z27" w:id="9"/>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жолдама беру үшін мектеп жасына дейінгі</w:t>
      </w:r>
      <w:r>
        <w:br/>
      </w:r>
      <w:r>
        <w:rPr>
          <w:rFonts w:ascii="Times New Roman"/>
          <w:b w:val="false"/>
          <w:i w:val="false"/>
          <w:color w:val="000000"/>
          <w:sz w:val="28"/>
        </w:rPr>
        <w:t>
(7 жасқа дейінгі) балаларды тіркеу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2 қосымша</w:t>
      </w:r>
    </w:p>
    <w:bookmarkEnd w:id="9"/>
    <w:p>
      <w:pPr>
        <w:spacing w:after="0"/>
        <w:ind w:left="0"/>
        <w:jc w:val="both"/>
      </w:pPr>
      <w:r>
        <w:drawing>
          <wp:inline distT="0" distB="0" distL="0" distR="0">
            <wp:extent cx="116459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645900" cy="6743700"/>
                    </a:xfrm>
                    <a:prstGeom prst="rect">
                      <a:avLst/>
                    </a:prstGeom>
                  </pic:spPr>
                </pic:pic>
              </a:graphicData>
            </a:graphic>
          </wp:inline>
        </w:drawing>
      </w:r>
    </w:p>
    <w:p>
      <w:pPr>
        <w:spacing w:after="0"/>
        <w:ind w:left="0"/>
        <w:jc w:val="both"/>
      </w:pPr>
      <w:r>
        <w:rPr>
          <w:rFonts w:ascii="Times New Roman"/>
          <w:b w:val="false"/>
          <w:i w:val="false"/>
          <w:color w:val="000000"/>
          <w:sz w:val="28"/>
        </w:rPr>
        <w:t>ХҚКО АЖ арқылы «ішінара автоматтандырылған»</w:t>
      </w:r>
      <w:r>
        <w:br/>
      </w:r>
      <w:r>
        <w:rPr>
          <w:rFonts w:ascii="Times New Roman"/>
          <w:b w:val="false"/>
          <w:i w:val="false"/>
          <w:color w:val="000000"/>
          <w:sz w:val="28"/>
        </w:rPr>
        <w:t>
электрондық мемлекеттік қызмет кезіндегі функционалдық</w:t>
      </w:r>
      <w:r>
        <w:br/>
      </w:r>
      <w:r>
        <w:rPr>
          <w:rFonts w:ascii="Times New Roman"/>
          <w:b w:val="false"/>
          <w:i w:val="false"/>
          <w:color w:val="000000"/>
          <w:sz w:val="28"/>
        </w:rPr>
        <w:t>
өзара әрекеттесу диаграммасы</w:t>
      </w:r>
    </w:p>
    <w:bookmarkStart w:name="z28" w:id="10"/>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жолдама беру үшін мектеп жасына дейінгі</w:t>
      </w:r>
      <w:r>
        <w:br/>
      </w:r>
      <w:r>
        <w:rPr>
          <w:rFonts w:ascii="Times New Roman"/>
          <w:b w:val="false"/>
          <w:i w:val="false"/>
          <w:color w:val="000000"/>
          <w:sz w:val="28"/>
        </w:rPr>
        <w:t>
(7 жасқа дейінгі) балаларды тіркеу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3 қосымша</w:t>
      </w:r>
    </w:p>
    <w:bookmarkEnd w:id="10"/>
    <w:p>
      <w:pPr>
        <w:spacing w:after="0"/>
        <w:ind w:left="0"/>
        <w:jc w:val="both"/>
      </w:pPr>
      <w:r>
        <w:drawing>
          <wp:inline distT="0" distB="0" distL="0" distR="0">
            <wp:extent cx="106045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604500" cy="6680200"/>
                    </a:xfrm>
                    <a:prstGeom prst="rect">
                      <a:avLst/>
                    </a:prstGeom>
                  </pic:spPr>
                </pic:pic>
              </a:graphicData>
            </a:graphic>
          </wp:inline>
        </w:drawing>
      </w:r>
    </w:p>
    <w:p>
      <w:pPr>
        <w:spacing w:after="0"/>
        <w:ind w:left="0"/>
        <w:jc w:val="both"/>
      </w:pPr>
      <w:r>
        <w:rPr>
          <w:rFonts w:ascii="Times New Roman"/>
          <w:b w:val="false"/>
          <w:i w:val="false"/>
          <w:color w:val="000000"/>
          <w:sz w:val="28"/>
        </w:rPr>
        <w:t>ЭҮП арқылы «ішінара автоматтандырылған» электрондық қызмет</w:t>
      </w:r>
      <w:r>
        <w:br/>
      </w:r>
      <w:r>
        <w:rPr>
          <w:rFonts w:ascii="Times New Roman"/>
          <w:b w:val="false"/>
          <w:i w:val="false"/>
          <w:color w:val="000000"/>
          <w:sz w:val="28"/>
        </w:rPr>
        <w:t>
кезіндегі функционалдық өзара әрекеттесу диаграммасы</w:t>
      </w:r>
    </w:p>
    <w:p>
      <w:pPr>
        <w:spacing w:after="0"/>
        <w:ind w:left="0"/>
        <w:jc w:val="both"/>
      </w:pPr>
      <w:r>
        <w:rPr>
          <w:rFonts w:ascii="Times New Roman"/>
          <w:b w:val="false"/>
          <w:i w:val="false"/>
          <w:color w:val="000000"/>
          <w:sz w:val="28"/>
        </w:rPr>
        <w:t>      </w:t>
      </w:r>
      <w:r>
        <w:rPr>
          <w:rFonts w:ascii="Times New Roman"/>
          <w:b/>
          <w:i w:val="false"/>
          <w:color w:val="000000"/>
          <w:sz w:val="28"/>
        </w:rPr>
        <w:t>Кесте. Шартты белгілер</w:t>
      </w:r>
    </w:p>
    <w:p>
      <w:pPr>
        <w:spacing w:after="0"/>
        <w:ind w:left="0"/>
        <w:jc w:val="both"/>
      </w:pPr>
      <w:r>
        <w:drawing>
          <wp:inline distT="0" distB="0" distL="0" distR="0">
            <wp:extent cx="71120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12000" cy="6362700"/>
                    </a:xfrm>
                    <a:prstGeom prst="rect">
                      <a:avLst/>
                    </a:prstGeom>
                  </pic:spPr>
                </pic:pic>
              </a:graphicData>
            </a:graphic>
          </wp:inline>
        </w:drawing>
      </w:r>
    </w:p>
    <w:bookmarkStart w:name="z29" w:id="11"/>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жолдама беру үшін мектеп жасына дейінгі</w:t>
      </w:r>
      <w:r>
        <w:br/>
      </w:r>
      <w:r>
        <w:rPr>
          <w:rFonts w:ascii="Times New Roman"/>
          <w:b w:val="false"/>
          <w:i w:val="false"/>
          <w:color w:val="000000"/>
          <w:sz w:val="28"/>
        </w:rPr>
        <w:t>
(7 жасқа дейінгі) балаларды тіркеу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4 қосымша</w:t>
      </w:r>
    </w:p>
    <w:bookmarkEnd w:id="11"/>
    <w:p>
      <w:pPr>
        <w:spacing w:after="0"/>
        <w:ind w:left="0"/>
        <w:jc w:val="left"/>
      </w:pPr>
      <w:r>
        <w:rPr>
          <w:rFonts w:ascii="Times New Roman"/>
          <w:b/>
          <w:i w:val="false"/>
          <w:color w:val="000000"/>
        </w:rPr>
        <w:t xml:space="preserve"> Электрондық мемлекеттік қызметке сұрау салуды</w:t>
      </w:r>
      <w:r>
        <w:br/>
      </w:r>
      <w:r>
        <w:rPr>
          <w:rFonts w:ascii="Times New Roman"/>
          <w:b/>
          <w:i w:val="false"/>
          <w:color w:val="000000"/>
        </w:rPr>
        <w:t>
толтырудың экрандық үлгісі</w:t>
      </w:r>
    </w:p>
    <w:p>
      <w:pPr>
        <w:spacing w:after="0"/>
        <w:ind w:left="0"/>
        <w:jc w:val="both"/>
      </w:pPr>
      <w:r>
        <w:drawing>
          <wp:inline distT="0" distB="0" distL="0" distR="0">
            <wp:extent cx="75184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18400" cy="8039100"/>
                    </a:xfrm>
                    <a:prstGeom prst="rect">
                      <a:avLst/>
                    </a:prstGeom>
                  </pic:spPr>
                </pic:pic>
              </a:graphicData>
            </a:graphic>
          </wp:inline>
        </w:drawing>
      </w:r>
    </w:p>
    <w:bookmarkStart w:name="z30" w:id="12"/>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жолдама беру үшін мектеп жасына дейінгі</w:t>
      </w:r>
      <w:r>
        <w:br/>
      </w:r>
      <w:r>
        <w:rPr>
          <w:rFonts w:ascii="Times New Roman"/>
          <w:b w:val="false"/>
          <w:i w:val="false"/>
          <w:color w:val="000000"/>
          <w:sz w:val="28"/>
        </w:rPr>
        <w:t>
(7 жасқа дейінгі) балаларды тіркеу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5 қосымша</w:t>
      </w:r>
    </w:p>
    <w:bookmarkEnd w:id="12"/>
    <w:p>
      <w:pPr>
        <w:spacing w:after="0"/>
        <w:ind w:left="0"/>
        <w:jc w:val="both"/>
      </w:pPr>
      <w:r>
        <w:rPr>
          <w:rFonts w:ascii="Times New Roman"/>
          <w:b w:val="false"/>
          <w:i w:val="false"/>
          <w:color w:val="000000"/>
          <w:sz w:val="28"/>
        </w:rPr>
        <w:t>1 кесте. ЖАО арқылы 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410"/>
        <w:gridCol w:w="2646"/>
        <w:gridCol w:w="2389"/>
        <w:gridCol w:w="2432"/>
        <w:gridCol w:w="2626"/>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Негізгі үдерістің (жұмыс барысының, ағынының) әрекеті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 барысының, ағынының)№</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АЖ атауы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Әрекеттің (үдерістің, рәсім</w:t>
            </w:r>
            <w:r>
              <w:br/>
            </w:r>
            <w:r>
              <w:rPr>
                <w:rFonts w:ascii="Times New Roman"/>
                <w:b w:val="false"/>
                <w:i w:val="false"/>
                <w:color w:val="000000"/>
                <w:sz w:val="20"/>
              </w:rPr>
              <w:t>
</w:t>
            </w:r>
            <w:r>
              <w:rPr>
                <w:rFonts w:ascii="Times New Roman"/>
                <w:b/>
                <w:i w:val="false"/>
                <w:color w:val="000000"/>
                <w:sz w:val="20"/>
              </w:rPr>
              <w:t>деудің, операция</w:t>
            </w:r>
            <w:r>
              <w:br/>
            </w:r>
            <w:r>
              <w:rPr>
                <w:rFonts w:ascii="Times New Roman"/>
                <w:b w:val="false"/>
                <w:i w:val="false"/>
                <w:color w:val="000000"/>
                <w:sz w:val="20"/>
              </w:rPr>
              <w:t>
</w:t>
            </w:r>
            <w:r>
              <w:rPr>
                <w:rFonts w:ascii="Times New Roman"/>
                <w:b/>
                <w:i w:val="false"/>
                <w:color w:val="000000"/>
                <w:sz w:val="20"/>
              </w:rPr>
              <w:t>ның) атауы және олардың сипат</w:t>
            </w:r>
            <w:r>
              <w:br/>
            </w:r>
            <w:r>
              <w:rPr>
                <w:rFonts w:ascii="Times New Roman"/>
                <w:b w:val="false"/>
                <w:i w:val="false"/>
                <w:color w:val="000000"/>
                <w:sz w:val="20"/>
              </w:rPr>
              <w:t>
</w:t>
            </w:r>
            <w:r>
              <w:rPr>
                <w:rFonts w:ascii="Times New Roman"/>
                <w:b/>
                <w:i w:val="false"/>
                <w:color w:val="000000"/>
                <w:sz w:val="20"/>
              </w:rPr>
              <w:t>тамасы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құжаттарының және өтінішінің түпнұсқасын тексеру, мәліметтерді ЖАО АЖ-ға енгізу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ЖАО қызметкерін авторизациялау және электрондық мемлекеттік қызметтерді көрсетуге сұраудың нысандарын толтыру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және ХҚКО АЖ-нен сұраудың мәртебесін өзгерту туралы ескертуді бағыттау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Ағымдағы мәртебені көрсетумен ескертуді қалыптастыру</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(мәлімет</w:t>
            </w:r>
            <w:r>
              <w:br/>
            </w:r>
            <w:r>
              <w:rPr>
                <w:rFonts w:ascii="Times New Roman"/>
                <w:b w:val="false"/>
                <w:i w:val="false"/>
                <w:color w:val="000000"/>
                <w:sz w:val="20"/>
              </w:rPr>
              <w:t>
</w:t>
            </w:r>
            <w:r>
              <w:rPr>
                <w:rFonts w:ascii="Times New Roman"/>
                <w:b/>
                <w:i w:val="false"/>
                <w:color w:val="000000"/>
                <w:sz w:val="20"/>
              </w:rPr>
              <w:t>тер, құжат, ұйымдас</w:t>
            </w:r>
            <w:r>
              <w:br/>
            </w:r>
            <w:r>
              <w:rPr>
                <w:rFonts w:ascii="Times New Roman"/>
                <w:b w:val="false"/>
                <w:i w:val="false"/>
                <w:color w:val="000000"/>
                <w:sz w:val="20"/>
              </w:rPr>
              <w:t>
</w:t>
            </w:r>
            <w:r>
              <w:rPr>
                <w:rFonts w:ascii="Times New Roman"/>
                <w:b/>
                <w:i w:val="false"/>
                <w:color w:val="000000"/>
                <w:sz w:val="20"/>
              </w:rPr>
              <w:t>тыру-басшылық ету шешімі)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құжаттарды және өтінішті қабылдау.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сұрауды тіркеу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 бағыттау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Түскендер мәртебесін бейнелеу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мерзімдері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кем емес.</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әрекеттің нөмірі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2466"/>
        <w:gridCol w:w="2257"/>
        <w:gridCol w:w="2068"/>
        <w:gridCol w:w="2866"/>
        <w:gridCol w:w="2866"/>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Негізгі үдерістің (жұмыс барысының, ағынының) әрекеті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 барысының, ағынының)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АЖ атауы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Әрекеттің (үдеріс</w:t>
            </w:r>
            <w:r>
              <w:br/>
            </w:r>
            <w:r>
              <w:rPr>
                <w:rFonts w:ascii="Times New Roman"/>
                <w:b w:val="false"/>
                <w:i w:val="false"/>
                <w:color w:val="000000"/>
                <w:sz w:val="20"/>
              </w:rPr>
              <w:t>
</w:t>
            </w:r>
            <w:r>
              <w:rPr>
                <w:rFonts w:ascii="Times New Roman"/>
                <w:b/>
                <w:i w:val="false"/>
                <w:color w:val="000000"/>
                <w:sz w:val="20"/>
              </w:rPr>
              <w:t>тің, рәсімдеу</w:t>
            </w:r>
            <w:r>
              <w:br/>
            </w:r>
            <w:r>
              <w:rPr>
                <w:rFonts w:ascii="Times New Roman"/>
                <w:b w:val="false"/>
                <w:i w:val="false"/>
                <w:color w:val="000000"/>
                <w:sz w:val="20"/>
              </w:rPr>
              <w:t>
</w:t>
            </w:r>
            <w:r>
              <w:rPr>
                <w:rFonts w:ascii="Times New Roman"/>
                <w:b/>
                <w:i w:val="false"/>
                <w:color w:val="000000"/>
                <w:sz w:val="20"/>
              </w:rPr>
              <w:t>дің, операция</w:t>
            </w:r>
            <w:r>
              <w:br/>
            </w:r>
            <w:r>
              <w:rPr>
                <w:rFonts w:ascii="Times New Roman"/>
                <w:b w:val="false"/>
                <w:i w:val="false"/>
                <w:color w:val="000000"/>
                <w:sz w:val="20"/>
              </w:rPr>
              <w:t>
</w:t>
            </w:r>
            <w:r>
              <w:rPr>
                <w:rFonts w:ascii="Times New Roman"/>
                <w:b/>
                <w:i w:val="false"/>
                <w:color w:val="000000"/>
                <w:sz w:val="20"/>
              </w:rPr>
              <w:t>ның) атауы және олардың сипатта</w:t>
            </w:r>
            <w:r>
              <w:br/>
            </w:r>
            <w:r>
              <w:rPr>
                <w:rFonts w:ascii="Times New Roman"/>
                <w:b w:val="false"/>
                <w:i w:val="false"/>
                <w:color w:val="000000"/>
                <w:sz w:val="20"/>
              </w:rPr>
              <w:t>
</w:t>
            </w:r>
            <w:r>
              <w:rPr>
                <w:rFonts w:ascii="Times New Roman"/>
                <w:b/>
                <w:i w:val="false"/>
                <w:color w:val="000000"/>
                <w:sz w:val="20"/>
              </w:rPr>
              <w:t>масы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орындау. МДБҰ-на жіберу үшін балаларды кезекке қою  туралы шешім қабылдау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АЖ-де сұраудың мәртебесін өзгерту туралы ескертуді бағыттау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мәртебесін бейнелеу</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(мәлімет</w:t>
            </w:r>
            <w:r>
              <w:br/>
            </w:r>
            <w:r>
              <w:rPr>
                <w:rFonts w:ascii="Times New Roman"/>
                <w:b w:val="false"/>
                <w:i w:val="false"/>
                <w:color w:val="000000"/>
                <w:sz w:val="20"/>
              </w:rPr>
              <w:t>
</w:t>
            </w:r>
            <w:r>
              <w:rPr>
                <w:rFonts w:ascii="Times New Roman"/>
                <w:b/>
                <w:i w:val="false"/>
                <w:color w:val="000000"/>
                <w:sz w:val="20"/>
              </w:rPr>
              <w:t>тер, құжат, ұйымдас</w:t>
            </w:r>
            <w:r>
              <w:br/>
            </w:r>
            <w:r>
              <w:rPr>
                <w:rFonts w:ascii="Times New Roman"/>
                <w:b w:val="false"/>
                <w:i w:val="false"/>
                <w:color w:val="000000"/>
                <w:sz w:val="20"/>
              </w:rPr>
              <w:t>
</w:t>
            </w:r>
            <w:r>
              <w:rPr>
                <w:rFonts w:ascii="Times New Roman"/>
                <w:b/>
                <w:i w:val="false"/>
                <w:color w:val="000000"/>
                <w:sz w:val="20"/>
              </w:rPr>
              <w:t>тыру-басшылық ету шешімі)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қалыптастыру немесе негізделген бас тарту</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қалыптас-тыру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 бағыттау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мәртебесін бейнелеу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мерзімдері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кем емес.</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әрекеттің нөмірі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2466"/>
        <w:gridCol w:w="2257"/>
        <w:gridCol w:w="2068"/>
        <w:gridCol w:w="2866"/>
        <w:gridCol w:w="2866"/>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Негізгі үдерістің (жұмыс барысының, ағынының) әрекеті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 барысының, ағынының)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АЖ атауы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Әрекеттің (үдеріс</w:t>
            </w:r>
            <w:r>
              <w:br/>
            </w:r>
            <w:r>
              <w:rPr>
                <w:rFonts w:ascii="Times New Roman"/>
                <w:b w:val="false"/>
                <w:i w:val="false"/>
                <w:color w:val="000000"/>
                <w:sz w:val="20"/>
              </w:rPr>
              <w:t>
</w:t>
            </w:r>
            <w:r>
              <w:rPr>
                <w:rFonts w:ascii="Times New Roman"/>
                <w:b/>
                <w:i w:val="false"/>
                <w:color w:val="000000"/>
                <w:sz w:val="20"/>
              </w:rPr>
              <w:t>тің, рәсімдеу</w:t>
            </w:r>
            <w:r>
              <w:br/>
            </w:r>
            <w:r>
              <w:rPr>
                <w:rFonts w:ascii="Times New Roman"/>
                <w:b w:val="false"/>
                <w:i w:val="false"/>
                <w:color w:val="000000"/>
                <w:sz w:val="20"/>
              </w:rPr>
              <w:t>
</w:t>
            </w:r>
            <w:r>
              <w:rPr>
                <w:rFonts w:ascii="Times New Roman"/>
                <w:b/>
                <w:i w:val="false"/>
                <w:color w:val="000000"/>
                <w:sz w:val="20"/>
              </w:rPr>
              <w:t>дің, операция</w:t>
            </w:r>
            <w:r>
              <w:br/>
            </w:r>
            <w:r>
              <w:rPr>
                <w:rFonts w:ascii="Times New Roman"/>
                <w:b w:val="false"/>
                <w:i w:val="false"/>
                <w:color w:val="000000"/>
                <w:sz w:val="20"/>
              </w:rPr>
              <w:t>
</w:t>
            </w:r>
            <w:r>
              <w:rPr>
                <w:rFonts w:ascii="Times New Roman"/>
                <w:b/>
                <w:i w:val="false"/>
                <w:color w:val="000000"/>
                <w:sz w:val="20"/>
              </w:rPr>
              <w:t>ның) атауы және олардың сипатта</w:t>
            </w:r>
            <w:r>
              <w:br/>
            </w:r>
            <w:r>
              <w:rPr>
                <w:rFonts w:ascii="Times New Roman"/>
                <w:b w:val="false"/>
                <w:i w:val="false"/>
                <w:color w:val="000000"/>
                <w:sz w:val="20"/>
              </w:rPr>
              <w:t>
</w:t>
            </w:r>
            <w:r>
              <w:rPr>
                <w:rFonts w:ascii="Times New Roman"/>
                <w:b/>
                <w:i w:val="false"/>
                <w:color w:val="000000"/>
                <w:sz w:val="20"/>
              </w:rPr>
              <w:t>масы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құжатын жасау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ЭЦҚ шығыс құжатына қол қоюы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АЖ-де сұраудың мәртебесін өзгерту туралы ескертуді бағыттау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қызметтің аяқталуы туралы ескертуді бейнелеу.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(мәлімет</w:t>
            </w:r>
            <w:r>
              <w:br/>
            </w:r>
            <w:r>
              <w:rPr>
                <w:rFonts w:ascii="Times New Roman"/>
                <w:b w:val="false"/>
                <w:i w:val="false"/>
                <w:color w:val="000000"/>
                <w:sz w:val="20"/>
              </w:rPr>
              <w:t>
</w:t>
            </w:r>
            <w:r>
              <w:rPr>
                <w:rFonts w:ascii="Times New Roman"/>
                <w:b/>
                <w:i w:val="false"/>
                <w:color w:val="000000"/>
                <w:sz w:val="20"/>
              </w:rPr>
              <w:t>тер, құжат, ұйымдас</w:t>
            </w:r>
            <w:r>
              <w:br/>
            </w:r>
            <w:r>
              <w:rPr>
                <w:rFonts w:ascii="Times New Roman"/>
                <w:b w:val="false"/>
                <w:i w:val="false"/>
                <w:color w:val="000000"/>
                <w:sz w:val="20"/>
              </w:rPr>
              <w:t>
</w:t>
            </w:r>
            <w:r>
              <w:rPr>
                <w:rFonts w:ascii="Times New Roman"/>
                <w:b/>
                <w:i w:val="false"/>
                <w:color w:val="000000"/>
                <w:sz w:val="20"/>
              </w:rPr>
              <w:t>тыру-басшылық ету шешімі)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w:t>
            </w:r>
            <w:r>
              <w:br/>
            </w:r>
            <w:r>
              <w:rPr>
                <w:rFonts w:ascii="Times New Roman"/>
                <w:b w:val="false"/>
                <w:i w:val="false"/>
                <w:color w:val="000000"/>
                <w:sz w:val="20"/>
              </w:rPr>
              <w:t>
керінің электрон</w:t>
            </w:r>
            <w:r>
              <w:br/>
            </w:r>
            <w:r>
              <w:rPr>
                <w:rFonts w:ascii="Times New Roman"/>
                <w:b w:val="false"/>
                <w:i w:val="false"/>
                <w:color w:val="000000"/>
                <w:sz w:val="20"/>
              </w:rPr>
              <w:t>
дық мемлекет</w:t>
            </w:r>
            <w:r>
              <w:br/>
            </w:r>
            <w:r>
              <w:rPr>
                <w:rFonts w:ascii="Times New Roman"/>
                <w:b w:val="false"/>
                <w:i w:val="false"/>
                <w:color w:val="000000"/>
                <w:sz w:val="20"/>
              </w:rPr>
              <w:t>
тік қызметтер</w:t>
            </w:r>
            <w:r>
              <w:br/>
            </w:r>
            <w:r>
              <w:rPr>
                <w:rFonts w:ascii="Times New Roman"/>
                <w:b w:val="false"/>
                <w:i w:val="false"/>
                <w:color w:val="000000"/>
                <w:sz w:val="20"/>
              </w:rPr>
              <w:t>
дің нәтижесін тұтынушыға қолма – қол немесе электрон</w:t>
            </w:r>
            <w:r>
              <w:br/>
            </w:r>
            <w:r>
              <w:rPr>
                <w:rFonts w:ascii="Times New Roman"/>
                <w:b w:val="false"/>
                <w:i w:val="false"/>
                <w:color w:val="000000"/>
                <w:sz w:val="20"/>
              </w:rPr>
              <w:t>
дық поштасы арқылы жіберуі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w:t>
            </w:r>
            <w:r>
              <w:br/>
            </w:r>
            <w:r>
              <w:rPr>
                <w:rFonts w:ascii="Times New Roman"/>
                <w:b w:val="false"/>
                <w:i w:val="false"/>
                <w:color w:val="000000"/>
                <w:sz w:val="20"/>
              </w:rPr>
              <w:t>
рінің ЭЦҚ –мен қол қойған шығыс құжаты. ХҚКО АЖ-де мәртебе</w:t>
            </w:r>
            <w:r>
              <w:br/>
            </w:r>
            <w:r>
              <w:rPr>
                <w:rFonts w:ascii="Times New Roman"/>
                <w:b w:val="false"/>
                <w:i w:val="false"/>
                <w:color w:val="000000"/>
                <w:sz w:val="20"/>
              </w:rPr>
              <w:t>
нің  өзгеруі туралы ескертуді жіберу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құжатын беру және орындалудың аяқталу мәртебесін бейнелеу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мерзімдері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кем емес.</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әрекеттің нөмірі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ХҚКО арқылы 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2547"/>
        <w:gridCol w:w="2071"/>
        <w:gridCol w:w="1832"/>
        <w:gridCol w:w="1963"/>
        <w:gridCol w:w="2006"/>
        <w:gridCol w:w="2072"/>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Негізгі үдерістің (жұмыс барысының, ағынының) әрекеті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 барысының, ағынының)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АЖ атауы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Әрекеттің (үдерістің, рәсімдеу</w:t>
            </w:r>
            <w:r>
              <w:br/>
            </w:r>
            <w:r>
              <w:rPr>
                <w:rFonts w:ascii="Times New Roman"/>
                <w:b w:val="false"/>
                <w:i w:val="false"/>
                <w:color w:val="000000"/>
                <w:sz w:val="20"/>
              </w:rPr>
              <w:t>
</w:t>
            </w:r>
            <w:r>
              <w:rPr>
                <w:rFonts w:ascii="Times New Roman"/>
                <w:b/>
                <w:i w:val="false"/>
                <w:color w:val="000000"/>
                <w:sz w:val="20"/>
              </w:rPr>
              <w:t>дің, операция</w:t>
            </w:r>
            <w:r>
              <w:br/>
            </w:r>
            <w:r>
              <w:rPr>
                <w:rFonts w:ascii="Times New Roman"/>
                <w:b w:val="false"/>
                <w:i w:val="false"/>
                <w:color w:val="000000"/>
                <w:sz w:val="20"/>
              </w:rPr>
              <w:t>
</w:t>
            </w:r>
            <w:r>
              <w:rPr>
                <w:rFonts w:ascii="Times New Roman"/>
                <w:b/>
                <w:i w:val="false"/>
                <w:color w:val="000000"/>
                <w:sz w:val="20"/>
              </w:rPr>
              <w:t>ның) атауы және олардың сипатта</w:t>
            </w:r>
            <w:r>
              <w:br/>
            </w:r>
            <w:r>
              <w:rPr>
                <w:rFonts w:ascii="Times New Roman"/>
                <w:b w:val="false"/>
                <w:i w:val="false"/>
                <w:color w:val="000000"/>
                <w:sz w:val="20"/>
              </w:rPr>
              <w:t>
</w:t>
            </w:r>
            <w:r>
              <w:rPr>
                <w:rFonts w:ascii="Times New Roman"/>
                <w:b/>
                <w:i w:val="false"/>
                <w:color w:val="000000"/>
                <w:sz w:val="20"/>
              </w:rPr>
              <w:t>масы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шының құжаттарының және өтініші</w:t>
            </w:r>
            <w:r>
              <w:br/>
            </w:r>
            <w:r>
              <w:rPr>
                <w:rFonts w:ascii="Times New Roman"/>
                <w:b w:val="false"/>
                <w:i w:val="false"/>
                <w:color w:val="000000"/>
                <w:sz w:val="20"/>
              </w:rPr>
              <w:t>
нің түпнұс</w:t>
            </w:r>
            <w:r>
              <w:br/>
            </w:r>
            <w:r>
              <w:rPr>
                <w:rFonts w:ascii="Times New Roman"/>
                <w:b w:val="false"/>
                <w:i w:val="false"/>
                <w:color w:val="000000"/>
                <w:sz w:val="20"/>
              </w:rPr>
              <w:t>
қасын тексеру, мәлімет</w:t>
            </w:r>
            <w:r>
              <w:br/>
            </w:r>
            <w:r>
              <w:rPr>
                <w:rFonts w:ascii="Times New Roman"/>
                <w:b w:val="false"/>
                <w:i w:val="false"/>
                <w:color w:val="000000"/>
                <w:sz w:val="20"/>
              </w:rPr>
              <w:t xml:space="preserve">
терді ХҚКО АЖ-ға енгізу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ХҚКО қызмет</w:t>
            </w:r>
            <w:r>
              <w:br/>
            </w:r>
            <w:r>
              <w:rPr>
                <w:rFonts w:ascii="Times New Roman"/>
                <w:b w:val="false"/>
                <w:i w:val="false"/>
                <w:color w:val="000000"/>
                <w:sz w:val="20"/>
              </w:rPr>
              <w:t>
керін автори</w:t>
            </w:r>
            <w:r>
              <w:br/>
            </w:r>
            <w:r>
              <w:rPr>
                <w:rFonts w:ascii="Times New Roman"/>
                <w:b w:val="false"/>
                <w:i w:val="false"/>
                <w:color w:val="000000"/>
                <w:sz w:val="20"/>
              </w:rPr>
              <w:t>
зациялау және электрондық мемлекеттік қызмет</w:t>
            </w:r>
            <w:r>
              <w:br/>
            </w:r>
            <w:r>
              <w:rPr>
                <w:rFonts w:ascii="Times New Roman"/>
                <w:b w:val="false"/>
                <w:i w:val="false"/>
                <w:color w:val="000000"/>
                <w:sz w:val="20"/>
              </w:rPr>
              <w:t>
терді көрсету</w:t>
            </w:r>
            <w:r>
              <w:br/>
            </w:r>
            <w:r>
              <w:rPr>
                <w:rFonts w:ascii="Times New Roman"/>
                <w:b w:val="false"/>
                <w:i w:val="false"/>
                <w:color w:val="000000"/>
                <w:sz w:val="20"/>
              </w:rPr>
              <w:t>
ге сұраудың нысанда</w:t>
            </w:r>
            <w:r>
              <w:br/>
            </w:r>
            <w:r>
              <w:rPr>
                <w:rFonts w:ascii="Times New Roman"/>
                <w:b w:val="false"/>
                <w:i w:val="false"/>
                <w:color w:val="000000"/>
                <w:sz w:val="20"/>
              </w:rPr>
              <w:t>
рын толтыру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АЖ-дан ЖАО АЖ-ға сұрауды бағыттау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орындауға жіберу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тексеру, өтінішті орындауға қабылдау</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(мәлімет</w:t>
            </w:r>
            <w:r>
              <w:br/>
            </w:r>
            <w:r>
              <w:rPr>
                <w:rFonts w:ascii="Times New Roman"/>
                <w:b w:val="false"/>
                <w:i w:val="false"/>
                <w:color w:val="000000"/>
                <w:sz w:val="20"/>
              </w:rPr>
              <w:t>
</w:t>
            </w:r>
            <w:r>
              <w:rPr>
                <w:rFonts w:ascii="Times New Roman"/>
                <w:b/>
                <w:i w:val="false"/>
                <w:color w:val="000000"/>
                <w:sz w:val="20"/>
              </w:rPr>
              <w:t>тер, құжат,</w:t>
            </w:r>
            <w:r>
              <w:br/>
            </w:r>
            <w:r>
              <w:rPr>
                <w:rFonts w:ascii="Times New Roman"/>
                <w:b w:val="false"/>
                <w:i w:val="false"/>
                <w:color w:val="000000"/>
                <w:sz w:val="20"/>
              </w:rPr>
              <w:t>
</w:t>
            </w:r>
            <w:r>
              <w:rPr>
                <w:rFonts w:ascii="Times New Roman"/>
                <w:b/>
                <w:i w:val="false"/>
                <w:color w:val="000000"/>
                <w:sz w:val="20"/>
              </w:rPr>
              <w:t>ұйымдас</w:t>
            </w:r>
            <w:r>
              <w:br/>
            </w:r>
            <w:r>
              <w:rPr>
                <w:rFonts w:ascii="Times New Roman"/>
                <w:b w:val="false"/>
                <w:i w:val="false"/>
                <w:color w:val="000000"/>
                <w:sz w:val="20"/>
              </w:rPr>
              <w:t>
</w:t>
            </w:r>
            <w:r>
              <w:rPr>
                <w:rFonts w:ascii="Times New Roman"/>
                <w:b/>
                <w:i w:val="false"/>
                <w:color w:val="000000"/>
                <w:sz w:val="20"/>
              </w:rPr>
              <w:t>тыру-басшылық ету шешімі)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құжаттар</w:t>
            </w:r>
            <w:r>
              <w:br/>
            </w:r>
            <w:r>
              <w:rPr>
                <w:rFonts w:ascii="Times New Roman"/>
                <w:b w:val="false"/>
                <w:i w:val="false"/>
                <w:color w:val="000000"/>
                <w:sz w:val="20"/>
              </w:rPr>
              <w:t>
ды және өтінішті қабылдау.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сұрауды тіркеу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бағыттау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ХҚКО-нан ЖАО АЖ-ға келіп түскендер мәртебе</w:t>
            </w:r>
            <w:r>
              <w:br/>
            </w:r>
            <w:r>
              <w:rPr>
                <w:rFonts w:ascii="Times New Roman"/>
                <w:b w:val="false"/>
                <w:i w:val="false"/>
                <w:color w:val="000000"/>
                <w:sz w:val="20"/>
              </w:rPr>
              <w:t>
сінде өтінішті бейнелеу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орындауға қабылдау</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мерзімдері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кем емес.</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кем емес.</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әрекеттің нөмірі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487"/>
        <w:gridCol w:w="2022"/>
        <w:gridCol w:w="1663"/>
        <w:gridCol w:w="2424"/>
        <w:gridCol w:w="2170"/>
        <w:gridCol w:w="1749"/>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Негізгі үдерістің (жұмыс барысының, ағынының) әрекеті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 барысының, ағынының)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АЖ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Әрекеттің (үдеріс</w:t>
            </w:r>
            <w:r>
              <w:br/>
            </w:r>
            <w:r>
              <w:rPr>
                <w:rFonts w:ascii="Times New Roman"/>
                <w:b w:val="false"/>
                <w:i w:val="false"/>
                <w:color w:val="000000"/>
                <w:sz w:val="20"/>
              </w:rPr>
              <w:t>
</w:t>
            </w:r>
            <w:r>
              <w:rPr>
                <w:rFonts w:ascii="Times New Roman"/>
                <w:b/>
                <w:i w:val="false"/>
                <w:color w:val="000000"/>
                <w:sz w:val="20"/>
              </w:rPr>
              <w:t>тің, рәсімдеу</w:t>
            </w:r>
            <w:r>
              <w:br/>
            </w:r>
            <w:r>
              <w:rPr>
                <w:rFonts w:ascii="Times New Roman"/>
                <w:b w:val="false"/>
                <w:i w:val="false"/>
                <w:color w:val="000000"/>
                <w:sz w:val="20"/>
              </w:rPr>
              <w:t>
</w:t>
            </w:r>
            <w:r>
              <w:rPr>
                <w:rFonts w:ascii="Times New Roman"/>
                <w:b/>
                <w:i w:val="false"/>
                <w:color w:val="000000"/>
                <w:sz w:val="20"/>
              </w:rPr>
              <w:t>дің, операция</w:t>
            </w:r>
            <w:r>
              <w:br/>
            </w:r>
            <w:r>
              <w:rPr>
                <w:rFonts w:ascii="Times New Roman"/>
                <w:b w:val="false"/>
                <w:i w:val="false"/>
                <w:color w:val="000000"/>
                <w:sz w:val="20"/>
              </w:rPr>
              <w:t>
</w:t>
            </w:r>
            <w:r>
              <w:rPr>
                <w:rFonts w:ascii="Times New Roman"/>
                <w:b/>
                <w:i w:val="false"/>
                <w:color w:val="000000"/>
                <w:sz w:val="20"/>
              </w:rPr>
              <w:t>ның) атауы және олардың сипатта</w:t>
            </w:r>
            <w:r>
              <w:br/>
            </w:r>
            <w:r>
              <w:rPr>
                <w:rFonts w:ascii="Times New Roman"/>
                <w:b w:val="false"/>
                <w:i w:val="false"/>
                <w:color w:val="000000"/>
                <w:sz w:val="20"/>
              </w:rPr>
              <w:t>
</w:t>
            </w:r>
            <w:r>
              <w:rPr>
                <w:rFonts w:ascii="Times New Roman"/>
                <w:b/>
                <w:i w:val="false"/>
                <w:color w:val="000000"/>
                <w:sz w:val="20"/>
              </w:rPr>
              <w:t>масы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орындау. МДБҰ-на жіберу үшін балаларды кезекке қою  туралы шешім қабылдау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w:t>
            </w:r>
            <w:r>
              <w:br/>
            </w:r>
            <w:r>
              <w:rPr>
                <w:rFonts w:ascii="Times New Roman"/>
                <w:b w:val="false"/>
                <w:i w:val="false"/>
                <w:color w:val="000000"/>
                <w:sz w:val="20"/>
              </w:rPr>
              <w:t>
тастыру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АЖ-де сұраудың мәртебесін өзгерту туралы ескертуді бағыттау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мәртебе</w:t>
            </w:r>
            <w:r>
              <w:br/>
            </w:r>
            <w:r>
              <w:rPr>
                <w:rFonts w:ascii="Times New Roman"/>
                <w:b w:val="false"/>
                <w:i w:val="false"/>
                <w:color w:val="000000"/>
                <w:sz w:val="20"/>
              </w:rPr>
              <w:t>
сін бейнелеу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(мәлімет</w:t>
            </w:r>
            <w:r>
              <w:br/>
            </w:r>
            <w:r>
              <w:rPr>
                <w:rFonts w:ascii="Times New Roman"/>
                <w:b w:val="false"/>
                <w:i w:val="false"/>
                <w:color w:val="000000"/>
                <w:sz w:val="20"/>
              </w:rPr>
              <w:t>
</w:t>
            </w:r>
            <w:r>
              <w:rPr>
                <w:rFonts w:ascii="Times New Roman"/>
                <w:b/>
                <w:i w:val="false"/>
                <w:color w:val="000000"/>
                <w:sz w:val="20"/>
              </w:rPr>
              <w:t>тер, құжат, ұйымдас</w:t>
            </w:r>
            <w:r>
              <w:br/>
            </w:r>
            <w:r>
              <w:rPr>
                <w:rFonts w:ascii="Times New Roman"/>
                <w:b w:val="false"/>
                <w:i w:val="false"/>
                <w:color w:val="000000"/>
                <w:sz w:val="20"/>
              </w:rPr>
              <w:t>
</w:t>
            </w:r>
            <w:r>
              <w:rPr>
                <w:rFonts w:ascii="Times New Roman"/>
                <w:b/>
                <w:i w:val="false"/>
                <w:color w:val="000000"/>
                <w:sz w:val="20"/>
              </w:rPr>
              <w:t>тыру-басшылық ету шешімі)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қалыптас</w:t>
            </w:r>
            <w:r>
              <w:br/>
            </w:r>
            <w:r>
              <w:rPr>
                <w:rFonts w:ascii="Times New Roman"/>
                <w:b w:val="false"/>
                <w:i w:val="false"/>
                <w:color w:val="000000"/>
                <w:sz w:val="20"/>
              </w:rPr>
              <w:t>
тыру немесе негіздел</w:t>
            </w:r>
            <w:r>
              <w:br/>
            </w:r>
            <w:r>
              <w:rPr>
                <w:rFonts w:ascii="Times New Roman"/>
                <w:b w:val="false"/>
                <w:i w:val="false"/>
                <w:color w:val="000000"/>
                <w:sz w:val="20"/>
              </w:rPr>
              <w:t>
ген бас тарту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w:t>
            </w:r>
            <w:r>
              <w:br/>
            </w:r>
            <w:r>
              <w:rPr>
                <w:rFonts w:ascii="Times New Roman"/>
                <w:b w:val="false"/>
                <w:i w:val="false"/>
                <w:color w:val="000000"/>
                <w:sz w:val="20"/>
              </w:rPr>
              <w:t>
тастыру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Сұрауды бағыттау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мәртебе</w:t>
            </w:r>
            <w:r>
              <w:br/>
            </w:r>
            <w:r>
              <w:rPr>
                <w:rFonts w:ascii="Times New Roman"/>
                <w:b w:val="false"/>
                <w:i w:val="false"/>
                <w:color w:val="000000"/>
                <w:sz w:val="20"/>
              </w:rPr>
              <w:t xml:space="preserve">
сін бейнелеу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 (қабылдау күні және құжат</w:t>
            </w:r>
            <w:r>
              <w:br/>
            </w:r>
            <w:r>
              <w:rPr>
                <w:rFonts w:ascii="Times New Roman"/>
                <w:b w:val="false"/>
                <w:i w:val="false"/>
                <w:color w:val="000000"/>
                <w:sz w:val="20"/>
              </w:rPr>
              <w:t>
тарды беру күні мемлекет</w:t>
            </w:r>
            <w:r>
              <w:br/>
            </w:r>
            <w:r>
              <w:rPr>
                <w:rFonts w:ascii="Times New Roman"/>
                <w:b w:val="false"/>
                <w:i w:val="false"/>
                <w:color w:val="000000"/>
                <w:sz w:val="20"/>
              </w:rPr>
              <w:t>
тік қызмет</w:t>
            </w:r>
            <w:r>
              <w:br/>
            </w:r>
            <w:r>
              <w:rPr>
                <w:rFonts w:ascii="Times New Roman"/>
                <w:b w:val="false"/>
                <w:i w:val="false"/>
                <w:color w:val="000000"/>
                <w:sz w:val="20"/>
              </w:rPr>
              <w:t>
терді көрсету мерзіміне кірмейді)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кем емес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әрекеттің нөмірі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487"/>
        <w:gridCol w:w="2022"/>
        <w:gridCol w:w="1663"/>
        <w:gridCol w:w="2424"/>
        <w:gridCol w:w="2170"/>
        <w:gridCol w:w="1749"/>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Негізгі үдерістің (жұмыс барысының, ағынының) әрекеті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 барысының, ағынының)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АЖ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Әрекеттің (үдеріс</w:t>
            </w:r>
            <w:r>
              <w:br/>
            </w:r>
            <w:r>
              <w:rPr>
                <w:rFonts w:ascii="Times New Roman"/>
                <w:b w:val="false"/>
                <w:i w:val="false"/>
                <w:color w:val="000000"/>
                <w:sz w:val="20"/>
              </w:rPr>
              <w:t>
</w:t>
            </w:r>
            <w:r>
              <w:rPr>
                <w:rFonts w:ascii="Times New Roman"/>
                <w:b/>
                <w:i w:val="false"/>
                <w:color w:val="000000"/>
                <w:sz w:val="20"/>
              </w:rPr>
              <w:t>тің, рәсімдеу</w:t>
            </w:r>
            <w:r>
              <w:br/>
            </w:r>
            <w:r>
              <w:rPr>
                <w:rFonts w:ascii="Times New Roman"/>
                <w:b w:val="false"/>
                <w:i w:val="false"/>
                <w:color w:val="000000"/>
                <w:sz w:val="20"/>
              </w:rPr>
              <w:t>
</w:t>
            </w:r>
            <w:r>
              <w:rPr>
                <w:rFonts w:ascii="Times New Roman"/>
                <w:b/>
                <w:i w:val="false"/>
                <w:color w:val="000000"/>
                <w:sz w:val="20"/>
              </w:rPr>
              <w:t>дің, операция</w:t>
            </w:r>
            <w:r>
              <w:br/>
            </w:r>
            <w:r>
              <w:rPr>
                <w:rFonts w:ascii="Times New Roman"/>
                <w:b w:val="false"/>
                <w:i w:val="false"/>
                <w:color w:val="000000"/>
                <w:sz w:val="20"/>
              </w:rPr>
              <w:t>
</w:t>
            </w:r>
            <w:r>
              <w:rPr>
                <w:rFonts w:ascii="Times New Roman"/>
                <w:b/>
                <w:i w:val="false"/>
                <w:color w:val="000000"/>
                <w:sz w:val="20"/>
              </w:rPr>
              <w:t>ның) атауы және олардың сипатта</w:t>
            </w:r>
            <w:r>
              <w:br/>
            </w:r>
            <w:r>
              <w:rPr>
                <w:rFonts w:ascii="Times New Roman"/>
                <w:b w:val="false"/>
                <w:i w:val="false"/>
                <w:color w:val="000000"/>
                <w:sz w:val="20"/>
              </w:rPr>
              <w:t>
</w:t>
            </w:r>
            <w:r>
              <w:rPr>
                <w:rFonts w:ascii="Times New Roman"/>
                <w:b/>
                <w:i w:val="false"/>
                <w:color w:val="000000"/>
                <w:sz w:val="20"/>
              </w:rPr>
              <w:t>масы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құжатын жасау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w:t>
            </w:r>
            <w:r>
              <w:br/>
            </w:r>
            <w:r>
              <w:rPr>
                <w:rFonts w:ascii="Times New Roman"/>
                <w:b w:val="false"/>
                <w:i w:val="false"/>
                <w:color w:val="000000"/>
                <w:sz w:val="20"/>
              </w:rPr>
              <w:t>
керінің ЭЦҚ шығыс құжа тына қол қоюы.</w:t>
            </w:r>
            <w:r>
              <w:br/>
            </w:r>
            <w:r>
              <w:rPr>
                <w:rFonts w:ascii="Times New Roman"/>
                <w:b w:val="false"/>
                <w:i w:val="false"/>
                <w:color w:val="000000"/>
                <w:sz w:val="20"/>
              </w:rPr>
              <w:t>
Қызмет</w:t>
            </w:r>
            <w:r>
              <w:br/>
            </w:r>
            <w:r>
              <w:rPr>
                <w:rFonts w:ascii="Times New Roman"/>
                <w:b w:val="false"/>
                <w:i w:val="false"/>
                <w:color w:val="000000"/>
                <w:sz w:val="20"/>
              </w:rPr>
              <w:t xml:space="preserve">
терді көрсету мәртебесін ХҚКО АЖ-де өзгерту туралы ескертуді қалыптастыру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АЖ-де сұраудың мәртебесін өзгерту туралы ескертуді бағыттау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w:t>
            </w:r>
            <w:r>
              <w:br/>
            </w:r>
            <w:r>
              <w:rPr>
                <w:rFonts w:ascii="Times New Roman"/>
                <w:b w:val="false"/>
                <w:i w:val="false"/>
                <w:color w:val="000000"/>
                <w:sz w:val="20"/>
              </w:rPr>
              <w:t xml:space="preserve">
ген қызметтің аяқталуы туралы ескертуді бейнелеу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w:t>
            </w:r>
            <w:r>
              <w:br/>
            </w:r>
            <w:r>
              <w:rPr>
                <w:rFonts w:ascii="Times New Roman"/>
                <w:b w:val="false"/>
                <w:i w:val="false"/>
                <w:color w:val="000000"/>
                <w:sz w:val="20"/>
              </w:rPr>
              <w:t>
керінің элек</w:t>
            </w:r>
            <w:r>
              <w:br/>
            </w:r>
            <w:r>
              <w:rPr>
                <w:rFonts w:ascii="Times New Roman"/>
                <w:b w:val="false"/>
                <w:i w:val="false"/>
                <w:color w:val="000000"/>
                <w:sz w:val="20"/>
              </w:rPr>
              <w:t>
трондық мемле</w:t>
            </w:r>
            <w:r>
              <w:br/>
            </w:r>
            <w:r>
              <w:rPr>
                <w:rFonts w:ascii="Times New Roman"/>
                <w:b w:val="false"/>
                <w:i w:val="false"/>
                <w:color w:val="000000"/>
                <w:sz w:val="20"/>
              </w:rPr>
              <w:t>
кеттік қызмет</w:t>
            </w:r>
            <w:r>
              <w:br/>
            </w:r>
            <w:r>
              <w:rPr>
                <w:rFonts w:ascii="Times New Roman"/>
                <w:b w:val="false"/>
                <w:i w:val="false"/>
                <w:color w:val="000000"/>
                <w:sz w:val="20"/>
              </w:rPr>
              <w:t>
тердің нәтиже</w:t>
            </w:r>
            <w:r>
              <w:br/>
            </w:r>
            <w:r>
              <w:rPr>
                <w:rFonts w:ascii="Times New Roman"/>
                <w:b w:val="false"/>
                <w:i w:val="false"/>
                <w:color w:val="000000"/>
                <w:sz w:val="20"/>
              </w:rPr>
              <w:t>
сін тұтыну</w:t>
            </w:r>
            <w:r>
              <w:br/>
            </w:r>
            <w:r>
              <w:rPr>
                <w:rFonts w:ascii="Times New Roman"/>
                <w:b w:val="false"/>
                <w:i w:val="false"/>
                <w:color w:val="000000"/>
                <w:sz w:val="20"/>
              </w:rPr>
              <w:t>
шыға қолма – қол немесе элект</w:t>
            </w:r>
            <w:r>
              <w:br/>
            </w:r>
            <w:r>
              <w:rPr>
                <w:rFonts w:ascii="Times New Roman"/>
                <w:b w:val="false"/>
                <w:i w:val="false"/>
                <w:color w:val="000000"/>
                <w:sz w:val="20"/>
              </w:rPr>
              <w:t>
рондық поштасы арқылы жіберуі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(мәлімет</w:t>
            </w:r>
            <w:r>
              <w:br/>
            </w:r>
            <w:r>
              <w:rPr>
                <w:rFonts w:ascii="Times New Roman"/>
                <w:b w:val="false"/>
                <w:i w:val="false"/>
                <w:color w:val="000000"/>
                <w:sz w:val="20"/>
              </w:rPr>
              <w:t>
</w:t>
            </w:r>
            <w:r>
              <w:rPr>
                <w:rFonts w:ascii="Times New Roman"/>
                <w:b/>
                <w:i w:val="false"/>
                <w:color w:val="000000"/>
                <w:sz w:val="20"/>
              </w:rPr>
              <w:t>тер, құжат, ұйымдас</w:t>
            </w:r>
            <w:r>
              <w:br/>
            </w:r>
            <w:r>
              <w:rPr>
                <w:rFonts w:ascii="Times New Roman"/>
                <w:b w:val="false"/>
                <w:i w:val="false"/>
                <w:color w:val="000000"/>
                <w:sz w:val="20"/>
              </w:rPr>
              <w:t>
</w:t>
            </w:r>
            <w:r>
              <w:rPr>
                <w:rFonts w:ascii="Times New Roman"/>
                <w:b/>
                <w:i w:val="false"/>
                <w:color w:val="000000"/>
                <w:sz w:val="20"/>
              </w:rPr>
              <w:t>тыру-басшылық ету шешімі)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құжатты ХҚКО–на беру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Орындаудың аяқ</w:t>
            </w:r>
            <w:r>
              <w:br/>
            </w:r>
            <w:r>
              <w:rPr>
                <w:rFonts w:ascii="Times New Roman"/>
                <w:b w:val="false"/>
                <w:i w:val="false"/>
                <w:color w:val="000000"/>
                <w:sz w:val="20"/>
              </w:rPr>
              <w:t>
талуы туралы ХҚКО АЖ-ға ескертуді беру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дың аяқталу мәртебе</w:t>
            </w:r>
            <w:r>
              <w:br/>
            </w:r>
            <w:r>
              <w:rPr>
                <w:rFonts w:ascii="Times New Roman"/>
                <w:b w:val="false"/>
                <w:i w:val="false"/>
                <w:color w:val="000000"/>
                <w:sz w:val="20"/>
              </w:rPr>
              <w:t xml:space="preserve">
сін бейнелеу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қызметтердің нәтиже</w:t>
            </w:r>
            <w:r>
              <w:br/>
            </w:r>
            <w:r>
              <w:rPr>
                <w:rFonts w:ascii="Times New Roman"/>
                <w:b w:val="false"/>
                <w:i w:val="false"/>
                <w:color w:val="000000"/>
                <w:sz w:val="20"/>
              </w:rPr>
              <w:t>
сін беру</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тан кем емес</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әрекеттің нөмірі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 кесте. ЭҮП арқылы әрекеттердің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487"/>
        <w:gridCol w:w="2022"/>
        <w:gridCol w:w="1663"/>
        <w:gridCol w:w="2424"/>
        <w:gridCol w:w="2170"/>
        <w:gridCol w:w="1749"/>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Негізгі үдерістің (жұмыс барысының, ағынының) әрекеті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 барысының, ағынының)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АЖ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Әрекеттің (үдеріс</w:t>
            </w:r>
            <w:r>
              <w:br/>
            </w:r>
            <w:r>
              <w:rPr>
                <w:rFonts w:ascii="Times New Roman"/>
                <w:b w:val="false"/>
                <w:i w:val="false"/>
                <w:color w:val="000000"/>
                <w:sz w:val="20"/>
              </w:rPr>
              <w:t>
</w:t>
            </w:r>
            <w:r>
              <w:rPr>
                <w:rFonts w:ascii="Times New Roman"/>
                <w:b/>
                <w:i w:val="false"/>
                <w:color w:val="000000"/>
                <w:sz w:val="20"/>
              </w:rPr>
              <w:t>тің, рәсімдеу</w:t>
            </w:r>
            <w:r>
              <w:br/>
            </w:r>
            <w:r>
              <w:rPr>
                <w:rFonts w:ascii="Times New Roman"/>
                <w:b w:val="false"/>
                <w:i w:val="false"/>
                <w:color w:val="000000"/>
                <w:sz w:val="20"/>
              </w:rPr>
              <w:t>
</w:t>
            </w:r>
            <w:r>
              <w:rPr>
                <w:rFonts w:ascii="Times New Roman"/>
                <w:b/>
                <w:i w:val="false"/>
                <w:color w:val="000000"/>
                <w:sz w:val="20"/>
              </w:rPr>
              <w:t>дің, операция</w:t>
            </w:r>
            <w:r>
              <w:br/>
            </w:r>
            <w:r>
              <w:rPr>
                <w:rFonts w:ascii="Times New Roman"/>
                <w:b w:val="false"/>
                <w:i w:val="false"/>
                <w:color w:val="000000"/>
                <w:sz w:val="20"/>
              </w:rPr>
              <w:t>
</w:t>
            </w:r>
            <w:r>
              <w:rPr>
                <w:rFonts w:ascii="Times New Roman"/>
                <w:b/>
                <w:i w:val="false"/>
                <w:color w:val="000000"/>
                <w:sz w:val="20"/>
              </w:rPr>
              <w:t>ның) атауы және олардың сипатта</w:t>
            </w:r>
            <w:r>
              <w:br/>
            </w:r>
            <w:r>
              <w:rPr>
                <w:rFonts w:ascii="Times New Roman"/>
                <w:b w:val="false"/>
                <w:i w:val="false"/>
                <w:color w:val="000000"/>
                <w:sz w:val="20"/>
              </w:rPr>
              <w:t>
</w:t>
            </w:r>
            <w:r>
              <w:rPr>
                <w:rFonts w:ascii="Times New Roman"/>
                <w:b/>
                <w:i w:val="false"/>
                <w:color w:val="000000"/>
                <w:sz w:val="20"/>
              </w:rPr>
              <w:t>масы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ны ЭҮП-да авториза</w:t>
            </w:r>
            <w:r>
              <w:br/>
            </w:r>
            <w:r>
              <w:rPr>
                <w:rFonts w:ascii="Times New Roman"/>
                <w:b w:val="false"/>
                <w:i w:val="false"/>
                <w:color w:val="000000"/>
                <w:sz w:val="20"/>
              </w:rPr>
              <w:t>
циялау, сұрау нысанын толтыру. электрон</w:t>
            </w:r>
            <w:r>
              <w:br/>
            </w:r>
            <w:r>
              <w:rPr>
                <w:rFonts w:ascii="Times New Roman"/>
                <w:b w:val="false"/>
                <w:i w:val="false"/>
                <w:color w:val="000000"/>
                <w:sz w:val="20"/>
              </w:rPr>
              <w:t>
дық мемлекет</w:t>
            </w:r>
            <w:r>
              <w:br/>
            </w:r>
            <w:r>
              <w:rPr>
                <w:rFonts w:ascii="Times New Roman"/>
                <w:b w:val="false"/>
                <w:i w:val="false"/>
                <w:color w:val="000000"/>
                <w:sz w:val="20"/>
              </w:rPr>
              <w:t>
тік қызметтерді алу үшін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дұрысты</w:t>
            </w:r>
            <w:r>
              <w:br/>
            </w:r>
            <w:r>
              <w:rPr>
                <w:rFonts w:ascii="Times New Roman"/>
                <w:b w:val="false"/>
                <w:i w:val="false"/>
                <w:color w:val="000000"/>
                <w:sz w:val="20"/>
              </w:rPr>
              <w:t>
ғын тексеру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АЖ-де сұрауды және ХҚКО АЖ-де ескертуді бағыт</w:t>
            </w:r>
            <w:r>
              <w:br/>
            </w:r>
            <w:r>
              <w:rPr>
                <w:rFonts w:ascii="Times New Roman"/>
                <w:b w:val="false"/>
                <w:i w:val="false"/>
                <w:color w:val="000000"/>
                <w:sz w:val="20"/>
              </w:rPr>
              <w:t>
тау (енгі</w:t>
            </w:r>
            <w:r>
              <w:br/>
            </w:r>
            <w:r>
              <w:rPr>
                <w:rFonts w:ascii="Times New Roman"/>
                <w:b w:val="false"/>
                <w:i w:val="false"/>
                <w:color w:val="000000"/>
                <w:sz w:val="20"/>
              </w:rPr>
              <w:t>
зілген мәліметтер дұрыс болма</w:t>
            </w:r>
            <w:r>
              <w:br/>
            </w:r>
            <w:r>
              <w:rPr>
                <w:rFonts w:ascii="Times New Roman"/>
                <w:b w:val="false"/>
                <w:i w:val="false"/>
                <w:color w:val="000000"/>
                <w:sz w:val="20"/>
              </w:rPr>
              <w:t>
ған жағдай</w:t>
            </w:r>
            <w:r>
              <w:br/>
            </w:r>
            <w:r>
              <w:rPr>
                <w:rFonts w:ascii="Times New Roman"/>
                <w:b w:val="false"/>
                <w:i w:val="false"/>
                <w:color w:val="000000"/>
                <w:sz w:val="20"/>
              </w:rPr>
              <w:t>
да)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және түскендер мәртебесін</w:t>
            </w:r>
            <w:r>
              <w:br/>
            </w:r>
            <w:r>
              <w:rPr>
                <w:rFonts w:ascii="Times New Roman"/>
                <w:b w:val="false"/>
                <w:i w:val="false"/>
                <w:color w:val="000000"/>
                <w:sz w:val="20"/>
              </w:rPr>
              <w:t>
де бейнелеу (енгізілген мәліметтер дұрыс болмаған жағдайда)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ЭҮП-нан ХҚКО АЖ-не түскендер мәртебе</w:t>
            </w:r>
            <w:r>
              <w:br/>
            </w:r>
            <w:r>
              <w:rPr>
                <w:rFonts w:ascii="Times New Roman"/>
                <w:b w:val="false"/>
                <w:i w:val="false"/>
                <w:color w:val="000000"/>
                <w:sz w:val="20"/>
              </w:rPr>
              <w:t>
сін бейнелеу (енгізіл</w:t>
            </w:r>
            <w:r>
              <w:br/>
            </w:r>
            <w:r>
              <w:rPr>
                <w:rFonts w:ascii="Times New Roman"/>
                <w:b w:val="false"/>
                <w:i w:val="false"/>
                <w:color w:val="000000"/>
                <w:sz w:val="20"/>
              </w:rPr>
              <w:t>
ген мәлімет</w:t>
            </w:r>
            <w:r>
              <w:br/>
            </w:r>
            <w:r>
              <w:rPr>
                <w:rFonts w:ascii="Times New Roman"/>
                <w:b w:val="false"/>
                <w:i w:val="false"/>
                <w:color w:val="000000"/>
                <w:sz w:val="20"/>
              </w:rPr>
              <w:t>
тер дұрыс болмаған жағдайда)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ті орындауға қабыл</w:t>
            </w:r>
            <w:r>
              <w:br/>
            </w:r>
            <w:r>
              <w:rPr>
                <w:rFonts w:ascii="Times New Roman"/>
                <w:b w:val="false"/>
                <w:i w:val="false"/>
                <w:color w:val="000000"/>
                <w:sz w:val="20"/>
              </w:rPr>
              <w:t>
дау (енгі</w:t>
            </w:r>
            <w:r>
              <w:br/>
            </w:r>
            <w:r>
              <w:rPr>
                <w:rFonts w:ascii="Times New Roman"/>
                <w:b w:val="false"/>
                <w:i w:val="false"/>
                <w:color w:val="000000"/>
                <w:sz w:val="20"/>
              </w:rPr>
              <w:t>
зілген мәліметтер дұрыс болма</w:t>
            </w:r>
            <w:r>
              <w:br/>
            </w:r>
            <w:r>
              <w:rPr>
                <w:rFonts w:ascii="Times New Roman"/>
                <w:b w:val="false"/>
                <w:i w:val="false"/>
                <w:color w:val="000000"/>
                <w:sz w:val="20"/>
              </w:rPr>
              <w:t>
ған жағдай</w:t>
            </w:r>
            <w:r>
              <w:br/>
            </w:r>
            <w:r>
              <w:rPr>
                <w:rFonts w:ascii="Times New Roman"/>
                <w:b w:val="false"/>
                <w:i w:val="false"/>
                <w:color w:val="000000"/>
                <w:sz w:val="20"/>
              </w:rPr>
              <w:t>
да)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(мәлімет</w:t>
            </w:r>
            <w:r>
              <w:br/>
            </w:r>
            <w:r>
              <w:rPr>
                <w:rFonts w:ascii="Times New Roman"/>
                <w:b w:val="false"/>
                <w:i w:val="false"/>
                <w:color w:val="000000"/>
                <w:sz w:val="20"/>
              </w:rPr>
              <w:t>
</w:t>
            </w:r>
            <w:r>
              <w:rPr>
                <w:rFonts w:ascii="Times New Roman"/>
                <w:b/>
                <w:i w:val="false"/>
                <w:color w:val="000000"/>
                <w:sz w:val="20"/>
              </w:rPr>
              <w:t>тер, құжат, ұйымдасты</w:t>
            </w:r>
            <w:r>
              <w:br/>
            </w:r>
            <w:r>
              <w:rPr>
                <w:rFonts w:ascii="Times New Roman"/>
                <w:b w:val="false"/>
                <w:i w:val="false"/>
                <w:color w:val="000000"/>
                <w:sz w:val="20"/>
              </w:rPr>
              <w:t>
</w:t>
            </w:r>
            <w:r>
              <w:rPr>
                <w:rFonts w:ascii="Times New Roman"/>
                <w:b/>
                <w:i w:val="false"/>
                <w:color w:val="000000"/>
                <w:sz w:val="20"/>
              </w:rPr>
              <w:t>ру-басшы</w:t>
            </w:r>
            <w:r>
              <w:br/>
            </w:r>
            <w:r>
              <w:rPr>
                <w:rFonts w:ascii="Times New Roman"/>
                <w:b w:val="false"/>
                <w:i w:val="false"/>
                <w:color w:val="000000"/>
                <w:sz w:val="20"/>
              </w:rPr>
              <w:t>
</w:t>
            </w:r>
            <w:r>
              <w:rPr>
                <w:rFonts w:ascii="Times New Roman"/>
                <w:b/>
                <w:i w:val="false"/>
                <w:color w:val="000000"/>
                <w:sz w:val="20"/>
              </w:rPr>
              <w:t>лық ету шешімі)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сәтті қалыптас</w:t>
            </w:r>
            <w:r>
              <w:br/>
            </w:r>
            <w:r>
              <w:rPr>
                <w:rFonts w:ascii="Times New Roman"/>
                <w:b w:val="false"/>
                <w:i w:val="false"/>
                <w:color w:val="000000"/>
                <w:sz w:val="20"/>
              </w:rPr>
              <w:t>
тыру туралы ескертуді бейнелеу немесе сұралған электрон</w:t>
            </w:r>
            <w:r>
              <w:br/>
            </w:r>
            <w:r>
              <w:rPr>
                <w:rFonts w:ascii="Times New Roman"/>
                <w:b w:val="false"/>
                <w:i w:val="false"/>
                <w:color w:val="000000"/>
                <w:sz w:val="20"/>
              </w:rPr>
              <w:t>
дық мемлекет</w:t>
            </w:r>
            <w:r>
              <w:br/>
            </w:r>
            <w:r>
              <w:rPr>
                <w:rFonts w:ascii="Times New Roman"/>
                <w:b w:val="false"/>
                <w:i w:val="false"/>
                <w:color w:val="000000"/>
                <w:sz w:val="20"/>
              </w:rPr>
              <w:t>
тік қызметтен бас тарту туралы хабарламаны қалыптас</w:t>
            </w:r>
            <w:r>
              <w:br/>
            </w:r>
            <w:r>
              <w:rPr>
                <w:rFonts w:ascii="Times New Roman"/>
                <w:b w:val="false"/>
                <w:i w:val="false"/>
                <w:color w:val="000000"/>
                <w:sz w:val="20"/>
              </w:rPr>
              <w:t>
тыру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бағыт</w:t>
            </w:r>
            <w:r>
              <w:br/>
            </w:r>
            <w:r>
              <w:rPr>
                <w:rFonts w:ascii="Times New Roman"/>
                <w:b w:val="false"/>
                <w:i w:val="false"/>
                <w:color w:val="000000"/>
                <w:sz w:val="20"/>
              </w:rPr>
              <w:t>
тау (енгі</w:t>
            </w:r>
            <w:r>
              <w:br/>
            </w:r>
            <w:r>
              <w:rPr>
                <w:rFonts w:ascii="Times New Roman"/>
                <w:b w:val="false"/>
                <w:i w:val="false"/>
                <w:color w:val="000000"/>
                <w:sz w:val="20"/>
              </w:rPr>
              <w:t>
зілген мәліметтер дұрыс болма</w:t>
            </w:r>
            <w:r>
              <w:br/>
            </w:r>
            <w:r>
              <w:rPr>
                <w:rFonts w:ascii="Times New Roman"/>
                <w:b w:val="false"/>
                <w:i w:val="false"/>
                <w:color w:val="000000"/>
                <w:sz w:val="20"/>
              </w:rPr>
              <w:t>
ған жағдай</w:t>
            </w:r>
            <w:r>
              <w:br/>
            </w:r>
            <w:r>
              <w:rPr>
                <w:rFonts w:ascii="Times New Roman"/>
                <w:b w:val="false"/>
                <w:i w:val="false"/>
                <w:color w:val="000000"/>
                <w:sz w:val="20"/>
              </w:rPr>
              <w:t>
да)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Ескертуді ЭҮП –на жіберу (енгізілген мәліметтер дұрыс болмаған жағдайда)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Мәртебені  бейнелеу (енгізілген мәліметтер дұрыс болмаған жағдайда)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қабыл</w:t>
            </w:r>
            <w:r>
              <w:br/>
            </w:r>
            <w:r>
              <w:rPr>
                <w:rFonts w:ascii="Times New Roman"/>
                <w:b w:val="false"/>
                <w:i w:val="false"/>
                <w:color w:val="000000"/>
                <w:sz w:val="20"/>
              </w:rPr>
              <w:t>
дау (енгі</w:t>
            </w:r>
            <w:r>
              <w:br/>
            </w:r>
            <w:r>
              <w:rPr>
                <w:rFonts w:ascii="Times New Roman"/>
                <w:b w:val="false"/>
                <w:i w:val="false"/>
                <w:color w:val="000000"/>
                <w:sz w:val="20"/>
              </w:rPr>
              <w:t>
зілген мәліметтер дұрыс болма</w:t>
            </w:r>
            <w:r>
              <w:br/>
            </w:r>
            <w:r>
              <w:rPr>
                <w:rFonts w:ascii="Times New Roman"/>
                <w:b w:val="false"/>
                <w:i w:val="false"/>
                <w:color w:val="000000"/>
                <w:sz w:val="20"/>
              </w:rPr>
              <w:t>
ған жағдай</w:t>
            </w:r>
            <w:r>
              <w:br/>
            </w:r>
            <w:r>
              <w:rPr>
                <w:rFonts w:ascii="Times New Roman"/>
                <w:b w:val="false"/>
                <w:i w:val="false"/>
                <w:color w:val="000000"/>
                <w:sz w:val="20"/>
              </w:rPr>
              <w:t>
да)</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кем емес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r>
              <w:br/>
            </w:r>
            <w:r>
              <w:rPr>
                <w:rFonts w:ascii="Times New Roman"/>
                <w:b w:val="false"/>
                <w:i w:val="false"/>
                <w:color w:val="000000"/>
                <w:sz w:val="20"/>
              </w:rPr>
              <w:t>
тан кем емес</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әрекеттің нөмірі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487"/>
        <w:gridCol w:w="2022"/>
        <w:gridCol w:w="1663"/>
        <w:gridCol w:w="2424"/>
        <w:gridCol w:w="2170"/>
        <w:gridCol w:w="1749"/>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Негізгі үдерістің (жұмыс барысының, ағынының) әрекеті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 барысының, ағынының)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АЖ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Әрекеттің (үдеріс</w:t>
            </w:r>
            <w:r>
              <w:br/>
            </w:r>
            <w:r>
              <w:rPr>
                <w:rFonts w:ascii="Times New Roman"/>
                <w:b w:val="false"/>
                <w:i w:val="false"/>
                <w:color w:val="000000"/>
                <w:sz w:val="20"/>
              </w:rPr>
              <w:t>
</w:t>
            </w:r>
            <w:r>
              <w:rPr>
                <w:rFonts w:ascii="Times New Roman"/>
                <w:b/>
                <w:i w:val="false"/>
                <w:color w:val="000000"/>
                <w:sz w:val="20"/>
              </w:rPr>
              <w:t>тің, рәсімдеу</w:t>
            </w:r>
            <w:r>
              <w:br/>
            </w:r>
            <w:r>
              <w:rPr>
                <w:rFonts w:ascii="Times New Roman"/>
                <w:b w:val="false"/>
                <w:i w:val="false"/>
                <w:color w:val="000000"/>
                <w:sz w:val="20"/>
              </w:rPr>
              <w:t>
</w:t>
            </w:r>
            <w:r>
              <w:rPr>
                <w:rFonts w:ascii="Times New Roman"/>
                <w:b/>
                <w:i w:val="false"/>
                <w:color w:val="000000"/>
                <w:sz w:val="20"/>
              </w:rPr>
              <w:t>дің, операция</w:t>
            </w:r>
            <w:r>
              <w:br/>
            </w:r>
            <w:r>
              <w:rPr>
                <w:rFonts w:ascii="Times New Roman"/>
                <w:b w:val="false"/>
                <w:i w:val="false"/>
                <w:color w:val="000000"/>
                <w:sz w:val="20"/>
              </w:rPr>
              <w:t>
</w:t>
            </w:r>
            <w:r>
              <w:rPr>
                <w:rFonts w:ascii="Times New Roman"/>
                <w:b/>
                <w:i w:val="false"/>
                <w:color w:val="000000"/>
                <w:sz w:val="20"/>
              </w:rPr>
              <w:t>ның) атауы және олардың сипатта</w:t>
            </w:r>
            <w:r>
              <w:br/>
            </w:r>
            <w:r>
              <w:rPr>
                <w:rFonts w:ascii="Times New Roman"/>
                <w:b w:val="false"/>
                <w:i w:val="false"/>
                <w:color w:val="000000"/>
                <w:sz w:val="20"/>
              </w:rPr>
              <w:t>
</w:t>
            </w:r>
            <w:r>
              <w:rPr>
                <w:rFonts w:ascii="Times New Roman"/>
                <w:b/>
                <w:i w:val="false"/>
                <w:color w:val="000000"/>
                <w:sz w:val="20"/>
              </w:rPr>
              <w:t>масы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орындау. МДБҰ-на жіберу үшін балаларды кезекке қою  туралы шешім қабылдау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w:t>
            </w:r>
            <w:r>
              <w:br/>
            </w:r>
            <w:r>
              <w:rPr>
                <w:rFonts w:ascii="Times New Roman"/>
                <w:b w:val="false"/>
                <w:i w:val="false"/>
                <w:color w:val="000000"/>
                <w:sz w:val="20"/>
              </w:rPr>
              <w:t>
тастыру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«Орындауда» мәртебесін ЭҮП-да және ХҚКО АЖ-де өзгерту туралы ескертуді бағыттау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дауда» мәртебе</w:t>
            </w:r>
            <w:r>
              <w:br/>
            </w:r>
            <w:r>
              <w:rPr>
                <w:rFonts w:ascii="Times New Roman"/>
                <w:b w:val="false"/>
                <w:i w:val="false"/>
                <w:color w:val="000000"/>
                <w:sz w:val="20"/>
              </w:rPr>
              <w:t>
сін бейнелеу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Ескертуді және мәрте</w:t>
            </w:r>
            <w:r>
              <w:br/>
            </w:r>
            <w:r>
              <w:rPr>
                <w:rFonts w:ascii="Times New Roman"/>
                <w:b w:val="false"/>
                <w:i w:val="false"/>
                <w:color w:val="000000"/>
                <w:sz w:val="20"/>
              </w:rPr>
              <w:t>
бені бейне</w:t>
            </w:r>
            <w:r>
              <w:br/>
            </w:r>
            <w:r>
              <w:rPr>
                <w:rFonts w:ascii="Times New Roman"/>
                <w:b w:val="false"/>
                <w:i w:val="false"/>
                <w:color w:val="000000"/>
                <w:sz w:val="20"/>
              </w:rPr>
              <w:t>
леу</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(мәлімет</w:t>
            </w:r>
            <w:r>
              <w:br/>
            </w:r>
            <w:r>
              <w:rPr>
                <w:rFonts w:ascii="Times New Roman"/>
                <w:b w:val="false"/>
                <w:i w:val="false"/>
                <w:color w:val="000000"/>
                <w:sz w:val="20"/>
              </w:rPr>
              <w:t>
</w:t>
            </w:r>
            <w:r>
              <w:rPr>
                <w:rFonts w:ascii="Times New Roman"/>
                <w:b/>
                <w:i w:val="false"/>
                <w:color w:val="000000"/>
                <w:sz w:val="20"/>
              </w:rPr>
              <w:t>тер, құжат, ұйымдас</w:t>
            </w:r>
            <w:r>
              <w:br/>
            </w:r>
            <w:r>
              <w:rPr>
                <w:rFonts w:ascii="Times New Roman"/>
                <w:b w:val="false"/>
                <w:i w:val="false"/>
                <w:color w:val="000000"/>
                <w:sz w:val="20"/>
              </w:rPr>
              <w:t>
</w:t>
            </w:r>
            <w:r>
              <w:rPr>
                <w:rFonts w:ascii="Times New Roman"/>
                <w:b/>
                <w:i w:val="false"/>
                <w:color w:val="000000"/>
                <w:sz w:val="20"/>
              </w:rPr>
              <w:t>тыру-басшылық ету шешімі)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қалыптас</w:t>
            </w:r>
            <w:r>
              <w:br/>
            </w:r>
            <w:r>
              <w:rPr>
                <w:rFonts w:ascii="Times New Roman"/>
                <w:b w:val="false"/>
                <w:i w:val="false"/>
                <w:color w:val="000000"/>
                <w:sz w:val="20"/>
              </w:rPr>
              <w:t>
тыру немесе негізделген бас тарту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w:t>
            </w:r>
            <w:r>
              <w:br/>
            </w:r>
            <w:r>
              <w:rPr>
                <w:rFonts w:ascii="Times New Roman"/>
                <w:b w:val="false"/>
                <w:i w:val="false"/>
                <w:color w:val="000000"/>
                <w:sz w:val="20"/>
              </w:rPr>
              <w:t>
тастыру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Мәртебені бейнелеу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w:t>
            </w:r>
            <w:r>
              <w:br/>
            </w:r>
            <w:r>
              <w:rPr>
                <w:rFonts w:ascii="Times New Roman"/>
                <w:b w:val="false"/>
                <w:i w:val="false"/>
                <w:color w:val="000000"/>
                <w:sz w:val="20"/>
              </w:rPr>
              <w:t>
бені бейне</w:t>
            </w:r>
            <w:r>
              <w:br/>
            </w:r>
            <w:r>
              <w:rPr>
                <w:rFonts w:ascii="Times New Roman"/>
                <w:b w:val="false"/>
                <w:i w:val="false"/>
                <w:color w:val="000000"/>
                <w:sz w:val="20"/>
              </w:rPr>
              <w:t>
леу</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кем емес</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әрекеттің нөмірі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2487"/>
        <w:gridCol w:w="2022"/>
        <w:gridCol w:w="1663"/>
        <w:gridCol w:w="2424"/>
        <w:gridCol w:w="2170"/>
        <w:gridCol w:w="1749"/>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Негізгі үдерістің (жұмыс барысының, ағынының) әрекеті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  (жұмыс барысының, ағынының)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АЖ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Әрекеттің (үдеріс</w:t>
            </w:r>
            <w:r>
              <w:br/>
            </w:r>
            <w:r>
              <w:rPr>
                <w:rFonts w:ascii="Times New Roman"/>
                <w:b w:val="false"/>
                <w:i w:val="false"/>
                <w:color w:val="000000"/>
                <w:sz w:val="20"/>
              </w:rPr>
              <w:t>
</w:t>
            </w:r>
            <w:r>
              <w:rPr>
                <w:rFonts w:ascii="Times New Roman"/>
                <w:b/>
                <w:i w:val="false"/>
                <w:color w:val="000000"/>
                <w:sz w:val="20"/>
              </w:rPr>
              <w:t>тің, рәсімдеу</w:t>
            </w:r>
            <w:r>
              <w:br/>
            </w:r>
            <w:r>
              <w:rPr>
                <w:rFonts w:ascii="Times New Roman"/>
                <w:b w:val="false"/>
                <w:i w:val="false"/>
                <w:color w:val="000000"/>
                <w:sz w:val="20"/>
              </w:rPr>
              <w:t>
</w:t>
            </w:r>
            <w:r>
              <w:rPr>
                <w:rFonts w:ascii="Times New Roman"/>
                <w:b/>
                <w:i w:val="false"/>
                <w:color w:val="000000"/>
                <w:sz w:val="20"/>
              </w:rPr>
              <w:t>дің, операция</w:t>
            </w:r>
            <w:r>
              <w:br/>
            </w:r>
            <w:r>
              <w:rPr>
                <w:rFonts w:ascii="Times New Roman"/>
                <w:b w:val="false"/>
                <w:i w:val="false"/>
                <w:color w:val="000000"/>
                <w:sz w:val="20"/>
              </w:rPr>
              <w:t>
</w:t>
            </w:r>
            <w:r>
              <w:rPr>
                <w:rFonts w:ascii="Times New Roman"/>
                <w:b/>
                <w:i w:val="false"/>
                <w:color w:val="000000"/>
                <w:sz w:val="20"/>
              </w:rPr>
              <w:t>ның) атауы және олардың сипатта</w:t>
            </w:r>
            <w:r>
              <w:br/>
            </w:r>
            <w:r>
              <w:rPr>
                <w:rFonts w:ascii="Times New Roman"/>
                <w:b w:val="false"/>
                <w:i w:val="false"/>
                <w:color w:val="000000"/>
                <w:sz w:val="20"/>
              </w:rPr>
              <w:t>
</w:t>
            </w:r>
            <w:r>
              <w:rPr>
                <w:rFonts w:ascii="Times New Roman"/>
                <w:b/>
                <w:i w:val="false"/>
                <w:color w:val="000000"/>
                <w:sz w:val="20"/>
              </w:rPr>
              <w:t>масы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құжатын жасау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w:t>
            </w:r>
            <w:r>
              <w:br/>
            </w:r>
            <w:r>
              <w:rPr>
                <w:rFonts w:ascii="Times New Roman"/>
                <w:b w:val="false"/>
                <w:i w:val="false"/>
                <w:color w:val="000000"/>
                <w:sz w:val="20"/>
              </w:rPr>
              <w:t>
керінің ЭЦҚ шығыс құжаты</w:t>
            </w:r>
            <w:r>
              <w:br/>
            </w:r>
            <w:r>
              <w:rPr>
                <w:rFonts w:ascii="Times New Roman"/>
                <w:b w:val="false"/>
                <w:i w:val="false"/>
                <w:color w:val="000000"/>
                <w:sz w:val="20"/>
              </w:rPr>
              <w:t>
на қол қоюы. Қызмет</w:t>
            </w:r>
            <w:r>
              <w:br/>
            </w:r>
            <w:r>
              <w:rPr>
                <w:rFonts w:ascii="Times New Roman"/>
                <w:b w:val="false"/>
                <w:i w:val="false"/>
                <w:color w:val="000000"/>
                <w:sz w:val="20"/>
              </w:rPr>
              <w:t>
терді көрсету мәртебесін ЭҮП-да және  ХҚКО АЖ-де өзгерту туралы ескертуді қалыптастыру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АЖ-де мәртебесін өзгерту туралы ескертуді және ЭҮП-да шығыс құжатты шығара отырып мәртебесін өзгерту туралы ескертуді бағыттау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көру мүмкінді</w:t>
            </w:r>
            <w:r>
              <w:br/>
            </w:r>
            <w:r>
              <w:rPr>
                <w:rFonts w:ascii="Times New Roman"/>
                <w:b w:val="false"/>
                <w:i w:val="false"/>
                <w:color w:val="000000"/>
                <w:sz w:val="20"/>
              </w:rPr>
              <w:t>
гімен қызмет көрсету</w:t>
            </w:r>
            <w:r>
              <w:br/>
            </w:r>
            <w:r>
              <w:rPr>
                <w:rFonts w:ascii="Times New Roman"/>
                <w:b w:val="false"/>
                <w:i w:val="false"/>
                <w:color w:val="000000"/>
                <w:sz w:val="20"/>
              </w:rPr>
              <w:t>
дің аяқталуы туралы ескертуді бейнелеу</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терді көрсетудің аяқта</w:t>
            </w:r>
            <w:r>
              <w:br/>
            </w:r>
            <w:r>
              <w:rPr>
                <w:rFonts w:ascii="Times New Roman"/>
                <w:b w:val="false"/>
                <w:i w:val="false"/>
                <w:color w:val="000000"/>
                <w:sz w:val="20"/>
              </w:rPr>
              <w:t>
луы туралы ескертуді бейне</w:t>
            </w:r>
            <w:r>
              <w:br/>
            </w:r>
            <w:r>
              <w:rPr>
                <w:rFonts w:ascii="Times New Roman"/>
                <w:b w:val="false"/>
                <w:i w:val="false"/>
                <w:color w:val="000000"/>
                <w:sz w:val="20"/>
              </w:rPr>
              <w:t>
леу</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(мәлімет</w:t>
            </w:r>
            <w:r>
              <w:br/>
            </w:r>
            <w:r>
              <w:rPr>
                <w:rFonts w:ascii="Times New Roman"/>
                <w:b w:val="false"/>
                <w:i w:val="false"/>
                <w:color w:val="000000"/>
                <w:sz w:val="20"/>
              </w:rPr>
              <w:t>
</w:t>
            </w:r>
            <w:r>
              <w:rPr>
                <w:rFonts w:ascii="Times New Roman"/>
                <w:b/>
                <w:i w:val="false"/>
                <w:color w:val="000000"/>
                <w:sz w:val="20"/>
              </w:rPr>
              <w:t>тер, құжат, ұйымдас</w:t>
            </w:r>
            <w:r>
              <w:br/>
            </w:r>
            <w:r>
              <w:rPr>
                <w:rFonts w:ascii="Times New Roman"/>
                <w:b w:val="false"/>
                <w:i w:val="false"/>
                <w:color w:val="000000"/>
                <w:sz w:val="20"/>
              </w:rPr>
              <w:t>
</w:t>
            </w:r>
            <w:r>
              <w:rPr>
                <w:rFonts w:ascii="Times New Roman"/>
                <w:b/>
                <w:i w:val="false"/>
                <w:color w:val="000000"/>
                <w:sz w:val="20"/>
              </w:rPr>
              <w:t>тыру-басшылық ету шешімі)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Ескертуді шығыс құжаты</w:t>
            </w:r>
            <w:r>
              <w:br/>
            </w:r>
            <w:r>
              <w:rPr>
                <w:rFonts w:ascii="Times New Roman"/>
                <w:b w:val="false"/>
                <w:i w:val="false"/>
                <w:color w:val="000000"/>
                <w:sz w:val="20"/>
              </w:rPr>
              <w:t>
мен бірге ЭҮП-на жіберу және ХҚКО АЖ-да мәртебесін өзгерту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құжатының бейне</w:t>
            </w:r>
            <w:r>
              <w:br/>
            </w:r>
            <w:r>
              <w:rPr>
                <w:rFonts w:ascii="Times New Roman"/>
                <w:b w:val="false"/>
                <w:i w:val="false"/>
                <w:color w:val="000000"/>
                <w:sz w:val="20"/>
              </w:rPr>
              <w:t xml:space="preserve">
ленуі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далу мәртебесінің бейнеленуі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тан кем емес</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әрекеттің нөмірі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Осы кестеде электрондық мемлекеттік қызметті көрсету үдерісінің технологиялық тізбегінде келесі әрекеттердің аяқтау үлгілері, орындалу мерзімдері және нөмірлері көрсетіліп, ЭҮП, АЖ және барлық ҚФБ әрекеттері (функциялары, рәсімдері, операциялары) атап көрсетіледі.</w:t>
      </w:r>
      <w:r>
        <w:br/>
      </w:r>
      <w:r>
        <w:rPr>
          <w:rFonts w:ascii="Times New Roman"/>
          <w:b w:val="false"/>
          <w:i w:val="false"/>
          <w:color w:val="000000"/>
          <w:sz w:val="28"/>
        </w:rPr>
        <w:t>
      Осы Регламенттің 5 қосымшасының кестесі негізінде электрондық мемлекеттік қызметтерді көрсету кезіндегі функционалдық өзара іс-қимылдың диаграммалары құрылады.</w:t>
      </w:r>
    </w:p>
    <w:bookmarkStart w:name="z31" w:id="13"/>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жолдама беру үшін мектеп жасына дейінгі</w:t>
      </w:r>
      <w:r>
        <w:br/>
      </w:r>
      <w:r>
        <w:rPr>
          <w:rFonts w:ascii="Times New Roman"/>
          <w:b w:val="false"/>
          <w:i w:val="false"/>
          <w:color w:val="000000"/>
          <w:sz w:val="28"/>
        </w:rPr>
        <w:t>
(7 жасқа дейінгі) балаларды тіркеу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6 қосымша</w:t>
      </w:r>
    </w:p>
    <w:bookmarkEnd w:id="13"/>
    <w:p>
      <w:pPr>
        <w:spacing w:after="0"/>
        <w:ind w:left="0"/>
        <w:jc w:val="left"/>
      </w:pPr>
      <w:r>
        <w:rPr>
          <w:rFonts w:ascii="Times New Roman"/>
          <w:b/>
          <w:i w:val="false"/>
          <w:color w:val="000000"/>
        </w:rPr>
        <w:t xml:space="preserve"> Электрондық мемлекеттік қызметтің</w:t>
      </w:r>
      <w:r>
        <w:br/>
      </w:r>
      <w:r>
        <w:rPr>
          <w:rFonts w:ascii="Times New Roman"/>
          <w:b/>
          <w:i w:val="false"/>
          <w:color w:val="000000"/>
        </w:rPr>
        <w:t>
"сапа" және "қолжетімділік" көрсеткіштерін</w:t>
      </w:r>
      <w:r>
        <w:br/>
      </w:r>
      <w:r>
        <w:rPr>
          <w:rFonts w:ascii="Times New Roman"/>
          <w:b/>
          <w:i w:val="false"/>
          <w:color w:val="000000"/>
        </w:rPr>
        <w:t>
анықтау үшін сауалнаманың үлгісі</w:t>
      </w:r>
    </w:p>
    <w:p>
      <w:pPr>
        <w:spacing w:after="0"/>
        <w:ind w:left="0"/>
        <w:jc w:val="both"/>
      </w:pPr>
      <w:r>
        <w:rPr>
          <w:rFonts w:ascii="Times New Roman"/>
          <w:b w:val="false"/>
          <w:i w:val="false"/>
          <w:color w:val="000000"/>
          <w:sz w:val="28"/>
        </w:rPr>
        <w:t>Мектепке дейінгі балалар ұйымдарына жолдама беру үшін</w:t>
      </w:r>
      <w:r>
        <w:br/>
      </w:r>
      <w:r>
        <w:rPr>
          <w:rFonts w:ascii="Times New Roman"/>
          <w:b w:val="false"/>
          <w:i w:val="false"/>
          <w:color w:val="000000"/>
          <w:sz w:val="28"/>
        </w:rPr>
        <w:t>
мектеп жасына дейінгі (7 жасқа дейінгі) балаларды тіркеу"</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(қызметтің атауы)</w:t>
      </w:r>
    </w:p>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r>
        <w:br/>
      </w:r>
      <w:r>
        <w:rPr>
          <w:rFonts w:ascii="Times New Roman"/>
          <w:b w:val="false"/>
          <w:i w:val="false"/>
          <w:color w:val="000000"/>
          <w:sz w:val="28"/>
        </w:rPr>
        <w:t>
      2. Электрондық мемлекеттік қызмет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bookmarkStart w:name="z32" w:id="14"/>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жолдама беру үшін мектеп жасына дейінгі</w:t>
      </w:r>
      <w:r>
        <w:br/>
      </w:r>
      <w:r>
        <w:rPr>
          <w:rFonts w:ascii="Times New Roman"/>
          <w:b w:val="false"/>
          <w:i w:val="false"/>
          <w:color w:val="000000"/>
          <w:sz w:val="28"/>
        </w:rPr>
        <w:t>
(7 жасқа дейінгі) балаларды тіркеу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7 қосымша</w:t>
      </w:r>
    </w:p>
    <w:bookmarkEnd w:id="14"/>
    <w:p>
      <w:pPr>
        <w:spacing w:after="0"/>
        <w:ind w:left="0"/>
        <w:jc w:val="both"/>
      </w:pPr>
      <w:r>
        <w:drawing>
          <wp:inline distT="0" distB="0" distL="0" distR="0">
            <wp:extent cx="84709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470900" cy="6451600"/>
                    </a:xfrm>
                    <a:prstGeom prst="rect">
                      <a:avLst/>
                    </a:prstGeom>
                  </pic:spPr>
                </pic:pic>
              </a:graphicData>
            </a:graphic>
          </wp:inline>
        </w:drawing>
      </w:r>
    </w:p>
    <w:p>
      <w:pPr>
        <w:spacing w:after="0"/>
        <w:ind w:left="0"/>
        <w:jc w:val="left"/>
      </w:pPr>
      <w:r>
        <w:rPr>
          <w:rFonts w:ascii="Times New Roman"/>
          <w:b/>
          <w:i w:val="false"/>
          <w:color w:val="000000"/>
        </w:rPr>
        <w:t xml:space="preserve"> МДБҰ-на жіберу үшін баланы кезекке қою кезінде</w:t>
      </w:r>
      <w:r>
        <w:br/>
      </w:r>
      <w:r>
        <w:rPr>
          <w:rFonts w:ascii="Times New Roman"/>
          <w:b/>
          <w:i w:val="false"/>
          <w:color w:val="000000"/>
        </w:rPr>
        <w:t>
тұтынушыға ұсынылатын хабарлама хаттың</w:t>
      </w:r>
      <w:r>
        <w:br/>
      </w:r>
      <w:r>
        <w:rPr>
          <w:rFonts w:ascii="Times New Roman"/>
          <w:b/>
          <w:i w:val="false"/>
          <w:color w:val="000000"/>
        </w:rPr>
        <w:t>
(тіркеу талонының) нысаны</w:t>
      </w:r>
    </w:p>
    <w:p>
      <w:pPr>
        <w:spacing w:after="0"/>
        <w:ind w:left="0"/>
        <w:jc w:val="left"/>
      </w:pPr>
      <w:r>
        <w:rPr>
          <w:rFonts w:ascii="Times New Roman"/>
          <w:b/>
          <w:i w:val="false"/>
          <w:color w:val="000000"/>
        </w:rPr>
        <w:t xml:space="preserve"> Баланы тіркеу туралы хабарлама</w:t>
      </w:r>
    </w:p>
    <w:p>
      <w:pPr>
        <w:spacing w:after="0"/>
        <w:ind w:left="0"/>
        <w:jc w:val="both"/>
      </w:pPr>
      <w:r>
        <w:rPr>
          <w:rFonts w:ascii="Times New Roman"/>
          <w:b w:val="false"/>
          <w:i w:val="false"/>
          <w:color w:val="000000"/>
          <w:sz w:val="28"/>
        </w:rPr>
        <w:t>Ата-ананың Т.А.Ә: ______________________________________</w:t>
      </w:r>
    </w:p>
    <w:p>
      <w:pPr>
        <w:spacing w:after="0"/>
        <w:ind w:left="0"/>
        <w:jc w:val="both"/>
      </w:pPr>
      <w:r>
        <w:rPr>
          <w:rFonts w:ascii="Times New Roman"/>
          <w:b w:val="false"/>
          <w:i w:val="false"/>
          <w:color w:val="000000"/>
          <w:sz w:val="28"/>
        </w:rPr>
        <w:t>Баланың тегі: __________________________________________</w:t>
      </w:r>
    </w:p>
    <w:p>
      <w:pPr>
        <w:spacing w:after="0"/>
        <w:ind w:left="0"/>
        <w:jc w:val="both"/>
      </w:pPr>
      <w:r>
        <w:rPr>
          <w:rFonts w:ascii="Times New Roman"/>
          <w:b w:val="false"/>
          <w:i w:val="false"/>
          <w:color w:val="000000"/>
          <w:sz w:val="28"/>
        </w:rPr>
        <w:t>Баланың аты: ___________________________________________</w:t>
      </w:r>
    </w:p>
    <w:p>
      <w:pPr>
        <w:spacing w:after="0"/>
        <w:ind w:left="0"/>
        <w:jc w:val="both"/>
      </w:pPr>
      <w:r>
        <w:rPr>
          <w:rFonts w:ascii="Times New Roman"/>
          <w:b w:val="false"/>
          <w:i w:val="false"/>
          <w:color w:val="000000"/>
          <w:sz w:val="28"/>
        </w:rPr>
        <w:t>Баланың туған күні: ____________________________________</w:t>
      </w:r>
    </w:p>
    <w:p>
      <w:pPr>
        <w:spacing w:after="0"/>
        <w:ind w:left="0"/>
        <w:jc w:val="both"/>
      </w:pPr>
      <w:r>
        <w:rPr>
          <w:rFonts w:ascii="Times New Roman"/>
          <w:b w:val="false"/>
          <w:i w:val="false"/>
          <w:color w:val="000000"/>
          <w:sz w:val="28"/>
        </w:rPr>
        <w:t>Тіркеу нөмірі: _________________________________________</w:t>
      </w:r>
    </w:p>
    <w:p>
      <w:pPr>
        <w:spacing w:after="0"/>
        <w:ind w:left="0"/>
        <w:jc w:val="both"/>
      </w:pPr>
      <w:r>
        <w:rPr>
          <w:rFonts w:ascii="Times New Roman"/>
          <w:b w:val="false"/>
          <w:i w:val="false"/>
          <w:color w:val="000000"/>
          <w:sz w:val="28"/>
        </w:rPr>
        <w:t>Өтініш берген күні: ____________________________________</w:t>
      </w:r>
    </w:p>
    <w:p>
      <w:pPr>
        <w:spacing w:after="0"/>
        <w:ind w:left="0"/>
        <w:jc w:val="both"/>
      </w:pPr>
      <w:r>
        <w:rPr>
          <w:rFonts w:ascii="Times New Roman"/>
          <w:b w:val="false"/>
          <w:i w:val="false"/>
          <w:color w:val="000000"/>
          <w:sz w:val="28"/>
        </w:rPr>
        <w:t>Берілді ________________________________________________</w:t>
      </w:r>
    </w:p>
    <w:p>
      <w:pPr>
        <w:spacing w:after="0"/>
        <w:ind w:left="0"/>
        <w:jc w:val="left"/>
      </w:pPr>
      <w:r>
        <w:rPr>
          <w:rFonts w:ascii="Times New Roman"/>
          <w:b/>
          <w:i w:val="false"/>
          <w:color w:val="000000"/>
        </w:rPr>
        <w:t xml:space="preserve"> Тұтынушыға берілетін электрондық қызметке</w:t>
      </w:r>
      <w:r>
        <w:br/>
      </w:r>
      <w:r>
        <w:rPr>
          <w:rFonts w:ascii="Times New Roman"/>
          <w:b/>
          <w:i w:val="false"/>
          <w:color w:val="000000"/>
        </w:rPr>
        <w:t>
теріс жауаптың (бас тарту) шығу үлгісі</w:t>
      </w:r>
    </w:p>
    <w:p>
      <w:pPr>
        <w:spacing w:after="0"/>
        <w:ind w:left="0"/>
        <w:jc w:val="both"/>
      </w:pPr>
      <w:r>
        <w:drawing>
          <wp:inline distT="0" distB="0" distL="0" distR="0">
            <wp:extent cx="84709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470900" cy="6451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