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e278" w14:textId="a6ae2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көрсетілетін әлеуметтік қорғау саласындағы электрондық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2012 жылғы 30 наурыздағы N 1/231 қаулысы. Алматы қаласы Әділет департаментінде 2012 жылғы 4 мамырда N 935 тіркелді. Күші жойылды - Алматы қаласы әкімдігінің 2014 жылғы 11 сәуірдегі N 2/236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11.04.2014 N 2/236 </w:t>
      </w:r>
      <w:r>
        <w:rPr>
          <w:rFonts w:ascii="Times New Roman"/>
          <w:b w:val="false"/>
          <w:i w:val="false"/>
          <w:color w:val="ff0000"/>
          <w:sz w:val="28"/>
        </w:rPr>
        <w:t>қаулысымен</w:t>
      </w:r>
      <w:r>
        <w:rPr>
          <w:rFonts w:ascii="Times New Roman"/>
          <w:b w:val="false"/>
          <w:i w:val="false"/>
          <w:color w:val="ff0000"/>
          <w:sz w:val="28"/>
        </w:rPr>
        <w:t> (жарияланғаннан кейін 10 күн өткеннен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қызметтер туралы»</w:t>
      </w:r>
      <w:r>
        <w:rPr>
          <w:rFonts w:ascii="Times New Roman"/>
          <w:b w:val="false"/>
          <w:i w:val="false"/>
          <w:color w:val="000000"/>
          <w:sz w:val="28"/>
        </w:rPr>
        <w:t>,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2001 жылғы 17 шілдедегі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2002 жылғы 11 шілдедегі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xml:space="preserve"> Заңдарына, cондай-ақ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өзгерістер енгізілді - Алматы қаласы   әкімдігінің 26.07.2013 N 3/657 </w:t>
      </w:r>
      <w:r>
        <w:rPr>
          <w:rFonts w:ascii="Times New Roman"/>
          <w:b w:val="false"/>
          <w:i w:val="false"/>
          <w:color w:val="000000"/>
          <w:sz w:val="28"/>
        </w:rPr>
        <w:t>қаулысымен</w:t>
      </w:r>
      <w:r>
        <w:rPr>
          <w:rFonts w:ascii="Times New Roman"/>
          <w:b w:val="false"/>
          <w:i w:val="false"/>
          <w:color w:val="000000"/>
          <w:sz w:val="28"/>
        </w:rPr>
        <w:t> </w:t>
      </w:r>
      <w:r>
        <w:rPr>
          <w:rFonts w:ascii="Times New Roman"/>
          <w:b w:val="false"/>
          <w:i w:val="false"/>
          <w:color w:val="ff0000"/>
          <w:sz w:val="28"/>
        </w:rPr>
        <w:t>(алғашқы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«Жұмыссыз азаматтарға анықтама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алып тасталды</w:t>
      </w:r>
      <w:r>
        <w:rPr>
          <w:rFonts w:ascii="Times New Roman"/>
          <w:b w:val="false"/>
          <w:i w:val="false"/>
          <w:color w:val="000000"/>
          <w:sz w:val="28"/>
        </w:rPr>
        <w:t xml:space="preserve"> - </w:t>
      </w:r>
      <w:r>
        <w:rPr>
          <w:rFonts w:ascii="Times New Roman"/>
          <w:b w:val="false"/>
          <w:i w:val="false"/>
          <w:color w:val="ff0000"/>
          <w:sz w:val="28"/>
        </w:rPr>
        <w:t xml:space="preserve">Алматы қаласы әкімдігінің 11.02.2013 N 1/58 </w:t>
      </w:r>
      <w:r>
        <w:rPr>
          <w:rFonts w:ascii="Times New Roman"/>
          <w:b w:val="false"/>
          <w:i w:val="false"/>
          <w:color w:val="000000"/>
          <w:sz w:val="28"/>
        </w:rPr>
        <w:t>қаулысымен</w:t>
      </w:r>
      <w:r>
        <w:rPr>
          <w:rFonts w:ascii="Times New Roman"/>
          <w:b w:val="false"/>
          <w:i w:val="false"/>
          <w:color w:val="ff0000"/>
          <w:sz w:val="28"/>
        </w:rPr>
        <w:t xml:space="preserve"> (жарияланғаннан кейін 10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3) «Үйде оқитын және тәрбиеленетін мүгедек балаларды материалдық қамтамасыз ету үшін құжаттарды ресімдеу»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өзгерістер енгізілді - Алматы қаласы әкімдігінің 11.02.2013 N 1/58 </w:t>
      </w:r>
      <w:r>
        <w:rPr>
          <w:rFonts w:ascii="Times New Roman"/>
          <w:b w:val="false"/>
          <w:i w:val="false"/>
          <w:color w:val="000000"/>
          <w:sz w:val="28"/>
        </w:rPr>
        <w:t>қаулысымен</w:t>
      </w:r>
      <w:r>
        <w:rPr>
          <w:rFonts w:ascii="Times New Roman"/>
          <w:b w:val="false"/>
          <w:i w:val="false"/>
          <w:color w:val="ff0000"/>
          <w:sz w:val="28"/>
        </w:rPr>
        <w:t xml:space="preserve"> (жарияланғаннан кейін 10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Алматы қаласы әкімінің бірінші орынбасары М. Мұқашевқа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сәтінен бастап күшіне енеді және алғаш рет ресми жарияланғаннан кейін он күнтізбелік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әкімі                    А. Есімов</w:t>
      </w:r>
    </w:p>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«30» наурыздағы</w:t>
      </w:r>
      <w:r>
        <w:br/>
      </w:r>
      <w:r>
        <w:rPr>
          <w:rFonts w:ascii="Times New Roman"/>
          <w:b w:val="false"/>
          <w:i w:val="false"/>
          <w:color w:val="000000"/>
          <w:sz w:val="28"/>
        </w:rPr>
        <w:t>
№ 1/231 қаулысымен бекітілген</w:t>
      </w:r>
    </w:p>
    <w:bookmarkStart w:name="z7" w:id="1"/>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электрондық мемлекеттік қызметінің</w:t>
      </w:r>
      <w:r>
        <w:br/>
      </w:r>
      <w:r>
        <w:rPr>
          <w:rFonts w:ascii="Times New Roman"/>
          <w:b/>
          <w:i w:val="false"/>
          <w:color w:val="000000"/>
        </w:rPr>
        <w:t>
регламенті 1. Жалпы ережелер</w:t>
      </w:r>
    </w:p>
    <w:bookmarkEnd w:id="1"/>
    <w:bookmarkStart w:name="z8" w:id="2"/>
    <w:p>
      <w:pPr>
        <w:spacing w:after="0"/>
        <w:ind w:left="0"/>
        <w:jc w:val="both"/>
      </w:pPr>
      <w:r>
        <w:rPr>
          <w:rFonts w:ascii="Times New Roman"/>
          <w:b w:val="false"/>
          <w:i w:val="false"/>
          <w:color w:val="000000"/>
          <w:sz w:val="28"/>
        </w:rPr>
        <w:t>
      1. Электрондық мемлекеттік қызмет тұтынушының тұрғылықты жері бойынша Алматы қалалық Жұмыспен қамту және әлеуметтік бағдарламалар басқармасының аудандық бөлімдері (бұдан әрі – аудандық бөлімдер), сондай-ақ баламалы негізде халыққа қызмет көрсету орталықтары (бұдан әрі – ХҚКО) және «электрондық үкімет» веб - порталы (бұдан әрі – қызмет беруші) арқылы ұсынылады.</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азаматтарға анықтама беру» мемлекеттік қызмет Стандартының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«Жұмыссыз азаматтарға анықтама беру» электрондық мемлекеттік қызмет регламентінде (бұдан әрі – Регламент) пайдаланылатын ұғымдар мен қысқартылулар:</w:t>
      </w:r>
      <w:r>
        <w:br/>
      </w:r>
      <w:r>
        <w:rPr>
          <w:rFonts w:ascii="Times New Roman"/>
          <w:b w:val="false"/>
          <w:i w:val="false"/>
          <w:color w:val="000000"/>
          <w:sz w:val="28"/>
        </w:rPr>
        <w:t>
      1) мемлекеттік қызмет көрсету – мемлекеттік органдардың, олардың ведомстволық бағыныстағы ұйымдарының және өзге де жеке және заңды тұлғалардың мемлекеттік органдардың жекелеген функцияларын іске асыру нысандарының бірі болып табылатын, Қазақстан Республикасының заңнамасында көзделген, жеке және заңды тұлғалардың (мемлекеттік органдарды қоспағанда) қажеттіліктерін қанағаттандыруға бағытталған, жеке сипаттағы әрі жеке және (немесе) заңды тұлғалардың (мемлекеттік органдарды қоспағанда) өтініші бойынша жүзеге асырылатын қызмет;</w:t>
      </w:r>
      <w:r>
        <w:br/>
      </w:r>
      <w:r>
        <w:rPr>
          <w:rFonts w:ascii="Times New Roman"/>
          <w:b w:val="false"/>
          <w:i w:val="false"/>
          <w:color w:val="000000"/>
          <w:sz w:val="28"/>
        </w:rPr>
        <w:t>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3) ақпараттық жүйе (бұдан әрі – АЖ) – аппараттық-бағдарламалық кешенді қолданумен ақпаратты сақтау, өңдеу, іздеу, тарату, тапсыру және беру үшін арналған жүйе;</w:t>
      </w:r>
      <w:r>
        <w:br/>
      </w:r>
      <w:r>
        <w:rPr>
          <w:rFonts w:ascii="Times New Roman"/>
          <w:b w:val="false"/>
          <w:i w:val="false"/>
          <w:color w:val="000000"/>
          <w:sz w:val="28"/>
        </w:rPr>
        <w:t>
      4)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5) пайдаланушы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6) «электрондық үкіметтің» веб-порталы (бұдан әрі – ЭҮП)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7) жергілікті атқарушы орган (бұдан әрі – ЖАО)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r>
        <w:br/>
      </w:r>
      <w:r>
        <w:rPr>
          <w:rFonts w:ascii="Times New Roman"/>
          <w:b w:val="false"/>
          <w:i w:val="false"/>
          <w:color w:val="000000"/>
          <w:sz w:val="28"/>
        </w:rPr>
        <w:t>
      8) Халыққа қызмет көрсету орталығының шоғырландырылған ақпараттық жүйесі – (бұдан әрі – ХҚКО АЖ) Қазақстан Республикасы Халыққа қызмет көрсету орталықтары, сондай-ақ, сәйкес министрліктер мен ведомстволар арқылы халыққа (жеке және заңды тұлғаларға) қызмет көрсету үдерісін автоматтандырылуға арналған ақпараттық жүйе;</w:t>
      </w:r>
      <w:r>
        <w:br/>
      </w:r>
      <w:r>
        <w:rPr>
          <w:rFonts w:ascii="Times New Roman"/>
          <w:b w:val="false"/>
          <w:i w:val="false"/>
          <w:color w:val="000000"/>
          <w:sz w:val="28"/>
        </w:rPr>
        <w:t>
      9) «Қазақстан Республикасының «электрондық үкімет» шлюзінің кіші жүйесі ретінде өңірлік шлюзі» – ЖАО және «е-үкімет» инфрақұрылымын шоғырландыруды қамтамасыз етуге арналған ақпараттық жүйе («электрондық үкімет» шлюзі арқылы мемлекеттік ақпараттық ресурстарға ЖАО кіру механизмдерін ұсыну, сонымен қатар, өңірлік деңгейде бизнес-құрылымдарға және азаматтарға электрондық қызметтер көрсету;</w:t>
      </w:r>
      <w:r>
        <w:br/>
      </w:r>
      <w:r>
        <w:rPr>
          <w:rFonts w:ascii="Times New Roman"/>
          <w:b w:val="false"/>
          <w:i w:val="false"/>
          <w:color w:val="000000"/>
          <w:sz w:val="28"/>
        </w:rPr>
        <w:t>
      10) ақпаратты криптографиялық қорғау құралы (бұдан әрі – АКҚҚ) – мазмұнын жасыру және/немесе сәйкестігін қамтамасыз ету мақсатында ақпаратты өзгертудің әдісі мен алгоритімі;</w:t>
      </w:r>
      <w:r>
        <w:br/>
      </w:r>
      <w:r>
        <w:rPr>
          <w:rFonts w:ascii="Times New Roman"/>
          <w:b w:val="false"/>
          <w:i w:val="false"/>
          <w:color w:val="000000"/>
          <w:sz w:val="28"/>
        </w:rPr>
        <w:t>
      11) құрылымдық-функционалдық бірліктер (бұдан әрі – ҚФБ)</w:t>
      </w:r>
      <w:r>
        <w:rPr>
          <w:rFonts w:ascii="Times New Roman"/>
          <w:b/>
          <w:i w:val="false"/>
          <w:color w:val="000000"/>
          <w:sz w:val="28"/>
        </w:rPr>
        <w:t xml:space="preserve"> –</w:t>
      </w:r>
      <w:r>
        <w:rPr>
          <w:rFonts w:ascii="Times New Roman"/>
          <w:b w:val="false"/>
          <w:i w:val="false"/>
          <w:color w:val="000000"/>
          <w:sz w:val="28"/>
        </w:rPr>
        <w:t xml:space="preserve"> мүдделі органдардың жауапты тұлғалары, белгілі сатыда электрондық қызмет көрсетуге қатысатын мемлекеттік органдардың және т.б. құрылымдық бөлімшелері;</w:t>
      </w:r>
      <w:r>
        <w:br/>
      </w:r>
      <w:r>
        <w:rPr>
          <w:rFonts w:ascii="Times New Roman"/>
          <w:b w:val="false"/>
          <w:i w:val="false"/>
          <w:color w:val="000000"/>
          <w:sz w:val="28"/>
        </w:rPr>
        <w:t>
      12)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13) электрондық цифрлық қолтаңба (бұдан әрі – ЭЦҚ) – электрондық цифрлық қолтаңбаның құралдарымен құрылған және электрондық құжаттың дұрыстығын, оның тиесілілігін және мазмұнының тұрақтылығын растайтын электрондық цифрлық таңбалардың жиынтығы;</w:t>
      </w:r>
      <w:r>
        <w:br/>
      </w:r>
      <w:r>
        <w:rPr>
          <w:rFonts w:ascii="Times New Roman"/>
          <w:b w:val="false"/>
          <w:i w:val="false"/>
          <w:color w:val="000000"/>
          <w:sz w:val="28"/>
        </w:rPr>
        <w:t>
      14) мемлекеттік электрондық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15)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16) «электрондық үкімет» шлюзі – электрондық қызметтерді іске асыру аясында «электрондық үкімет» ақпараттық жүйелерін шоғырландыруға арналған ақпараттық жүйе (бұдан әрі – ЭҮШ);</w:t>
      </w:r>
      <w:r>
        <w:br/>
      </w:r>
      <w:r>
        <w:rPr>
          <w:rFonts w:ascii="Times New Roman"/>
          <w:b w:val="false"/>
          <w:i w:val="false"/>
          <w:color w:val="000000"/>
          <w:sz w:val="28"/>
        </w:rPr>
        <w:t>
      17) ҰРО АЖ – Ұлттық растайтын орталықтың ақпараттық жүйесі;</w:t>
      </w:r>
      <w:r>
        <w:br/>
      </w:r>
      <w:r>
        <w:rPr>
          <w:rFonts w:ascii="Times New Roman"/>
          <w:b w:val="false"/>
          <w:i w:val="false"/>
          <w:color w:val="000000"/>
          <w:sz w:val="28"/>
        </w:rPr>
        <w:t>
      18) РО ЖАО – ЖАО қызметкерлерінің автоматтандырылған жұмыс орны бөлігіндегі жергілікті атқарушы органның ақпараттық жүйесі/Қазақстан Республикасының «электрондық үкіметтің» ішкі жүйесі ретіндегі өңірлік шлюзі.</w:t>
      </w:r>
    </w:p>
    <w:bookmarkEnd w:id="2"/>
    <w:bookmarkStart w:name="z13" w:id="3"/>
    <w:p>
      <w:pPr>
        <w:spacing w:after="0"/>
        <w:ind w:left="0"/>
        <w:jc w:val="left"/>
      </w:pPr>
      <w:r>
        <w:rPr>
          <w:rFonts w:ascii="Times New Roman"/>
          <w:b/>
          <w:i w:val="false"/>
          <w:color w:val="000000"/>
        </w:rPr>
        <w:t xml:space="preserve"> 
2. Электрондық мемлекеттік қызмет көрсету жөнінде</w:t>
      </w:r>
      <w:r>
        <w:br/>
      </w:r>
      <w:r>
        <w:rPr>
          <w:rFonts w:ascii="Times New Roman"/>
          <w:b/>
          <w:i w:val="false"/>
          <w:color w:val="000000"/>
        </w:rPr>
        <w:t>
қызмет беруші қызметінің тәртібі</w:t>
      </w:r>
    </w:p>
    <w:bookmarkEnd w:id="3"/>
    <w:bookmarkStart w:name="z14" w:id="4"/>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(1 сурет) сәйкес аталған электрондық мемлекеттік қызметті тікелей көрсететін аудандық бөлім арқылы ішінара автоматтандырылған электрондық мемлекеттік қызметті көрсету кезіндегі қызмет берушінің адымдық әрекеттері және шешімдері:</w:t>
      </w:r>
      <w:r>
        <w:br/>
      </w:r>
      <w:r>
        <w:rPr>
          <w:rFonts w:ascii="Times New Roman"/>
          <w:b w:val="false"/>
          <w:i w:val="false"/>
          <w:color w:val="000000"/>
          <w:sz w:val="28"/>
        </w:rPr>
        <w:t>
      1) тұтынушы қызмет алу үшін аудандық бөлімге жүгінуі қажет, өзімен бірге өтініш пен қажетті құжаттардың түпнұсқалары болуы тиіс. аудандық бөлім маманының тұтынушы құжаттарының және өтінішінің түпнұсқалығын тексеруі;</w:t>
      </w:r>
      <w:r>
        <w:br/>
      </w:r>
      <w:r>
        <w:rPr>
          <w:rFonts w:ascii="Times New Roman"/>
          <w:b w:val="false"/>
          <w:i w:val="false"/>
          <w:color w:val="000000"/>
          <w:sz w:val="28"/>
        </w:rPr>
        <w:t>
      2) 1–үдеріс – аудандық бөлім маманының ЖАО АЖ жүйесіне мемлекеттік қызметті көрсету үшін ЖСН және кодын енгізу үдерісі;</w:t>
      </w:r>
      <w:r>
        <w:br/>
      </w:r>
      <w:r>
        <w:rPr>
          <w:rFonts w:ascii="Times New Roman"/>
          <w:b w:val="false"/>
          <w:i w:val="false"/>
          <w:color w:val="000000"/>
          <w:sz w:val="28"/>
        </w:rPr>
        <w:t>
      3) 1–шарт – аудандық бөлім маманының ЖАО АЖ жүйесіне ЖСН және код арқылы тіркелген мәліметтердің түпнұсқалылығын тексеруі;</w:t>
      </w:r>
      <w:r>
        <w:br/>
      </w:r>
      <w:r>
        <w:rPr>
          <w:rFonts w:ascii="Times New Roman"/>
          <w:b w:val="false"/>
          <w:i w:val="false"/>
          <w:color w:val="000000"/>
          <w:sz w:val="28"/>
        </w:rPr>
        <w:t>
      4) 2-үдеріс – аудандық бөлім маманының деректерінде бұзушылықтар болуына байланысты ЖАО АЖ-да қуаттаудан бас тарту туралы хабарламаны қалыптастыру;</w:t>
      </w:r>
      <w:r>
        <w:br/>
      </w:r>
      <w:r>
        <w:rPr>
          <w:rFonts w:ascii="Times New Roman"/>
          <w:b w:val="false"/>
          <w:i w:val="false"/>
          <w:color w:val="000000"/>
          <w:sz w:val="28"/>
        </w:rPr>
        <w:t>
      5) 3–үдеріс – аудандық бөлім маманының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 және сканерленген құжаттарды тіркеу);</w:t>
      </w:r>
      <w:r>
        <w:br/>
      </w:r>
      <w:r>
        <w:rPr>
          <w:rFonts w:ascii="Times New Roman"/>
          <w:b w:val="false"/>
          <w:i w:val="false"/>
          <w:color w:val="000000"/>
          <w:sz w:val="28"/>
        </w:rPr>
        <w:t>
      6) 4–үдеріс – электрондық мемлекеттік нысанды көрсетуге сұрау салудың толтырылған нысанына (енгізілген деректерді және тіркелген сканерленген құжаттарды) аудандық бөлім маманының ЭЦҚ арқылы қол қою;</w:t>
      </w:r>
      <w:r>
        <w:br/>
      </w:r>
      <w:r>
        <w:rPr>
          <w:rFonts w:ascii="Times New Roman"/>
          <w:b w:val="false"/>
          <w:i w:val="false"/>
          <w:color w:val="000000"/>
          <w:sz w:val="28"/>
        </w:rPr>
        <w:t>
      7) 2-шарт – сәйкестендіру деректердің сәйкестігін (сұрау салуда көрсетілген ЖСН мен ЭЦҚ-ның тіркеу куәлігінде көрсетілген ЖСН-ның арасындағы), ЭЦҚ тіркеу куәлігінің қолданылу мерзімін және ЖАО АЖ-ның қайтарылған (жойылған) тізімінде болмауын тексеру;</w:t>
      </w:r>
      <w:r>
        <w:br/>
      </w:r>
      <w:r>
        <w:rPr>
          <w:rFonts w:ascii="Times New Roman"/>
          <w:b w:val="false"/>
          <w:i w:val="false"/>
          <w:color w:val="000000"/>
          <w:sz w:val="28"/>
        </w:rPr>
        <w:t>
      8) 5-үдеріс – аудандық бөлім маманының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6-үдеріс – аудандық бөлім маманының электрондық мемлекеттік қызметті өңдеуі;</w:t>
      </w:r>
      <w:r>
        <w:br/>
      </w:r>
      <w:r>
        <w:rPr>
          <w:rFonts w:ascii="Times New Roman"/>
          <w:b w:val="false"/>
          <w:i w:val="false"/>
          <w:color w:val="000000"/>
          <w:sz w:val="28"/>
        </w:rPr>
        <w:t>
      10) 7-үдеріс – аудандық бөлім маманының электрондық қызмет көрсетудің нәтижесін қалыптастыруы (жұмыссыз ретінде тіркеу және есепке қою не қызмет көрсетуден бас тарту туралы дәлелді жауабы туралы анықтама). Электрондық құжат аудандық бөлім маманының ЭЦҚ-ны пайдалануы арқылы қалыптастырылады;</w:t>
      </w:r>
      <w:r>
        <w:br/>
      </w:r>
      <w:r>
        <w:rPr>
          <w:rFonts w:ascii="Times New Roman"/>
          <w:b w:val="false"/>
          <w:i w:val="false"/>
          <w:color w:val="000000"/>
          <w:sz w:val="28"/>
        </w:rPr>
        <w:t>
      11) 8–үдеріс – аудандық бөлім маманының электрондық қызмет көрсетудің нәтижесін тұтынушыға қолма-қол немесе электрондық мекен-жайына жіберу арқылы беруі (жұмыссыз ретінде тіркеу және есепке қою не қызмет көрсетуден бас тарту туралы дәлелді жауабы туралы анықтама).</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(2 сурет) сәйкес ХҚКО арқылы ішінара автоматтандырылған электрондық мемлекеттік қызметті көрсету кезіндегі қызмет берушінің адымдық әрекеттері және шешімдері:</w:t>
      </w:r>
      <w:r>
        <w:br/>
      </w:r>
      <w:r>
        <w:rPr>
          <w:rFonts w:ascii="Times New Roman"/>
          <w:b w:val="false"/>
          <w:i w:val="false"/>
          <w:color w:val="000000"/>
          <w:sz w:val="28"/>
        </w:rPr>
        <w:t>
      1) 1-үдеріс – электрондық қызметтерді көрсету үшін ХҚКО АЖ–да ХҚКО операторын қуаттау үдерісі;</w:t>
      </w:r>
      <w:r>
        <w:br/>
      </w:r>
      <w:r>
        <w:rPr>
          <w:rFonts w:ascii="Times New Roman"/>
          <w:b w:val="false"/>
          <w:i w:val="false"/>
          <w:color w:val="000000"/>
          <w:sz w:val="28"/>
        </w:rPr>
        <w:t>
      2) 1-шарт – логин немесе жасырын сөз (пароль), не ЭЦҚ арқылы тіркелген оператор туралы деректердің түпнұсқалылығын ХҚКО АЖ – да тексеру;</w:t>
      </w:r>
      <w:r>
        <w:br/>
      </w:r>
      <w:r>
        <w:rPr>
          <w:rFonts w:ascii="Times New Roman"/>
          <w:b w:val="false"/>
          <w:i w:val="false"/>
          <w:color w:val="000000"/>
          <w:sz w:val="28"/>
        </w:rPr>
        <w:t>
      3) 2-үдеріс – ХҚКО операторының деректерінде бұзушылықтар болуына байланысты ХҚКО АЖ – да қуаттаудан бас тарту туралы хабарламаны қалыптастыру;</w:t>
      </w:r>
      <w:r>
        <w:br/>
      </w:r>
      <w:r>
        <w:rPr>
          <w:rFonts w:ascii="Times New Roman"/>
          <w:b w:val="false"/>
          <w:i w:val="false"/>
          <w:color w:val="000000"/>
          <w:sz w:val="28"/>
        </w:rPr>
        <w:t>
      4) 3-үдеріс – ХҚКО операторының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 және сканерленген құжаттарды тіркеу);</w:t>
      </w:r>
      <w:r>
        <w:br/>
      </w:r>
      <w:r>
        <w:rPr>
          <w:rFonts w:ascii="Times New Roman"/>
          <w:b w:val="false"/>
          <w:i w:val="false"/>
          <w:color w:val="000000"/>
          <w:sz w:val="28"/>
        </w:rPr>
        <w:t>
      5) 4-үдеріс – электрондық мемлекеттік нысанды көрсетуге сұрау салудың толтырылған нысанына (енгізілген деректерді және тіркелген сканерленген құжаттарды) ХҚКО операторының ЭЦҚ арқылы қол қою;</w:t>
      </w:r>
      <w:r>
        <w:br/>
      </w:r>
      <w:r>
        <w:rPr>
          <w:rFonts w:ascii="Times New Roman"/>
          <w:b w:val="false"/>
          <w:i w:val="false"/>
          <w:color w:val="000000"/>
          <w:sz w:val="28"/>
        </w:rPr>
        <w:t>
      6) 2-шарт – сәйкестендіру деректердің сәйкестігін (сұрау салуда көрсетілген ЖСН мен ЭЦҚ-ның тіркеу куәлігінде көрсетілген ЖСН-ның арасындағы), ЭЦҚ тіркеу куәлігінің қолданылу мерзімін және ХҚКО АЖ-ның қайтарылған (жойылған) тізімінде болмауын тексеру;</w:t>
      </w:r>
      <w:r>
        <w:br/>
      </w:r>
      <w:r>
        <w:rPr>
          <w:rFonts w:ascii="Times New Roman"/>
          <w:b w:val="false"/>
          <w:i w:val="false"/>
          <w:color w:val="000000"/>
          <w:sz w:val="28"/>
        </w:rPr>
        <w:t>
      7) 5-үдеріс – ХҚКО операторының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8) 6-үдеріс – ХҚКО операторының қол қойылған ЭЦҚ электрондық құжаттарды ЭҮӨШ арқылы ЖАО АЖ-ға жіберу және аудандық бөлім маманының электрондық мемлекеттік қызметті өңдеуі;</w:t>
      </w:r>
      <w:r>
        <w:br/>
      </w:r>
      <w:r>
        <w:rPr>
          <w:rFonts w:ascii="Times New Roman"/>
          <w:b w:val="false"/>
          <w:i w:val="false"/>
          <w:color w:val="000000"/>
          <w:sz w:val="28"/>
        </w:rPr>
        <w:t>
      9) 7-үдеріс – аудандық бөлім маманының электрондық қызмет көрсетудің нәтижесін қалыптастыруы (жұмыссыз ретінде тіркеу және есепке қою не қызмет көрсетуден бас тарту туралы дәлелді жауабы туралы анықтама). Электрондық құжат аудандық бөлім маманының ЭЦҚ-ны пайдалануы арқылы қалыптастырылады және ХҚКО АЖ-ға беріледі.</w:t>
      </w:r>
      <w:r>
        <w:br/>
      </w:r>
      <w:r>
        <w:rPr>
          <w:rFonts w:ascii="Times New Roman"/>
          <w:b w:val="false"/>
          <w:i w:val="false"/>
          <w:color w:val="000000"/>
          <w:sz w:val="28"/>
        </w:rPr>
        <w:t>
      10) 8-үдеріс – ХҚКО қызметкерлері шығыс құжаттарын тұтынушыларға қолма-қол немесе электрондық мекен-жайына жіберу арқылы береді.</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(3 сурет) ЭҮП арқылы ішінара автоматтандырылған электрондық мемлекеттік қызметті көрсету кезіндегі қызмет берушінің адымдық әрекеттері және шешімдері:</w:t>
      </w:r>
      <w:r>
        <w:br/>
      </w:r>
      <w:r>
        <w:rPr>
          <w:rFonts w:ascii="Times New Roman"/>
          <w:b w:val="false"/>
          <w:i w:val="false"/>
          <w:color w:val="000000"/>
          <w:sz w:val="28"/>
        </w:rPr>
        <w:t>
      1) тұтынушы ЖСН-нің және жасырын сөздің (парольдің) көмегімен ЭҮП-ге тіркеуді жүзеге асырады (ЭҮП-да тіркелмеген тұтынушылар үшін жүзеге асырылады).</w:t>
      </w:r>
      <w:r>
        <w:br/>
      </w:r>
      <w:r>
        <w:rPr>
          <w:rFonts w:ascii="Times New Roman"/>
          <w:b w:val="false"/>
          <w:i w:val="false"/>
          <w:color w:val="000000"/>
          <w:sz w:val="28"/>
        </w:rPr>
        <w:t>
      2) 1-үдеріс – электрондық қызметтерді көрсету үшін тұтынушының ЭҮП – да ЖСН мен құпия сөз (пароль) енгізу үдерісі (қуаттау үдерісі);</w:t>
      </w:r>
      <w:r>
        <w:br/>
      </w:r>
      <w:r>
        <w:rPr>
          <w:rFonts w:ascii="Times New Roman"/>
          <w:b w:val="false"/>
          <w:i w:val="false"/>
          <w:color w:val="000000"/>
          <w:sz w:val="28"/>
        </w:rPr>
        <w:t>
      3) 1-шарт – логин немесе құпия сөз (пароль) арқылы тіркелген тұтынушы туралы деректердің түпнұсқалылығын ЭҮП-да тексеру;</w:t>
      </w:r>
      <w:r>
        <w:br/>
      </w:r>
      <w:r>
        <w:rPr>
          <w:rFonts w:ascii="Times New Roman"/>
          <w:b w:val="false"/>
          <w:i w:val="false"/>
          <w:color w:val="000000"/>
          <w:sz w:val="28"/>
        </w:rPr>
        <w:t>
      4) 2-үдеріс – тұтынушының деректерінде бұзушылықтарының болуына байланысты қуаттаудан бас тарту туралы хабарламаны ЭҮП қалыптастыру;</w:t>
      </w:r>
      <w:r>
        <w:br/>
      </w:r>
      <w:r>
        <w:rPr>
          <w:rFonts w:ascii="Times New Roman"/>
          <w:b w:val="false"/>
          <w:i w:val="false"/>
          <w:color w:val="000000"/>
          <w:sz w:val="28"/>
        </w:rPr>
        <w:t>
      5)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 және сканерленген құжаттарды тіркеу);</w:t>
      </w:r>
      <w:r>
        <w:br/>
      </w:r>
      <w:r>
        <w:rPr>
          <w:rFonts w:ascii="Times New Roman"/>
          <w:b w:val="false"/>
          <w:i w:val="false"/>
          <w:color w:val="000000"/>
          <w:sz w:val="28"/>
        </w:rPr>
        <w:t>
      6) 4-үдеріс – электрондық мемлекеттік нысанды көрсетуге сұрау салудың толтырылған нысанына (енгізілген деректерді және тіркелген сканерленген құжаттарды) тұтынушының ЭЦҚ арқылы қол қою;</w:t>
      </w:r>
      <w:r>
        <w:br/>
      </w:r>
      <w:r>
        <w:rPr>
          <w:rFonts w:ascii="Times New Roman"/>
          <w:b w:val="false"/>
          <w:i w:val="false"/>
          <w:color w:val="000000"/>
          <w:sz w:val="28"/>
        </w:rPr>
        <w:t>
      7) 2-шарт – сәйкестендіру деректердің сәйкестігін (сұрау салуда көрсетілген ЖСН мен ЭЦҚ-ның тіркеу куәлігінде көрсетілген ЖСН-ның арасындағы), ЭЦҚ тіркеу куәлігінің қолданылу мерзімін және ЭҮК-ның қайтарылған (жойылған) тізімінде болмауын тексеру;</w:t>
      </w:r>
      <w:r>
        <w:br/>
      </w:r>
      <w:r>
        <w:rPr>
          <w:rFonts w:ascii="Times New Roman"/>
          <w:b w:val="false"/>
          <w:i w:val="false"/>
          <w:color w:val="000000"/>
          <w:sz w:val="28"/>
        </w:rPr>
        <w:t>
      8) 5-үдеріс – ЭЦҚ тұтынушының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6-үдеріс – тұтынушының қол қойылған ЭЦҚ электрондық құжаттарды ЭҮӨШ арқылы ЖАО АЖ-ға жіберу және аудандық бөлім маманының электрондық мемлекеттік қызметті өңдеуі;</w:t>
      </w:r>
      <w:r>
        <w:br/>
      </w:r>
      <w:r>
        <w:rPr>
          <w:rFonts w:ascii="Times New Roman"/>
          <w:b w:val="false"/>
          <w:i w:val="false"/>
          <w:color w:val="000000"/>
          <w:sz w:val="28"/>
        </w:rPr>
        <w:t>
      10) 7-үдеріс – аудандық бөлім маманының электрондық қызмет көрсетудің нәтижесін қалыптастыруы (жұмыссыз ретінде тіркеу және есепке қою не қызмет көрсетуден бас тарту туралы дәлелді жауабы туралы анықтама). Электрондық құжат аудандық бөлім маманының ЭЦҚ-ны пайдалануы арқылы қалыптастырылады және ЭҮП-ның жеке кабинетіне беріледі.</w:t>
      </w:r>
      <w:r>
        <w:br/>
      </w:r>
      <w:r>
        <w:rPr>
          <w:rFonts w:ascii="Times New Roman"/>
          <w:b w:val="false"/>
          <w:i w:val="false"/>
          <w:color w:val="000000"/>
          <w:sz w:val="28"/>
        </w:rPr>
        <w:t>
</w:t>
      </w:r>
      <w:r>
        <w:rPr>
          <w:rFonts w:ascii="Times New Roman"/>
          <w:b w:val="false"/>
          <w:i w:val="false"/>
          <w:color w:val="000000"/>
          <w:sz w:val="28"/>
        </w:rPr>
        <w:t>
      9. Тұтынушы аудандық бөлімге немесе ХҚКО жүгінген жағдайда, аудандық бөлімінің маманы немесе ХҚКО операторымен сканерленіп, өтінішке қоса тіркелетін құжаттардың түпнұсқалары ұсынылады.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бойынша сұраудың орындалу дәрежесін тұтынушының тексеру әдісі: «электрондық үкімет» порталының «Қызметтерді алу тарихы» бөлімінде, сонымен қатар аудандық бөлімге өтініш жасау кезінде.</w:t>
      </w:r>
      <w:r>
        <w:br/>
      </w:r>
      <w:r>
        <w:rPr>
          <w:rFonts w:ascii="Times New Roman"/>
          <w:b w:val="false"/>
          <w:i w:val="false"/>
          <w:color w:val="000000"/>
          <w:sz w:val="28"/>
        </w:rPr>
        <w:t>
</w:t>
      </w:r>
      <w:r>
        <w:rPr>
          <w:rFonts w:ascii="Times New Roman"/>
          <w:b w:val="false"/>
          <w:i w:val="false"/>
          <w:color w:val="000000"/>
          <w:sz w:val="28"/>
        </w:rPr>
        <w:t>
      11.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қосымшасында</w:t>
      </w:r>
      <w:r>
        <w:rPr>
          <w:rFonts w:ascii="Times New Roman"/>
          <w:b w:val="false"/>
          <w:i w:val="false"/>
          <w:color w:val="000000"/>
          <w:sz w:val="28"/>
        </w:rPr>
        <w:t xml:space="preserve"> электрондық мемлекеттік қызмет жөнінде ақпарат алу үшін уәкілетті қызметтік тұлғалардың әрекетіне (әрекетсіздігіне) шағымдану тәртібі жөнінде түсініктеме алу үшін ҚФБ атаулары, заңды мекен-жайлары, телефон нөмірлері, электрондық пошта мекен-жайлары, сонымен қатар қажет болған жағдайда электрондық мемлекеттік қызмет көрсету сапасын бағалау көрсетілген.</w:t>
      </w:r>
    </w:p>
    <w:bookmarkEnd w:id="4"/>
    <w:bookmarkStart w:name="z20" w:id="5"/>
    <w:p>
      <w:pPr>
        <w:spacing w:after="0"/>
        <w:ind w:left="0"/>
        <w:jc w:val="left"/>
      </w:pPr>
      <w:r>
        <w:rPr>
          <w:rFonts w:ascii="Times New Roman"/>
          <w:b/>
          <w:i w:val="false"/>
          <w:color w:val="000000"/>
        </w:rPr>
        <w:t xml:space="preserve"> 
3. Электрондық мемлекеттік қызмет көрсету үдерісіндегі</w:t>
      </w:r>
      <w:r>
        <w:br/>
      </w:r>
      <w:r>
        <w:rPr>
          <w:rFonts w:ascii="Times New Roman"/>
          <w:b/>
          <w:i w:val="false"/>
          <w:color w:val="000000"/>
        </w:rPr>
        <w:t>
өзара іс-қимыл тәртібін сипаттау</w:t>
      </w:r>
    </w:p>
    <w:bookmarkEnd w:id="5"/>
    <w:bookmarkStart w:name="z21" w:id="6"/>
    <w:p>
      <w:pPr>
        <w:spacing w:after="0"/>
        <w:ind w:left="0"/>
        <w:jc w:val="both"/>
      </w:pPr>
      <w:r>
        <w:rPr>
          <w:rFonts w:ascii="Times New Roman"/>
          <w:b w:val="false"/>
          <w:i w:val="false"/>
          <w:color w:val="000000"/>
          <w:sz w:val="28"/>
        </w:rPr>
        <w:t>
      12. Электрондық мемлекеттік қызметті көрсету үдерісіне қатысатын ҚФБ және АЖ тізімдері:</w:t>
      </w:r>
      <w:r>
        <w:br/>
      </w:r>
      <w:r>
        <w:rPr>
          <w:rFonts w:ascii="Times New Roman"/>
          <w:b w:val="false"/>
          <w:i w:val="false"/>
          <w:color w:val="000000"/>
          <w:sz w:val="28"/>
        </w:rPr>
        <w:t>
      1) ЭҮК;</w:t>
      </w:r>
      <w:r>
        <w:br/>
      </w:r>
      <w:r>
        <w:rPr>
          <w:rFonts w:ascii="Times New Roman"/>
          <w:b w:val="false"/>
          <w:i w:val="false"/>
          <w:color w:val="000000"/>
          <w:sz w:val="28"/>
        </w:rPr>
        <w:t>
      2) АЖО АЖ;</w:t>
      </w:r>
      <w:r>
        <w:br/>
      </w:r>
      <w:r>
        <w:rPr>
          <w:rFonts w:ascii="Times New Roman"/>
          <w:b w:val="false"/>
          <w:i w:val="false"/>
          <w:color w:val="000000"/>
          <w:sz w:val="28"/>
        </w:rPr>
        <w:t>
      3) ЭҮӨШ (ЭҮШ);</w:t>
      </w:r>
      <w:r>
        <w:br/>
      </w:r>
      <w:r>
        <w:rPr>
          <w:rFonts w:ascii="Times New Roman"/>
          <w:b w:val="false"/>
          <w:i w:val="false"/>
          <w:color w:val="000000"/>
          <w:sz w:val="28"/>
        </w:rPr>
        <w:t>
      4) ХҚКО АЖ;</w:t>
      </w:r>
      <w:r>
        <w:br/>
      </w:r>
      <w:r>
        <w:rPr>
          <w:rFonts w:ascii="Times New Roman"/>
          <w:b w:val="false"/>
          <w:i w:val="false"/>
          <w:color w:val="000000"/>
          <w:sz w:val="28"/>
        </w:rPr>
        <w:t>
      5) аудандық бөлімдер;</w:t>
      </w:r>
      <w:r>
        <w:br/>
      </w:r>
      <w:r>
        <w:rPr>
          <w:rFonts w:ascii="Times New Roman"/>
          <w:b w:val="false"/>
          <w:i w:val="false"/>
          <w:color w:val="000000"/>
          <w:sz w:val="28"/>
        </w:rPr>
        <w:t>
      6) ХҚКО</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әрбір іс-қимылдың (үдерістердің) орындалу мерзімі көрсетілген, ҚФБ қарапайым іс-қимылдары (рәсімдер, функциялар, операциялар) дәйектілігінің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 олардың сипаттамасына сәйкес ҚФБ (электрондық мемлекеттік қызмет көрсету үрдісінде) іс-қимылының қисынды дәйектілігі арасындағы өзара байланысты көрсететін диаграмма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(1,2,3 сурет) келтірілген.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5 қосымшасына</w:t>
      </w:r>
      <w:r>
        <w:rPr>
          <w:rFonts w:ascii="Times New Roman"/>
          <w:b w:val="false"/>
          <w:i w:val="false"/>
          <w:color w:val="000000"/>
          <w:sz w:val="28"/>
        </w:rPr>
        <w:t xml:space="preserve"> сәйкес тұтынушыларға электрондық қызмет көрсетудің нәтижесі сапа және қолжетімділік көрсеткішімен өлшенеді.</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қосымшаларында</w:t>
      </w:r>
      <w:r>
        <w:rPr>
          <w:rFonts w:ascii="Times New Roman"/>
          <w:b w:val="false"/>
          <w:i w:val="false"/>
          <w:color w:val="000000"/>
          <w:sz w:val="28"/>
        </w:rPr>
        <w:t xml:space="preserve"> хабарламалардың, хаттардың, ескертулердің нысандарын қоса алғанда, электрондық мемлекеттік қызметті көрсету нәтижесі соған сәйкес ұсынылуы тиіс бланкілердің нысандары, үлгілері көрсетілген.</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 үдерісінде тұтынушылармен көрсетілетін талаптар:</w:t>
      </w:r>
      <w:r>
        <w:br/>
      </w:r>
      <w:r>
        <w:rPr>
          <w:rFonts w:ascii="Times New Roman"/>
          <w:b w:val="false"/>
          <w:i w:val="false"/>
          <w:color w:val="000000"/>
          <w:sz w:val="28"/>
        </w:rPr>
        <w:t>
      1) адамның конституциялық құқығы мен еркіндігін сақтау;</w:t>
      </w:r>
      <w:r>
        <w:br/>
      </w:r>
      <w:r>
        <w:rPr>
          <w:rFonts w:ascii="Times New Roman"/>
          <w:b w:val="false"/>
          <w:i w:val="false"/>
          <w:color w:val="000000"/>
          <w:sz w:val="28"/>
        </w:rPr>
        <w:t>
      2) қызметтік міндетін атқаруда заңдылықты сақтау;</w:t>
      </w:r>
      <w:r>
        <w:br/>
      </w:r>
      <w:r>
        <w:rPr>
          <w:rFonts w:ascii="Times New Roman"/>
          <w:b w:val="false"/>
          <w:i w:val="false"/>
          <w:color w:val="000000"/>
          <w:sz w:val="28"/>
        </w:rPr>
        <w:t>
      3) кәсіби этика және мәдениеттілікті сақтау;</w:t>
      </w:r>
      <w:r>
        <w:br/>
      </w:r>
      <w:r>
        <w:rPr>
          <w:rFonts w:ascii="Times New Roman"/>
          <w:b w:val="false"/>
          <w:i w:val="false"/>
          <w:color w:val="000000"/>
          <w:sz w:val="28"/>
        </w:rPr>
        <w:t>
      4) толық және жеткілікті ақпаратты беру;</w:t>
      </w:r>
      <w:r>
        <w:br/>
      </w:r>
      <w:r>
        <w:rPr>
          <w:rFonts w:ascii="Times New Roman"/>
          <w:b w:val="false"/>
          <w:i w:val="false"/>
          <w:color w:val="000000"/>
          <w:sz w:val="28"/>
        </w:rPr>
        <w:t>
      5) ақпараттың сақталуы мен құпиялылығы;</w:t>
      </w:r>
      <w:r>
        <w:br/>
      </w:r>
      <w:r>
        <w:rPr>
          <w:rFonts w:ascii="Times New Roman"/>
          <w:b w:val="false"/>
          <w:i w:val="false"/>
          <w:color w:val="000000"/>
          <w:sz w:val="28"/>
        </w:rPr>
        <w:t>
      6) тұтынушы белгіленген мерзімде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қызметтерді көрсетудің техникалық шарттары: электрондық мемлекеттік қызметке қол жеткізудің және оны көрсетудің қолдайтын барлық құрылғылары (компьютер, Интернет, қоғамдық байланыс пункті, ХҚКО, аудандық бөлім).</w:t>
      </w:r>
    </w:p>
    <w:bookmarkEnd w:id="6"/>
    <w:bookmarkStart w:name="z28" w:id="7"/>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регламентіне 1 қосымша</w:t>
      </w:r>
    </w:p>
    <w:bookmarkEnd w:id="7"/>
    <w:p>
      <w:pPr>
        <w:spacing w:after="0"/>
        <w:ind w:left="0"/>
        <w:jc w:val="left"/>
      </w:pPr>
      <w:r>
        <w:rPr>
          <w:rFonts w:ascii="Times New Roman"/>
          <w:b/>
          <w:i w:val="false"/>
          <w:color w:val="000000"/>
        </w:rPr>
        <w:t xml:space="preserve"> Алматы қалалық Жұмыспен қамту және әлеуметтік</w:t>
      </w:r>
      <w:r>
        <w:br/>
      </w:r>
      <w:r>
        <w:rPr>
          <w:rFonts w:ascii="Times New Roman"/>
          <w:b/>
          <w:i w:val="false"/>
          <w:color w:val="000000"/>
        </w:rPr>
        <w:t>
бағдарламалар басқармасы мекен-жайы мен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3259"/>
        <w:gridCol w:w="4376"/>
        <w:gridCol w:w="2329"/>
        <w:gridCol w:w="2197"/>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w:t>
            </w:r>
            <w:r>
              <w:br/>
            </w:r>
            <w:r>
              <w:rPr>
                <w:rFonts w:ascii="Times New Roman"/>
                <w:b/>
                <w:i w:val="false"/>
                <w:color w:val="000000"/>
                <w:sz w:val="20"/>
              </w:rPr>
              <w:t>
(қала, аудан, көше, үй (пәтер) №, электронды пошта мекенжайы)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 коды және телефон нөмірі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Жұмыспен қамту және әлеуметтік бағдарламалар басқармасы</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Қонаев көшесі, 122</w:t>
            </w:r>
            <w:r>
              <w:br/>
            </w:r>
            <w:r>
              <w:rPr>
                <w:rFonts w:ascii="Times New Roman"/>
                <w:b w:val="false"/>
                <w:i w:val="false"/>
                <w:color w:val="000000"/>
                <w:sz w:val="20"/>
              </w:rPr>
              <w:t>
upr_zan@mail.ru</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261-67-78</w:t>
            </w:r>
            <w:r>
              <w:br/>
            </w:r>
            <w:r>
              <w:rPr>
                <w:rFonts w:ascii="Times New Roman"/>
                <w:b w:val="false"/>
                <w:i w:val="false"/>
                <w:color w:val="000000"/>
                <w:sz w:val="20"/>
              </w:rPr>
              <w:t>
261-52-02</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бес күн, демалыс және мереке күндерді есептеме-</w:t>
            </w:r>
            <w:r>
              <w:br/>
            </w:r>
            <w:r>
              <w:rPr>
                <w:rFonts w:ascii="Times New Roman"/>
                <w:b w:val="false"/>
                <w:i w:val="false"/>
                <w:color w:val="000000"/>
                <w:sz w:val="20"/>
              </w:rPr>
              <w:t>
генде, сағат 9-00-дан 18-00-ге дейін, түскі үзіліс сағат 13-00-ден 14-00-ге дейін</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жұмыспен қамту және әлеуметтік бағдарламалар бөлімі</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Шаңырак-2 шағынауданы,</w:t>
            </w:r>
            <w:r>
              <w:br/>
            </w:r>
            <w:r>
              <w:rPr>
                <w:rFonts w:ascii="Times New Roman"/>
                <w:b w:val="false"/>
                <w:i w:val="false"/>
                <w:color w:val="000000"/>
                <w:sz w:val="20"/>
              </w:rPr>
              <w:t>
Жанқожа батыр көшесі, 26</w:t>
            </w:r>
            <w:r>
              <w:br/>
            </w:r>
            <w:r>
              <w:rPr>
                <w:rFonts w:ascii="Times New Roman"/>
                <w:b w:val="false"/>
                <w:i w:val="false"/>
                <w:color w:val="000000"/>
                <w:sz w:val="20"/>
              </w:rPr>
              <w:t>
alatay_zan09@mail.ru</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395-36-06</w:t>
            </w:r>
            <w:r>
              <w:br/>
            </w:r>
            <w:r>
              <w:rPr>
                <w:rFonts w:ascii="Times New Roman"/>
                <w:b w:val="false"/>
                <w:i w:val="false"/>
                <w:color w:val="000000"/>
                <w:sz w:val="20"/>
              </w:rPr>
              <w:t>
395-35-78</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жұмыспен қамту және әлеуметтік бағдарламалар бөлімі</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Шевченко көшесі, 89</w:t>
            </w:r>
            <w:r>
              <w:br/>
            </w:r>
            <w:r>
              <w:rPr>
                <w:rFonts w:ascii="Times New Roman"/>
                <w:b w:val="false"/>
                <w:i w:val="false"/>
                <w:color w:val="000000"/>
                <w:sz w:val="20"/>
              </w:rPr>
              <w:t>
alm_soc@mail.ru</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261-08-40</w:t>
            </w:r>
            <w:r>
              <w:br/>
            </w:r>
            <w:r>
              <w:rPr>
                <w:rFonts w:ascii="Times New Roman"/>
                <w:b w:val="false"/>
                <w:i w:val="false"/>
                <w:color w:val="000000"/>
                <w:sz w:val="20"/>
              </w:rPr>
              <w:t>
261-05-82</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жұмыспен қамту және әлеуметтік бағдарламалар бөлімі</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3 шағынаудан, 41 а</w:t>
            </w:r>
            <w:r>
              <w:br/>
            </w:r>
            <w:r>
              <w:rPr>
                <w:rFonts w:ascii="Times New Roman"/>
                <w:b w:val="false"/>
                <w:i w:val="false"/>
                <w:color w:val="000000"/>
                <w:sz w:val="20"/>
              </w:rPr>
              <w:t>
auezzan@mail.ru</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277-11-95</w:t>
            </w:r>
            <w:r>
              <w:br/>
            </w:r>
            <w:r>
              <w:rPr>
                <w:rFonts w:ascii="Times New Roman"/>
                <w:b w:val="false"/>
                <w:i w:val="false"/>
                <w:color w:val="000000"/>
                <w:sz w:val="20"/>
              </w:rPr>
              <w:t>
276-09-58</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жұмыспен қамту және әлеуметтік бағдарламалар бөлімі</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Жандосов көшесі, 2</w:t>
            </w:r>
            <w:r>
              <w:br/>
            </w:r>
            <w:r>
              <w:rPr>
                <w:rFonts w:ascii="Times New Roman"/>
                <w:b w:val="false"/>
                <w:i w:val="false"/>
                <w:color w:val="000000"/>
                <w:sz w:val="20"/>
              </w:rPr>
              <w:t>
bostan_zan@mail.ru</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392-22-85</w:t>
            </w:r>
            <w:r>
              <w:br/>
            </w:r>
            <w:r>
              <w:rPr>
                <w:rFonts w:ascii="Times New Roman"/>
                <w:b w:val="false"/>
                <w:i w:val="false"/>
                <w:color w:val="000000"/>
                <w:sz w:val="20"/>
              </w:rPr>
              <w:t>
392-22-68</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ауданының жұмыспен қамту және әлеуметтік бағдарламалар бөлімі</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Мақатаев көшесі,142</w:t>
            </w:r>
            <w:r>
              <w:br/>
            </w:r>
            <w:r>
              <w:rPr>
                <w:rFonts w:ascii="Times New Roman"/>
                <w:b w:val="false"/>
                <w:i w:val="false"/>
                <w:color w:val="000000"/>
                <w:sz w:val="20"/>
              </w:rPr>
              <w:t>
jetzan@mail.ru</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279-86-29</w:t>
            </w:r>
            <w:r>
              <w:br/>
            </w:r>
            <w:r>
              <w:rPr>
                <w:rFonts w:ascii="Times New Roman"/>
                <w:b w:val="false"/>
                <w:i w:val="false"/>
                <w:color w:val="000000"/>
                <w:sz w:val="20"/>
              </w:rPr>
              <w:t>
279-64-92</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жұмыспен қамту және әлеуметтік бағдарламалар бөлімі</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Төле би көшесі, 12</w:t>
            </w:r>
            <w:r>
              <w:br/>
            </w:r>
            <w:r>
              <w:rPr>
                <w:rFonts w:ascii="Times New Roman"/>
                <w:b w:val="false"/>
                <w:i w:val="false"/>
                <w:color w:val="000000"/>
                <w:sz w:val="20"/>
              </w:rPr>
              <w:t>
medeu_zan@mail.ru</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293-02-52</w:t>
            </w:r>
            <w:r>
              <w:br/>
            </w:r>
            <w:r>
              <w:rPr>
                <w:rFonts w:ascii="Times New Roman"/>
                <w:b w:val="false"/>
                <w:i w:val="false"/>
                <w:color w:val="000000"/>
                <w:sz w:val="20"/>
              </w:rPr>
              <w:t>
291-62-18</w:t>
            </w:r>
          </w:p>
        </w:tc>
        <w:tc>
          <w:tcPr>
            <w:tcW w:w="0" w:type="auto"/>
            <w:vMerge/>
            <w:tcBorders>
              <w:top w:val="nil"/>
              <w:left w:val="single" w:color="cfcfcf" w:sz="5"/>
              <w:bottom w:val="single" w:color="cfcfcf" w:sz="5"/>
              <w:right w:val="single" w:color="cfcfcf" w:sz="5"/>
            </w:tcBorders>
          </w:tcP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ауданының жұмыспен қамту және әлеуметтік бағдарламалар бөлімі</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Рихард Зорге көшесі, 18</w:t>
            </w:r>
            <w:r>
              <w:br/>
            </w:r>
            <w:r>
              <w:rPr>
                <w:rFonts w:ascii="Times New Roman"/>
                <w:b w:val="false"/>
                <w:i w:val="false"/>
                <w:color w:val="000000"/>
                <w:sz w:val="20"/>
              </w:rPr>
              <w:t>
turk_zan@mail.ru</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235-08-71</w:t>
            </w:r>
            <w:r>
              <w:br/>
            </w:r>
            <w:r>
              <w:rPr>
                <w:rFonts w:ascii="Times New Roman"/>
                <w:b w:val="false"/>
                <w:i w:val="false"/>
                <w:color w:val="000000"/>
                <w:sz w:val="20"/>
              </w:rPr>
              <w:t>
235-04-05</w:t>
            </w:r>
          </w:p>
        </w:tc>
        <w:tc>
          <w:tcPr>
            <w:tcW w:w="0" w:type="auto"/>
            <w:vMerge/>
            <w:tcBorders>
              <w:top w:val="nil"/>
              <w:left w:val="single" w:color="cfcfcf" w:sz="5"/>
              <w:bottom w:val="single" w:color="cfcfcf" w:sz="5"/>
              <w:right w:val="single" w:color="cfcfcf" w:sz="5"/>
            </w:tcBorders>
          </w:tcPr>
          <w:p/>
        </w:tc>
      </w:tr>
    </w:tbl>
    <w:bookmarkStart w:name="z29" w:id="8"/>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регламентіне 2 қосымша</w:t>
      </w:r>
    </w:p>
    <w:bookmarkEnd w:id="8"/>
    <w:p>
      <w:pPr>
        <w:spacing w:after="0"/>
        <w:ind w:left="0"/>
        <w:jc w:val="left"/>
      </w:pPr>
      <w:r>
        <w:rPr>
          <w:rFonts w:ascii="Times New Roman"/>
          <w:b/>
          <w:i w:val="false"/>
          <w:color w:val="000000"/>
        </w:rPr>
        <w:t xml:space="preserve"> Алматы қалалық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2156"/>
        <w:gridCol w:w="3634"/>
        <w:gridCol w:w="2070"/>
        <w:gridCol w:w="2141"/>
        <w:gridCol w:w="2200"/>
      </w:tblGrid>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қаласы бойынша ХҚКО» РМК филиалы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р/с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Орталықтың атауы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(қала, аудан, көше, үйдің (пәтердің) №)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Операциялық залдың телефон нөмірі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Басшының телефон нөмірі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w:t>
            </w:r>
            <w:r>
              <w:br/>
            </w:r>
            <w:r>
              <w:rPr>
                <w:rFonts w:ascii="Times New Roman"/>
                <w:b/>
                <w:i w:val="false"/>
                <w:color w:val="000000"/>
                <w:sz w:val="20"/>
              </w:rPr>
              <w:t>
кестесі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ХҚКО» РММ филиалы</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Жандосов көшесі, 51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247-16-28</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(727)247-16-28</w:t>
            </w:r>
            <w:r>
              <w:br/>
            </w:r>
            <w:r>
              <w:rPr>
                <w:rFonts w:ascii="Times New Roman"/>
                <w:b w:val="false"/>
                <w:i w:val="false"/>
                <w:color w:val="000000"/>
                <w:sz w:val="20"/>
              </w:rPr>
              <w:t>
қабылдау бөлмесі</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бес күн, демалыс және мереке күндерді есептеме-</w:t>
            </w:r>
            <w:r>
              <w:br/>
            </w:r>
            <w:r>
              <w:rPr>
                <w:rFonts w:ascii="Times New Roman"/>
                <w:b w:val="false"/>
                <w:i w:val="false"/>
                <w:color w:val="000000"/>
                <w:sz w:val="20"/>
              </w:rPr>
              <w:t>
генде,  сағат 9-00-дан 20-00-ге дейін</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бөлімі</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көшесі, 24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377-19-80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377-19-80</w:t>
            </w:r>
            <w:r>
              <w:br/>
            </w:r>
            <w:r>
              <w:rPr>
                <w:rFonts w:ascii="Times New Roman"/>
                <w:b w:val="false"/>
                <w:i w:val="false"/>
                <w:color w:val="000000"/>
                <w:sz w:val="20"/>
              </w:rPr>
              <w:t>
қабылдау бөлмесі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бөлімі</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378-09-10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(727)278-09-09</w:t>
            </w:r>
            <w:r>
              <w:br/>
            </w:r>
            <w:r>
              <w:rPr>
                <w:rFonts w:ascii="Times New Roman"/>
                <w:b w:val="false"/>
                <w:i w:val="false"/>
                <w:color w:val="000000"/>
                <w:sz w:val="20"/>
              </w:rPr>
              <w:t>
қабылдау бөлмесі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бөлімі</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Жандосов көшесі, 51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247-14-22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(727)247-16-25</w:t>
            </w:r>
            <w:r>
              <w:br/>
            </w:r>
            <w:r>
              <w:rPr>
                <w:rFonts w:ascii="Times New Roman"/>
                <w:b w:val="false"/>
                <w:i w:val="false"/>
                <w:color w:val="000000"/>
                <w:sz w:val="20"/>
              </w:rPr>
              <w:t>
қабылдау бөлмесі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бөлімі</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9-а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293-41-14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(727)248-17-77</w:t>
            </w:r>
            <w:r>
              <w:br/>
            </w:r>
            <w:r>
              <w:rPr>
                <w:rFonts w:ascii="Times New Roman"/>
                <w:b w:val="false"/>
                <w:i w:val="false"/>
                <w:color w:val="000000"/>
                <w:sz w:val="20"/>
              </w:rPr>
              <w:t>
қабылдау бөлмесі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ауданының бөлімі</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Төле би көшесі, 155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378-46-72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(727)290-18-07</w:t>
            </w:r>
            <w:r>
              <w:br/>
            </w:r>
            <w:r>
              <w:rPr>
                <w:rFonts w:ascii="Times New Roman"/>
                <w:b w:val="false"/>
                <w:i w:val="false"/>
                <w:color w:val="000000"/>
                <w:sz w:val="20"/>
              </w:rPr>
              <w:t>
қабылдау бөлмесі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бөлімі</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239-65-53</w:t>
            </w:r>
            <w:r>
              <w:br/>
            </w:r>
            <w:r>
              <w:rPr>
                <w:rFonts w:ascii="Times New Roman"/>
                <w:b w:val="false"/>
                <w:i w:val="false"/>
                <w:color w:val="000000"/>
                <w:sz w:val="20"/>
              </w:rPr>
              <w:t>
239-65-47</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239-65-52</w:t>
            </w:r>
            <w:r>
              <w:br/>
            </w:r>
            <w:r>
              <w:rPr>
                <w:rFonts w:ascii="Times New Roman"/>
                <w:b w:val="false"/>
                <w:i w:val="false"/>
                <w:color w:val="000000"/>
                <w:sz w:val="20"/>
              </w:rPr>
              <w:t>
қабылдау бөлмесі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ауданының бөлімі</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Рихард Зорге көшесі, 9</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234-09-27</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234-09-35</w:t>
            </w:r>
            <w:r>
              <w:br/>
            </w:r>
            <w:r>
              <w:rPr>
                <w:rFonts w:ascii="Times New Roman"/>
                <w:b w:val="false"/>
                <w:i w:val="false"/>
                <w:color w:val="000000"/>
                <w:sz w:val="20"/>
              </w:rPr>
              <w:t>
қабылдау бөлмесі</w:t>
            </w:r>
          </w:p>
        </w:tc>
        <w:tc>
          <w:tcPr>
            <w:tcW w:w="0" w:type="auto"/>
            <w:vMerge/>
            <w:tcBorders>
              <w:top w:val="nil"/>
              <w:left w:val="single" w:color="cfcfcf" w:sz="5"/>
              <w:bottom w:val="single" w:color="cfcfcf" w:sz="5"/>
              <w:right w:val="single" w:color="cfcfcf" w:sz="5"/>
            </w:tcBorders>
          </w:tcPr>
          <w:p/>
        </w:tc>
      </w:tr>
    </w:tbl>
    <w:bookmarkStart w:name="z30" w:id="9"/>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регламентіне 3 қосымша</w:t>
      </w:r>
    </w:p>
    <w:bookmarkEnd w:id="9"/>
    <w:p>
      <w:pPr>
        <w:spacing w:after="0"/>
        <w:ind w:left="0"/>
        <w:jc w:val="left"/>
      </w:pPr>
      <w:r>
        <w:rPr>
          <w:rFonts w:ascii="Times New Roman"/>
          <w:b/>
          <w:i w:val="false"/>
          <w:color w:val="000000"/>
        </w:rPr>
        <w:t xml:space="preserve"> 1 кесте. Аудандық бөлімдер арқылы 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885"/>
        <w:gridCol w:w="2523"/>
        <w:gridCol w:w="2311"/>
        <w:gridCol w:w="2248"/>
        <w:gridCol w:w="2546"/>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1)Негізгі үдерістің (жұмыс барысының, ағынының) әрекеті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 барысының, ағынының)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атауы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Әрекеттің (үдеріс</w:t>
            </w:r>
            <w:r>
              <w:rPr>
                <w:rFonts w:ascii="Times New Roman"/>
                <w:b/>
                <w:i w:val="false"/>
                <w:color w:val="000000"/>
                <w:sz w:val="20"/>
              </w:rPr>
              <w:t>т</w:t>
            </w:r>
            <w:r>
              <w:rPr>
                <w:rFonts w:ascii="Times New Roman"/>
                <w:b/>
                <w:i w:val="false"/>
                <w:color w:val="000000"/>
                <w:sz w:val="20"/>
              </w:rPr>
              <w:t>ің, рәсімдеу</w:t>
            </w:r>
            <w:r>
              <w:rPr>
                <w:rFonts w:ascii="Times New Roman"/>
                <w:b/>
                <w:i w:val="false"/>
                <w:color w:val="000000"/>
                <w:sz w:val="20"/>
              </w:rPr>
              <w:t>дің, операция</w:t>
            </w:r>
            <w:r>
              <w:rPr>
                <w:rFonts w:ascii="Times New Roman"/>
                <w:b/>
                <w:i w:val="false"/>
                <w:color w:val="000000"/>
                <w:sz w:val="20"/>
              </w:rPr>
              <w:t>ның) атауы және олардың сипаттамас</w:t>
            </w:r>
            <w:r>
              <w:rPr>
                <w:rFonts w:ascii="Times New Roman"/>
                <w:b/>
                <w:i w:val="false"/>
                <w:color w:val="000000"/>
                <w:sz w:val="20"/>
              </w:rPr>
              <w:t>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және өтініштің түпнұсқасын тексеру, мәліметтер-</w:t>
            </w:r>
            <w:r>
              <w:br/>
            </w:r>
            <w:r>
              <w:rPr>
                <w:rFonts w:ascii="Times New Roman"/>
                <w:b w:val="false"/>
                <w:i w:val="false"/>
                <w:color w:val="000000"/>
                <w:sz w:val="20"/>
              </w:rPr>
              <w:t>
ді ЖАО АЖ-ға енгізу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ММҚ-дағы мәлімет-</w:t>
            </w:r>
            <w:r>
              <w:br/>
            </w:r>
            <w:r>
              <w:rPr>
                <w:rFonts w:ascii="Times New Roman"/>
                <w:b w:val="false"/>
                <w:i w:val="false"/>
                <w:color w:val="000000"/>
                <w:sz w:val="20"/>
              </w:rPr>
              <w:t>
терді тексеру, көшіріліп алынған құжаттарды жүйеге бекіту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және ЖТ ММҚ арасындағы сұрауды бағыттау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нөмер беру. Ағымдағы мәртебені көрсетіп хабарламаны  қалыптас-</w:t>
            </w:r>
            <w:r>
              <w:br/>
            </w:r>
            <w:r>
              <w:rPr>
                <w:rFonts w:ascii="Times New Roman"/>
                <w:b w:val="false"/>
                <w:i w:val="false"/>
                <w:color w:val="000000"/>
                <w:sz w:val="20"/>
              </w:rPr>
              <w:t>
тыру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Аяқтау нысаны (деректер, құжат, ұйымдық- </w:t>
            </w:r>
            <w:r>
              <w:br/>
            </w:r>
            <w:r>
              <w:rPr>
                <w:rFonts w:ascii="Times New Roman"/>
                <w:b w:val="false"/>
                <w:i w:val="false"/>
                <w:color w:val="000000"/>
                <w:sz w:val="20"/>
              </w:rPr>
              <w:t>
</w:t>
            </w:r>
            <w:r>
              <w:rPr>
                <w:rFonts w:ascii="Times New Roman"/>
                <w:b/>
                <w:i w:val="false"/>
                <w:color w:val="000000"/>
                <w:sz w:val="20"/>
              </w:rPr>
              <w:t>басшылық ету шешімі)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құжаттарды және өтінішті қабылдау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сұрауды тіркеу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 бағыттау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«Түскендер» мәртебесін бейнелеу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мерзімдері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кем емес</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әрекеттің нөмірі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3052"/>
        <w:gridCol w:w="2625"/>
        <w:gridCol w:w="2346"/>
        <w:gridCol w:w="2240"/>
        <w:gridCol w:w="258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Негізгі үдерістің (жұмыс барысының, ағынының) әрекеті</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 барысы</w:t>
            </w:r>
            <w:r>
              <w:rPr>
                <w:rFonts w:ascii="Times New Roman"/>
                <w:b/>
                <w:i w:val="false"/>
                <w:color w:val="000000"/>
                <w:sz w:val="20"/>
              </w:rPr>
              <w:t>ның,</w:t>
            </w:r>
            <w:r>
              <w:rPr>
                <w:rFonts w:ascii="Times New Roman"/>
                <w:b/>
                <w:i w:val="false"/>
                <w:color w:val="000000"/>
                <w:sz w:val="20"/>
              </w:rPr>
              <w:t xml:space="preserve"> ағынының)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атауы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Әрекеттің (үдеріс</w:t>
            </w:r>
            <w:r>
              <w:rPr>
                <w:rFonts w:ascii="Times New Roman"/>
                <w:b/>
                <w:i w:val="false"/>
                <w:color w:val="000000"/>
                <w:sz w:val="20"/>
              </w:rPr>
              <w:t>тің,  рәсімдеу</w:t>
            </w:r>
            <w:r>
              <w:rPr>
                <w:rFonts w:ascii="Times New Roman"/>
                <w:b/>
                <w:i w:val="false"/>
                <w:color w:val="000000"/>
                <w:sz w:val="20"/>
              </w:rPr>
              <w:t>дің, опера</w:t>
            </w:r>
            <w:r>
              <w:rPr>
                <w:rFonts w:ascii="Times New Roman"/>
                <w:b/>
                <w:i w:val="false"/>
                <w:color w:val="000000"/>
                <w:sz w:val="20"/>
              </w:rPr>
              <w:t>ция</w:t>
            </w:r>
            <w:r>
              <w:rPr>
                <w:rFonts w:ascii="Times New Roman"/>
                <w:b/>
                <w:i w:val="false"/>
                <w:color w:val="000000"/>
                <w:sz w:val="20"/>
              </w:rPr>
              <w:t>ның) атауы және олардың сипатта</w:t>
            </w:r>
            <w:r>
              <w:rPr>
                <w:rFonts w:ascii="Times New Roman"/>
                <w:b/>
                <w:i w:val="false"/>
                <w:color w:val="000000"/>
                <w:sz w:val="20"/>
              </w:rPr>
              <w:t>масы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орындау. Мемлекеттік  атаулы әлеуметтік көмекті тағайындау мен жауапты қалыптастыру, немесе шешімді қабылдау туралы негізделген бас тартуды қалыптастыру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қалыптастыру. Қызмет көрсету мәртебесін өзгерту туралы хабардар етуді қалыптастыру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 бағыттау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 хабарлауды бейнелеу</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(деректер, құжат, ұйымдық-</w:t>
            </w:r>
            <w:r>
              <w:rPr>
                <w:rFonts w:ascii="Times New Roman"/>
                <w:b/>
                <w:i w:val="false"/>
                <w:color w:val="000000"/>
                <w:sz w:val="20"/>
              </w:rPr>
              <w:t xml:space="preserve"> басшылық ету шешімі)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негізделген бас тартуды қалыптастыру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құжатын және сұрауды орындау мәртебесін қалыптастыру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мәртебесін бейнелеу</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мерзімі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кем емес</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r>
      <w:tr>
        <w:trPr>
          <w:trHeight w:val="40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әрекеттің нөмірі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2872"/>
        <w:gridCol w:w="2578"/>
        <w:gridCol w:w="2557"/>
        <w:gridCol w:w="2158"/>
        <w:gridCol w:w="2495"/>
      </w:tblGrid>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Негізгі үдерістің (жұмыс барысының, ағынының) әрекеті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 барысының, ағынының)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атауы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26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Әрекеттің (үдерістің, рәсімдеу</w:t>
            </w:r>
            <w:r>
              <w:rPr>
                <w:rFonts w:ascii="Times New Roman"/>
                <w:b/>
                <w:i w:val="false"/>
                <w:color w:val="000000"/>
                <w:sz w:val="20"/>
              </w:rPr>
              <w:t>дің, операция</w:t>
            </w:r>
            <w:r>
              <w:rPr>
                <w:rFonts w:ascii="Times New Roman"/>
                <w:b/>
                <w:i w:val="false"/>
                <w:color w:val="000000"/>
                <w:sz w:val="20"/>
              </w:rPr>
              <w:t>ның) атауы және олардың сипатта</w:t>
            </w:r>
            <w:r>
              <w:rPr>
                <w:rFonts w:ascii="Times New Roman"/>
                <w:b/>
                <w:i w:val="false"/>
                <w:color w:val="000000"/>
                <w:sz w:val="20"/>
              </w:rPr>
              <w:t>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рәсімдеу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тұлғаның ЭСҚҚ арқылы қол қойған демалыс құжатын тіркеу және қалыптастыру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аяқтауын шығыс құжатпен хабарлауын бейнелеу</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(деректер, құжат, ұйымдық-</w:t>
            </w:r>
            <w:r>
              <w:br/>
            </w:r>
            <w:r>
              <w:rPr>
                <w:rFonts w:ascii="Times New Roman"/>
                <w:b w:val="false"/>
                <w:i w:val="false"/>
                <w:color w:val="000000"/>
                <w:sz w:val="20"/>
              </w:rPr>
              <w:t>
</w:t>
            </w:r>
            <w:r>
              <w:rPr>
                <w:rFonts w:ascii="Times New Roman"/>
                <w:b/>
                <w:i w:val="false"/>
                <w:color w:val="000000"/>
                <w:sz w:val="20"/>
              </w:rPr>
              <w:t>басшылық ету шешімі)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бөлімге өтініш жасау кезінде тұтынушыға шығыс құжатын беру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құжатпен ескерту жіберу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мәртебесін бейнелеу</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мерзімі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кем емес</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әрекеттің нөмірі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ХҚКО арқылы әрекеттер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2490"/>
        <w:gridCol w:w="1964"/>
        <w:gridCol w:w="2096"/>
        <w:gridCol w:w="1811"/>
        <w:gridCol w:w="2096"/>
        <w:gridCol w:w="238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Негізгі үдерістің (жұмыс барысының, ағынының) әрекеті</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 барысы</w:t>
            </w:r>
            <w:r>
              <w:br/>
            </w:r>
            <w:r>
              <w:rPr>
                <w:rFonts w:ascii="Times New Roman"/>
                <w:b w:val="false"/>
                <w:i w:val="false"/>
                <w:color w:val="000000"/>
                <w:sz w:val="20"/>
              </w:rPr>
              <w:t>
</w:t>
            </w:r>
            <w:r>
              <w:rPr>
                <w:rFonts w:ascii="Times New Roman"/>
                <w:b/>
                <w:i w:val="false"/>
                <w:color w:val="000000"/>
                <w:sz w:val="20"/>
              </w:rPr>
              <w:t>ның, ағыны</w:t>
            </w:r>
            <w:r>
              <w:br/>
            </w:r>
            <w:r>
              <w:rPr>
                <w:rFonts w:ascii="Times New Roman"/>
                <w:b w:val="false"/>
                <w:i w:val="false"/>
                <w:color w:val="000000"/>
                <w:sz w:val="20"/>
              </w:rPr>
              <w:t>
</w:t>
            </w:r>
            <w:r>
              <w:rPr>
                <w:rFonts w:ascii="Times New Roman"/>
                <w:b/>
                <w:i w:val="false"/>
                <w:color w:val="000000"/>
                <w:sz w:val="20"/>
              </w:rPr>
              <w:t>ның)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АЖ атауы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ХҚКО</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w:t>
            </w:r>
            <w:r>
              <w:rPr>
                <w:rFonts w:ascii="Times New Roman"/>
                <w:b/>
                <w:i w:val="false"/>
                <w:color w:val="000000"/>
                <w:sz w:val="20"/>
              </w:rPr>
              <w:t>тің (үдеріс-</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ің,рәсім-</w:t>
            </w:r>
            <w:r>
              <w:br/>
            </w:r>
            <w:r>
              <w:rPr>
                <w:rFonts w:ascii="Times New Roman"/>
                <w:b w:val="false"/>
                <w:i w:val="false"/>
                <w:color w:val="000000"/>
                <w:sz w:val="20"/>
              </w:rPr>
              <w:t>
</w:t>
            </w:r>
            <w:r>
              <w:rPr>
                <w:rFonts w:ascii="Times New Roman"/>
                <w:b/>
                <w:i w:val="false"/>
                <w:color w:val="000000"/>
                <w:sz w:val="20"/>
              </w:rPr>
              <w:t>деудің, операция-</w:t>
            </w:r>
            <w:r>
              <w:br/>
            </w:r>
            <w:r>
              <w:rPr>
                <w:rFonts w:ascii="Times New Roman"/>
                <w:b w:val="false"/>
                <w:i w:val="false"/>
                <w:color w:val="000000"/>
                <w:sz w:val="20"/>
              </w:rPr>
              <w:t>
</w:t>
            </w:r>
            <w:r>
              <w:rPr>
                <w:rFonts w:ascii="Times New Roman"/>
                <w:b/>
                <w:i w:val="false"/>
                <w:color w:val="000000"/>
                <w:sz w:val="20"/>
              </w:rPr>
              <w:t>ның) атауы және олардың сипатта-</w:t>
            </w:r>
            <w:r>
              <w:br/>
            </w:r>
            <w:r>
              <w:rPr>
                <w:rFonts w:ascii="Times New Roman"/>
                <w:b w:val="false"/>
                <w:i w:val="false"/>
                <w:color w:val="000000"/>
                <w:sz w:val="20"/>
              </w:rPr>
              <w:t>
</w:t>
            </w:r>
            <w:r>
              <w:rPr>
                <w:rFonts w:ascii="Times New Roman"/>
                <w:b/>
                <w:i w:val="false"/>
                <w:color w:val="000000"/>
                <w:sz w:val="20"/>
              </w:rPr>
              <w:t xml:space="preserve">масы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w:t>
            </w:r>
            <w:r>
              <w:br/>
            </w:r>
            <w:r>
              <w:rPr>
                <w:rFonts w:ascii="Times New Roman"/>
                <w:b w:val="false"/>
                <w:i w:val="false"/>
                <w:color w:val="000000"/>
                <w:sz w:val="20"/>
              </w:rPr>
              <w:t>
тердің, өтініш-</w:t>
            </w:r>
            <w:r>
              <w:br/>
            </w:r>
            <w:r>
              <w:rPr>
                <w:rFonts w:ascii="Times New Roman"/>
                <w:b w:val="false"/>
                <w:i w:val="false"/>
                <w:color w:val="000000"/>
                <w:sz w:val="20"/>
              </w:rPr>
              <w:t>
тердің түпнұсқа-сын тексеру. Деректі ЖАО АЖ енгізу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ММҚ-дағы мәлімет-</w:t>
            </w:r>
            <w:r>
              <w:br/>
            </w:r>
            <w:r>
              <w:rPr>
                <w:rFonts w:ascii="Times New Roman"/>
                <w:b w:val="false"/>
                <w:i w:val="false"/>
                <w:color w:val="000000"/>
                <w:sz w:val="20"/>
              </w:rPr>
              <w:t>
терді тексеру, көшіріліп алынған құжаттар-</w:t>
            </w:r>
            <w:r>
              <w:br/>
            </w:r>
            <w:r>
              <w:rPr>
                <w:rFonts w:ascii="Times New Roman"/>
                <w:b w:val="false"/>
                <w:i w:val="false"/>
                <w:color w:val="000000"/>
                <w:sz w:val="20"/>
              </w:rPr>
              <w:t>
ды жүйеге бекіту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және ЖТ ММҚ арасын-</w:t>
            </w:r>
            <w:r>
              <w:br/>
            </w:r>
            <w:r>
              <w:rPr>
                <w:rFonts w:ascii="Times New Roman"/>
                <w:b w:val="false"/>
                <w:i w:val="false"/>
                <w:color w:val="000000"/>
                <w:sz w:val="20"/>
              </w:rPr>
              <w:t xml:space="preserve">
дағы сұрауды бағыттау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орындауға жіберу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жұмысқа өтінішті қабылдануы</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(дерек</w:t>
            </w:r>
            <w:r>
              <w:rPr>
                <w:rFonts w:ascii="Times New Roman"/>
                <w:b/>
                <w:i w:val="false"/>
                <w:color w:val="000000"/>
                <w:sz w:val="20"/>
              </w:rPr>
              <w:t>тер, құжат, ұйымдық-</w:t>
            </w:r>
            <w:r>
              <w:br/>
            </w:r>
            <w:r>
              <w:rPr>
                <w:rFonts w:ascii="Times New Roman"/>
                <w:b w:val="false"/>
                <w:i w:val="false"/>
                <w:color w:val="000000"/>
                <w:sz w:val="20"/>
              </w:rPr>
              <w:t>
</w:t>
            </w:r>
            <w:r>
              <w:rPr>
                <w:rFonts w:ascii="Times New Roman"/>
                <w:b/>
                <w:i w:val="false"/>
                <w:color w:val="000000"/>
                <w:sz w:val="20"/>
              </w:rPr>
              <w:t>басшылық ету шешімі)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 үшін өтінішті және құжаттар</w:t>
            </w:r>
            <w:r>
              <w:br/>
            </w:r>
            <w:r>
              <w:rPr>
                <w:rFonts w:ascii="Times New Roman"/>
                <w:b w:val="false"/>
                <w:i w:val="false"/>
                <w:color w:val="000000"/>
                <w:sz w:val="20"/>
              </w:rPr>
              <w:t>
-ды қабылдау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нөмерді иемденіп сұраныс-</w:t>
            </w:r>
            <w:r>
              <w:br/>
            </w:r>
            <w:r>
              <w:rPr>
                <w:rFonts w:ascii="Times New Roman"/>
                <w:b w:val="false"/>
                <w:i w:val="false"/>
                <w:color w:val="000000"/>
                <w:sz w:val="20"/>
              </w:rPr>
              <w:t>
ты тіркеу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«түскен» мәртебе-</w:t>
            </w:r>
            <w:r>
              <w:br/>
            </w:r>
            <w:r>
              <w:rPr>
                <w:rFonts w:ascii="Times New Roman"/>
                <w:b w:val="false"/>
                <w:i w:val="false"/>
                <w:color w:val="000000"/>
                <w:sz w:val="20"/>
              </w:rPr>
              <w:t>
сінде бейнелеу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сұраныстың қабылдануы</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мерзімі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кем емес</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w:t>
            </w:r>
            <w:r>
              <w:rPr>
                <w:rFonts w:ascii="Times New Roman"/>
                <w:b/>
                <w:i w:val="false"/>
                <w:color w:val="000000"/>
                <w:sz w:val="20"/>
              </w:rPr>
              <w:t>тің нөмірі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2366"/>
        <w:gridCol w:w="1862"/>
        <w:gridCol w:w="1988"/>
        <w:gridCol w:w="2051"/>
        <w:gridCol w:w="1967"/>
        <w:gridCol w:w="228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Негізгі үдерістің (жұмыс барысының, ағынының) әрекеті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 барысы-</w:t>
            </w:r>
            <w:r>
              <w:br/>
            </w:r>
            <w:r>
              <w:rPr>
                <w:rFonts w:ascii="Times New Roman"/>
                <w:b w:val="false"/>
                <w:i w:val="false"/>
                <w:color w:val="000000"/>
                <w:sz w:val="20"/>
              </w:rPr>
              <w:t>
</w:t>
            </w:r>
            <w:r>
              <w:rPr>
                <w:rFonts w:ascii="Times New Roman"/>
                <w:b/>
                <w:i w:val="false"/>
                <w:color w:val="000000"/>
                <w:sz w:val="20"/>
              </w:rPr>
              <w:t xml:space="preserve">ның, </w:t>
            </w:r>
            <w:r>
              <w:rPr>
                <w:rFonts w:ascii="Times New Roman"/>
                <w:b/>
                <w:i w:val="false"/>
                <w:color w:val="000000"/>
                <w:sz w:val="20"/>
              </w:rPr>
              <w:t>ағынының</w:t>
            </w:r>
            <w:r>
              <w:rPr>
                <w:rFonts w:ascii="Times New Roman"/>
                <w:b/>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АЖ атауы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ХҚКО</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w:t>
            </w:r>
            <w:r>
              <w:rPr>
                <w:rFonts w:ascii="Times New Roman"/>
                <w:b/>
                <w:i w:val="false"/>
                <w:color w:val="000000"/>
                <w:sz w:val="20"/>
              </w:rPr>
              <w:t>тің (үдеріс-</w:t>
            </w:r>
            <w:r>
              <w:br/>
            </w:r>
            <w:r>
              <w:rPr>
                <w:rFonts w:ascii="Times New Roman"/>
                <w:b w:val="false"/>
                <w:i w:val="false"/>
                <w:color w:val="000000"/>
                <w:sz w:val="20"/>
              </w:rPr>
              <w:t>
</w:t>
            </w:r>
            <w:r>
              <w:rPr>
                <w:rFonts w:ascii="Times New Roman"/>
                <w:b/>
                <w:i w:val="false"/>
                <w:color w:val="000000"/>
                <w:sz w:val="20"/>
              </w:rPr>
              <w:t>тің</w:t>
            </w:r>
            <w:r>
              <w:rPr>
                <w:rFonts w:ascii="Times New Roman"/>
                <w:b/>
                <w:i w:val="false"/>
                <w:color w:val="000000"/>
                <w:sz w:val="20"/>
              </w:rPr>
              <w:t>, рәсімдеу-</w:t>
            </w:r>
            <w:r>
              <w:br/>
            </w:r>
            <w:r>
              <w:rPr>
                <w:rFonts w:ascii="Times New Roman"/>
                <w:b w:val="false"/>
                <w:i w:val="false"/>
                <w:color w:val="000000"/>
                <w:sz w:val="20"/>
              </w:rPr>
              <w:t>
</w:t>
            </w:r>
            <w:r>
              <w:rPr>
                <w:rFonts w:ascii="Times New Roman"/>
                <w:b/>
                <w:i w:val="false"/>
                <w:color w:val="000000"/>
                <w:sz w:val="20"/>
              </w:rPr>
              <w:t>дің, операция-</w:t>
            </w:r>
            <w:r>
              <w:br/>
            </w:r>
            <w:r>
              <w:rPr>
                <w:rFonts w:ascii="Times New Roman"/>
                <w:b w:val="false"/>
                <w:i w:val="false"/>
                <w:color w:val="000000"/>
                <w:sz w:val="20"/>
              </w:rPr>
              <w:t>
</w:t>
            </w:r>
            <w:r>
              <w:rPr>
                <w:rFonts w:ascii="Times New Roman"/>
                <w:b/>
                <w:i w:val="false"/>
                <w:color w:val="000000"/>
                <w:sz w:val="20"/>
              </w:rPr>
              <w:t>ның) атауы және олардың сипат</w:t>
            </w:r>
            <w:r>
              <w:br/>
            </w:r>
            <w:r>
              <w:rPr>
                <w:rFonts w:ascii="Times New Roman"/>
                <w:b w:val="false"/>
                <w:i w:val="false"/>
                <w:color w:val="000000"/>
                <w:sz w:val="20"/>
              </w:rPr>
              <w:t>
</w:t>
            </w:r>
            <w:r>
              <w:rPr>
                <w:rFonts w:ascii="Times New Roman"/>
                <w:b/>
                <w:i w:val="false"/>
                <w:color w:val="000000"/>
                <w:sz w:val="20"/>
              </w:rPr>
              <w:t xml:space="preserve">тамасы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орындау. Жұмыссыз азамат-</w:t>
            </w:r>
            <w:r>
              <w:br/>
            </w:r>
            <w:r>
              <w:rPr>
                <w:rFonts w:ascii="Times New Roman"/>
                <w:b w:val="false"/>
                <w:i w:val="false"/>
                <w:color w:val="000000"/>
                <w:sz w:val="20"/>
              </w:rPr>
              <w:t>
тарға анықтама беру жауапты қалып-</w:t>
            </w:r>
            <w:r>
              <w:br/>
            </w:r>
            <w:r>
              <w:rPr>
                <w:rFonts w:ascii="Times New Roman"/>
                <w:b w:val="false"/>
                <w:i w:val="false"/>
                <w:color w:val="000000"/>
                <w:sz w:val="20"/>
              </w:rPr>
              <w:t>
тастыру, немесе шешімді қабылдау туралы негіз-</w:t>
            </w:r>
            <w:r>
              <w:br/>
            </w:r>
            <w:r>
              <w:rPr>
                <w:rFonts w:ascii="Times New Roman"/>
                <w:b w:val="false"/>
                <w:i w:val="false"/>
                <w:color w:val="000000"/>
                <w:sz w:val="20"/>
              </w:rPr>
              <w:t>
делген бас тартуды қалып-</w:t>
            </w:r>
            <w:r>
              <w:br/>
            </w:r>
            <w:r>
              <w:rPr>
                <w:rFonts w:ascii="Times New Roman"/>
                <w:b w:val="false"/>
                <w:i w:val="false"/>
                <w:color w:val="000000"/>
                <w:sz w:val="20"/>
              </w:rPr>
              <w:t>
тастыру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ны қалыптас-</w:t>
            </w:r>
            <w:r>
              <w:br/>
            </w:r>
            <w:r>
              <w:rPr>
                <w:rFonts w:ascii="Times New Roman"/>
                <w:b w:val="false"/>
                <w:i w:val="false"/>
                <w:color w:val="000000"/>
                <w:sz w:val="20"/>
              </w:rPr>
              <w:t>
тыру. Қызмет көрсету мәртебе-</w:t>
            </w:r>
            <w:r>
              <w:br/>
            </w:r>
            <w:r>
              <w:rPr>
                <w:rFonts w:ascii="Times New Roman"/>
                <w:b w:val="false"/>
                <w:i w:val="false"/>
                <w:color w:val="000000"/>
                <w:sz w:val="20"/>
              </w:rPr>
              <w:t>
сін өзгерту туралы хабардар етуді қалыптас-</w:t>
            </w:r>
            <w:r>
              <w:br/>
            </w:r>
            <w:r>
              <w:rPr>
                <w:rFonts w:ascii="Times New Roman"/>
                <w:b w:val="false"/>
                <w:i w:val="false"/>
                <w:color w:val="000000"/>
                <w:sz w:val="20"/>
              </w:rPr>
              <w:t>
тыру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Сұрауды бағыттау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r>
              <w:br/>
            </w:r>
            <w:r>
              <w:rPr>
                <w:rFonts w:ascii="Times New Roman"/>
                <w:b w:val="false"/>
                <w:i w:val="false"/>
                <w:color w:val="000000"/>
                <w:sz w:val="20"/>
              </w:rPr>
              <w:t>
тың мәртебе-</w:t>
            </w:r>
            <w:r>
              <w:br/>
            </w:r>
            <w:r>
              <w:rPr>
                <w:rFonts w:ascii="Times New Roman"/>
                <w:b w:val="false"/>
                <w:i w:val="false"/>
                <w:color w:val="000000"/>
                <w:sz w:val="20"/>
              </w:rPr>
              <w:t>
сін бейнелеу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 бергенде сұраныс-</w:t>
            </w:r>
            <w:r>
              <w:br/>
            </w:r>
            <w:r>
              <w:rPr>
                <w:rFonts w:ascii="Times New Roman"/>
                <w:b w:val="false"/>
                <w:i w:val="false"/>
                <w:color w:val="000000"/>
                <w:sz w:val="20"/>
              </w:rPr>
              <w:t>
тың орындау мәртебе-</w:t>
            </w:r>
            <w:r>
              <w:br/>
            </w:r>
            <w:r>
              <w:rPr>
                <w:rFonts w:ascii="Times New Roman"/>
                <w:b w:val="false"/>
                <w:i w:val="false"/>
                <w:color w:val="000000"/>
                <w:sz w:val="20"/>
              </w:rPr>
              <w:t xml:space="preserve">
сін хабарлау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(дерек-</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ер, құжат, ұйымдық-</w:t>
            </w:r>
            <w:r>
              <w:br/>
            </w:r>
            <w:r>
              <w:rPr>
                <w:rFonts w:ascii="Times New Roman"/>
                <w:b w:val="false"/>
                <w:i w:val="false"/>
                <w:color w:val="000000"/>
                <w:sz w:val="20"/>
              </w:rPr>
              <w:t>
</w:t>
            </w:r>
            <w:r>
              <w:rPr>
                <w:rFonts w:ascii="Times New Roman"/>
                <w:b/>
                <w:i w:val="false"/>
                <w:color w:val="000000"/>
                <w:sz w:val="20"/>
              </w:rPr>
              <w:t>басшылық ету шешімі)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-ны немесе негіз-</w:t>
            </w:r>
            <w:r>
              <w:br/>
            </w:r>
            <w:r>
              <w:rPr>
                <w:rFonts w:ascii="Times New Roman"/>
                <w:b w:val="false"/>
                <w:i w:val="false"/>
                <w:color w:val="000000"/>
                <w:sz w:val="20"/>
              </w:rPr>
              <w:t>
делген бас тартуды қалып-</w:t>
            </w:r>
            <w:r>
              <w:br/>
            </w:r>
            <w:r>
              <w:rPr>
                <w:rFonts w:ascii="Times New Roman"/>
                <w:b w:val="false"/>
                <w:i w:val="false"/>
                <w:color w:val="000000"/>
                <w:sz w:val="20"/>
              </w:rPr>
              <w:t>
тастыру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және сұрауды орындау мәртебе-</w:t>
            </w:r>
            <w:r>
              <w:br/>
            </w:r>
            <w:r>
              <w:rPr>
                <w:rFonts w:ascii="Times New Roman"/>
                <w:b w:val="false"/>
                <w:i w:val="false"/>
                <w:color w:val="000000"/>
                <w:sz w:val="20"/>
              </w:rPr>
              <w:t>
сін қалыптас-</w:t>
            </w:r>
            <w:r>
              <w:br/>
            </w:r>
            <w:r>
              <w:rPr>
                <w:rFonts w:ascii="Times New Roman"/>
                <w:b w:val="false"/>
                <w:i w:val="false"/>
                <w:color w:val="000000"/>
                <w:sz w:val="20"/>
              </w:rPr>
              <w:t>
тыру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w:t>
            </w:r>
            <w:r>
              <w:br/>
            </w:r>
            <w:r>
              <w:rPr>
                <w:rFonts w:ascii="Times New Roman"/>
                <w:b w:val="false"/>
                <w:i w:val="false"/>
                <w:color w:val="000000"/>
                <w:sz w:val="20"/>
              </w:rPr>
              <w:t>
мен орындау мәртебе-</w:t>
            </w:r>
            <w:r>
              <w:br/>
            </w:r>
            <w:r>
              <w:rPr>
                <w:rFonts w:ascii="Times New Roman"/>
                <w:b w:val="false"/>
                <w:i w:val="false"/>
                <w:color w:val="000000"/>
                <w:sz w:val="20"/>
              </w:rPr>
              <w:t>
сінің бейнеле-</w:t>
            </w:r>
            <w:r>
              <w:br/>
            </w:r>
            <w:r>
              <w:rPr>
                <w:rFonts w:ascii="Times New Roman"/>
                <w:b w:val="false"/>
                <w:i w:val="false"/>
                <w:color w:val="000000"/>
                <w:sz w:val="20"/>
              </w:rPr>
              <w:t>
нуі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w:t>
            </w:r>
            <w:r>
              <w:br/>
            </w:r>
            <w:r>
              <w:rPr>
                <w:rFonts w:ascii="Times New Roman"/>
                <w:b w:val="false"/>
                <w:i w:val="false"/>
                <w:color w:val="000000"/>
                <w:sz w:val="20"/>
              </w:rPr>
              <w:t>
ген қызмет-</w:t>
            </w:r>
            <w:r>
              <w:br/>
            </w:r>
            <w:r>
              <w:rPr>
                <w:rFonts w:ascii="Times New Roman"/>
                <w:b w:val="false"/>
                <w:i w:val="false"/>
                <w:color w:val="000000"/>
                <w:sz w:val="20"/>
              </w:rPr>
              <w:t>
тің мәртебе-</w:t>
            </w:r>
            <w:r>
              <w:br/>
            </w:r>
            <w:r>
              <w:rPr>
                <w:rFonts w:ascii="Times New Roman"/>
                <w:b w:val="false"/>
                <w:i w:val="false"/>
                <w:color w:val="000000"/>
                <w:sz w:val="20"/>
              </w:rPr>
              <w:t>
сін хабарлау</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мерзімі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w:t>
            </w:r>
            <w:r>
              <w:rPr>
                <w:rFonts w:ascii="Times New Roman"/>
                <w:b/>
                <w:i w:val="false"/>
                <w:color w:val="000000"/>
                <w:sz w:val="20"/>
              </w:rPr>
              <w:t>тің нөмірі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2539"/>
        <w:gridCol w:w="1930"/>
        <w:gridCol w:w="2017"/>
        <w:gridCol w:w="2061"/>
        <w:gridCol w:w="1952"/>
        <w:gridCol w:w="23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Негізгі үдерістің (жұмыс барысының, ағынының) әрекеті</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 барысы</w:t>
            </w:r>
            <w:r>
              <w:rPr>
                <w:rFonts w:ascii="Times New Roman"/>
                <w:b/>
                <w:i w:val="false"/>
                <w:color w:val="000000"/>
                <w:sz w:val="20"/>
              </w:rPr>
              <w:t>ның, ағыны</w:t>
            </w:r>
            <w:r>
              <w:rPr>
                <w:rFonts w:ascii="Times New Roman"/>
                <w:b/>
                <w:i w:val="false"/>
                <w:color w:val="000000"/>
                <w:sz w:val="20"/>
              </w:rPr>
              <w:t>ның)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АЖ атауы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ХҚКО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w:t>
            </w:r>
            <w:r>
              <w:rPr>
                <w:rFonts w:ascii="Times New Roman"/>
                <w:b/>
                <w:i w:val="false"/>
                <w:color w:val="000000"/>
                <w:sz w:val="20"/>
              </w:rPr>
              <w:t>тің (үдеріс-</w:t>
            </w:r>
            <w:r>
              <w:br/>
            </w:r>
            <w:r>
              <w:rPr>
                <w:rFonts w:ascii="Times New Roman"/>
                <w:b w:val="false"/>
                <w:i w:val="false"/>
                <w:color w:val="000000"/>
                <w:sz w:val="20"/>
              </w:rPr>
              <w:t>
</w:t>
            </w:r>
            <w:r>
              <w:rPr>
                <w:rFonts w:ascii="Times New Roman"/>
                <w:b/>
                <w:i w:val="false"/>
                <w:color w:val="000000"/>
                <w:sz w:val="20"/>
              </w:rPr>
              <w:t>тің,</w:t>
            </w:r>
            <w:r>
              <w:rPr>
                <w:rFonts w:ascii="Times New Roman"/>
                <w:b/>
                <w:i w:val="false"/>
                <w:color w:val="000000"/>
                <w:sz w:val="20"/>
              </w:rPr>
              <w:t xml:space="preserve"> рәсімдеу-</w:t>
            </w:r>
            <w:r>
              <w:br/>
            </w:r>
            <w:r>
              <w:rPr>
                <w:rFonts w:ascii="Times New Roman"/>
                <w:b w:val="false"/>
                <w:i w:val="false"/>
                <w:color w:val="000000"/>
                <w:sz w:val="20"/>
              </w:rPr>
              <w:t>
</w:t>
            </w:r>
            <w:r>
              <w:rPr>
                <w:rFonts w:ascii="Times New Roman"/>
                <w:b/>
                <w:i w:val="false"/>
                <w:color w:val="000000"/>
                <w:sz w:val="20"/>
              </w:rPr>
              <w:t>дің, операция-</w:t>
            </w:r>
            <w:r>
              <w:br/>
            </w:r>
            <w:r>
              <w:rPr>
                <w:rFonts w:ascii="Times New Roman"/>
                <w:b w:val="false"/>
                <w:i w:val="false"/>
                <w:color w:val="000000"/>
                <w:sz w:val="20"/>
              </w:rPr>
              <w:t>
</w:t>
            </w:r>
            <w:r>
              <w:rPr>
                <w:rFonts w:ascii="Times New Roman"/>
                <w:b/>
                <w:i w:val="false"/>
                <w:color w:val="000000"/>
                <w:sz w:val="20"/>
              </w:rPr>
              <w:t>ның) атауы және олардың сипатта</w:t>
            </w:r>
            <w:r>
              <w:br/>
            </w:r>
            <w:r>
              <w:rPr>
                <w:rFonts w:ascii="Times New Roman"/>
                <w:b w:val="false"/>
                <w:i w:val="false"/>
                <w:color w:val="000000"/>
                <w:sz w:val="20"/>
              </w:rPr>
              <w:t>
</w:t>
            </w:r>
            <w:r>
              <w:rPr>
                <w:rFonts w:ascii="Times New Roman"/>
                <w:b/>
                <w:i w:val="false"/>
                <w:color w:val="000000"/>
                <w:sz w:val="20"/>
              </w:rPr>
              <w:t>масы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тұлғаның ЭЦҚ мен қойған шығыс құжатын қалыптас-</w:t>
            </w:r>
            <w:r>
              <w:br/>
            </w:r>
            <w:r>
              <w:rPr>
                <w:rFonts w:ascii="Times New Roman"/>
                <w:b w:val="false"/>
                <w:i w:val="false"/>
                <w:color w:val="000000"/>
                <w:sz w:val="20"/>
              </w:rPr>
              <w:t>
тыру және тіркеу.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құжатының хабар-</w:t>
            </w:r>
            <w:r>
              <w:br/>
            </w:r>
            <w:r>
              <w:rPr>
                <w:rFonts w:ascii="Times New Roman"/>
                <w:b w:val="false"/>
                <w:i w:val="false"/>
                <w:color w:val="000000"/>
                <w:sz w:val="20"/>
              </w:rPr>
              <w:t>
лауын бағыттау.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w:t>
            </w:r>
            <w:r>
              <w:br/>
            </w:r>
            <w:r>
              <w:rPr>
                <w:rFonts w:ascii="Times New Roman"/>
                <w:b w:val="false"/>
                <w:i w:val="false"/>
                <w:color w:val="000000"/>
                <w:sz w:val="20"/>
              </w:rPr>
              <w:t>
дігі мен қызмет көрсету-</w:t>
            </w:r>
            <w:r>
              <w:br/>
            </w:r>
            <w:r>
              <w:rPr>
                <w:rFonts w:ascii="Times New Roman"/>
                <w:b w:val="false"/>
                <w:i w:val="false"/>
                <w:color w:val="000000"/>
                <w:sz w:val="20"/>
              </w:rPr>
              <w:t>
ді аяқтау туралы ескерту-</w:t>
            </w:r>
            <w:r>
              <w:br/>
            </w:r>
            <w:r>
              <w:rPr>
                <w:rFonts w:ascii="Times New Roman"/>
                <w:b w:val="false"/>
                <w:i w:val="false"/>
                <w:color w:val="000000"/>
                <w:sz w:val="20"/>
              </w:rPr>
              <w:t>
дің бейнеле-</w:t>
            </w:r>
            <w:r>
              <w:br/>
            </w:r>
            <w:r>
              <w:rPr>
                <w:rFonts w:ascii="Times New Roman"/>
                <w:b w:val="false"/>
                <w:i w:val="false"/>
                <w:color w:val="000000"/>
                <w:sz w:val="20"/>
              </w:rPr>
              <w:t>
нуі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шығыс құжатын беру</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(дерек</w:t>
            </w:r>
            <w:r>
              <w:rPr>
                <w:rFonts w:ascii="Times New Roman"/>
                <w:b/>
                <w:i w:val="false"/>
                <w:color w:val="000000"/>
                <w:sz w:val="20"/>
              </w:rPr>
              <w:t>тер, құжат, ұйымдық-</w:t>
            </w:r>
            <w:r>
              <w:br/>
            </w:r>
            <w:r>
              <w:rPr>
                <w:rFonts w:ascii="Times New Roman"/>
                <w:b w:val="false"/>
                <w:i w:val="false"/>
                <w:color w:val="000000"/>
                <w:sz w:val="20"/>
              </w:rPr>
              <w:t>
</w:t>
            </w:r>
            <w:r>
              <w:rPr>
                <w:rFonts w:ascii="Times New Roman"/>
                <w:b/>
                <w:i w:val="false"/>
                <w:color w:val="000000"/>
                <w:sz w:val="20"/>
              </w:rPr>
              <w:t>басшылық ету шешімі)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құжатты ХҚКО беру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құжатымен ескерту жіберу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w:t>
            </w:r>
            <w:r>
              <w:br/>
            </w:r>
            <w:r>
              <w:rPr>
                <w:rFonts w:ascii="Times New Roman"/>
                <w:b w:val="false"/>
                <w:i w:val="false"/>
                <w:color w:val="000000"/>
                <w:sz w:val="20"/>
              </w:rPr>
              <w:t>
мен орындау мәртебе-</w:t>
            </w:r>
            <w:r>
              <w:br/>
            </w:r>
            <w:r>
              <w:rPr>
                <w:rFonts w:ascii="Times New Roman"/>
                <w:b w:val="false"/>
                <w:i w:val="false"/>
                <w:color w:val="000000"/>
                <w:sz w:val="20"/>
              </w:rPr>
              <w:t>
сінің бейнеле-</w:t>
            </w:r>
            <w:r>
              <w:br/>
            </w:r>
            <w:r>
              <w:rPr>
                <w:rFonts w:ascii="Times New Roman"/>
                <w:b w:val="false"/>
                <w:i w:val="false"/>
                <w:color w:val="000000"/>
                <w:sz w:val="20"/>
              </w:rPr>
              <w:t>
нуі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беру</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мерзімі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кем емес</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w:t>
            </w:r>
            <w:r>
              <w:br/>
            </w:r>
            <w:r>
              <w:rPr>
                <w:rFonts w:ascii="Times New Roman"/>
                <w:b w:val="false"/>
                <w:i w:val="false"/>
                <w:color w:val="000000"/>
                <w:sz w:val="20"/>
              </w:rPr>
              <w:t>
</w:t>
            </w:r>
            <w:r>
              <w:rPr>
                <w:rFonts w:ascii="Times New Roman"/>
                <w:b/>
                <w:i w:val="false"/>
                <w:color w:val="000000"/>
                <w:sz w:val="20"/>
              </w:rPr>
              <w:t>тің нөмірі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арқылы әрекеттер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2592"/>
        <w:gridCol w:w="2256"/>
        <w:gridCol w:w="1774"/>
        <w:gridCol w:w="1711"/>
        <w:gridCol w:w="1859"/>
        <w:gridCol w:w="227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Негізгі үдерістің (жұмыс барысының, ағынының) әрекеті</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 барысының, ағыны</w:t>
            </w:r>
            <w:r>
              <w:rPr>
                <w:rFonts w:ascii="Times New Roman"/>
                <w:b/>
                <w:i w:val="false"/>
                <w:color w:val="000000"/>
                <w:sz w:val="20"/>
              </w:rPr>
              <w:t>ның)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атауы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ХҚКО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Әрекеттің (үдерістің, рәсім-</w:t>
            </w:r>
            <w:r>
              <w:br/>
            </w:r>
            <w:r>
              <w:rPr>
                <w:rFonts w:ascii="Times New Roman"/>
                <w:b w:val="false"/>
                <w:i w:val="false"/>
                <w:color w:val="000000"/>
                <w:sz w:val="20"/>
              </w:rPr>
              <w:t>
</w:t>
            </w:r>
            <w:r>
              <w:rPr>
                <w:rFonts w:ascii="Times New Roman"/>
                <w:b/>
                <w:i w:val="false"/>
                <w:color w:val="000000"/>
                <w:sz w:val="20"/>
              </w:rPr>
              <w:t>деудің, операция-</w:t>
            </w:r>
            <w:r>
              <w:br/>
            </w:r>
            <w:r>
              <w:rPr>
                <w:rFonts w:ascii="Times New Roman"/>
                <w:b w:val="false"/>
                <w:i w:val="false"/>
                <w:color w:val="000000"/>
                <w:sz w:val="20"/>
              </w:rPr>
              <w:t>
</w:t>
            </w:r>
            <w:r>
              <w:rPr>
                <w:rFonts w:ascii="Times New Roman"/>
                <w:b/>
                <w:i w:val="false"/>
                <w:color w:val="000000"/>
                <w:sz w:val="20"/>
              </w:rPr>
              <w:t>ның) атауы және олардың сипат-</w:t>
            </w:r>
            <w:r>
              <w:br/>
            </w:r>
            <w:r>
              <w:rPr>
                <w:rFonts w:ascii="Times New Roman"/>
                <w:b w:val="false"/>
                <w:i w:val="false"/>
                <w:color w:val="000000"/>
                <w:sz w:val="20"/>
              </w:rPr>
              <w:t>
</w:t>
            </w:r>
            <w:r>
              <w:rPr>
                <w:rFonts w:ascii="Times New Roman"/>
                <w:b/>
                <w:i w:val="false"/>
                <w:color w:val="000000"/>
                <w:sz w:val="20"/>
              </w:rPr>
              <w:t xml:space="preserve">тамасы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w:t>
            </w:r>
            <w:r>
              <w:br/>
            </w:r>
            <w:r>
              <w:rPr>
                <w:rFonts w:ascii="Times New Roman"/>
                <w:b w:val="false"/>
                <w:i w:val="false"/>
                <w:color w:val="000000"/>
                <w:sz w:val="20"/>
              </w:rPr>
              <w:t>
тердің түпнұсқа-</w:t>
            </w:r>
            <w:r>
              <w:br/>
            </w:r>
            <w:r>
              <w:rPr>
                <w:rFonts w:ascii="Times New Roman"/>
                <w:b w:val="false"/>
                <w:i w:val="false"/>
                <w:color w:val="000000"/>
                <w:sz w:val="20"/>
              </w:rPr>
              <w:t>
сын тексеру (тұтынушы-</w:t>
            </w:r>
            <w:r>
              <w:br/>
            </w:r>
            <w:r>
              <w:rPr>
                <w:rFonts w:ascii="Times New Roman"/>
                <w:b w:val="false"/>
                <w:i w:val="false"/>
                <w:color w:val="000000"/>
                <w:sz w:val="20"/>
              </w:rPr>
              <w:t>
ның ЭСҚҚ). Өтінішті сақтау және ЭҮШ (ЭҮӨШ) арқылы жіберу</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АЖ-ға ескер-</w:t>
            </w:r>
            <w:r>
              <w:br/>
            </w:r>
            <w:r>
              <w:rPr>
                <w:rFonts w:ascii="Times New Roman"/>
                <w:b w:val="false"/>
                <w:i w:val="false"/>
                <w:color w:val="000000"/>
                <w:sz w:val="20"/>
              </w:rPr>
              <w:t>
туді бағыт-</w:t>
            </w:r>
            <w:r>
              <w:br/>
            </w:r>
            <w:r>
              <w:rPr>
                <w:rFonts w:ascii="Times New Roman"/>
                <w:b w:val="false"/>
                <w:i w:val="false"/>
                <w:color w:val="000000"/>
                <w:sz w:val="20"/>
              </w:rPr>
              <w:t xml:space="preserve">
тау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нөмір беру. Ағым-</w:t>
            </w:r>
            <w:r>
              <w:br/>
            </w:r>
            <w:r>
              <w:rPr>
                <w:rFonts w:ascii="Times New Roman"/>
                <w:b w:val="false"/>
                <w:i w:val="false"/>
                <w:color w:val="000000"/>
                <w:sz w:val="20"/>
              </w:rPr>
              <w:t>
дағы мәрте-</w:t>
            </w:r>
            <w:r>
              <w:br/>
            </w:r>
            <w:r>
              <w:rPr>
                <w:rFonts w:ascii="Times New Roman"/>
                <w:b w:val="false"/>
                <w:i w:val="false"/>
                <w:color w:val="000000"/>
                <w:sz w:val="20"/>
              </w:rPr>
              <w:t>
бені көрсету</w:t>
            </w:r>
            <w:r>
              <w:br/>
            </w:r>
            <w:r>
              <w:rPr>
                <w:rFonts w:ascii="Times New Roman"/>
                <w:b w:val="false"/>
                <w:i w:val="false"/>
                <w:color w:val="000000"/>
                <w:sz w:val="20"/>
              </w:rPr>
              <w:t>
мен ескерту-ді қалып</w:t>
            </w:r>
            <w:r>
              <w:br/>
            </w:r>
            <w:r>
              <w:rPr>
                <w:rFonts w:ascii="Times New Roman"/>
                <w:b w:val="false"/>
                <w:i w:val="false"/>
                <w:color w:val="000000"/>
                <w:sz w:val="20"/>
              </w:rPr>
              <w:t>
тастыру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мәрте</w:t>
            </w:r>
            <w:r>
              <w:br/>
            </w:r>
            <w:r>
              <w:rPr>
                <w:rFonts w:ascii="Times New Roman"/>
                <w:b w:val="false"/>
                <w:i w:val="false"/>
                <w:color w:val="000000"/>
                <w:sz w:val="20"/>
              </w:rPr>
              <w:t>
бені бейнелеу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сұранысты қабылдануы</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(деректер, құжат, ұйымдық-</w:t>
            </w:r>
            <w:r>
              <w:br/>
            </w:r>
            <w:r>
              <w:rPr>
                <w:rFonts w:ascii="Times New Roman"/>
                <w:b w:val="false"/>
                <w:i w:val="false"/>
                <w:color w:val="000000"/>
                <w:sz w:val="20"/>
              </w:rPr>
              <w:t>
</w:t>
            </w:r>
            <w:r>
              <w:rPr>
                <w:rFonts w:ascii="Times New Roman"/>
                <w:b/>
                <w:i w:val="false"/>
                <w:color w:val="000000"/>
                <w:sz w:val="20"/>
              </w:rPr>
              <w:t>басшылық ету шешімі)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сәтті қалыптас-</w:t>
            </w:r>
            <w:r>
              <w:br/>
            </w:r>
            <w:r>
              <w:rPr>
                <w:rFonts w:ascii="Times New Roman"/>
                <w:b w:val="false"/>
                <w:i w:val="false"/>
                <w:color w:val="000000"/>
                <w:sz w:val="20"/>
              </w:rPr>
              <w:t>
тыру туралы ескертудің шығуы немесе бас тарту туралы ескерту</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w:t>
            </w:r>
            <w:r>
              <w:br/>
            </w:r>
            <w:r>
              <w:rPr>
                <w:rFonts w:ascii="Times New Roman"/>
                <w:b w:val="false"/>
                <w:i w:val="false"/>
                <w:color w:val="000000"/>
                <w:sz w:val="20"/>
              </w:rPr>
              <w:t>
тау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 ескер-</w:t>
            </w:r>
            <w:r>
              <w:br/>
            </w:r>
            <w:r>
              <w:rPr>
                <w:rFonts w:ascii="Times New Roman"/>
                <w:b w:val="false"/>
                <w:i w:val="false"/>
                <w:color w:val="000000"/>
                <w:sz w:val="20"/>
              </w:rPr>
              <w:t xml:space="preserve">
туді жіберу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w:t>
            </w:r>
            <w:r>
              <w:br/>
            </w:r>
            <w:r>
              <w:rPr>
                <w:rFonts w:ascii="Times New Roman"/>
                <w:b w:val="false"/>
                <w:i w:val="false"/>
                <w:color w:val="000000"/>
                <w:sz w:val="20"/>
              </w:rPr>
              <w:t>
бені бейнелеу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мерзімі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кем емес</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кем емес</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кем емес</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әрекеттің нөмірі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2637"/>
        <w:gridCol w:w="2285"/>
        <w:gridCol w:w="1822"/>
        <w:gridCol w:w="1800"/>
        <w:gridCol w:w="1866"/>
        <w:gridCol w:w="206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Негізгі үдерістің (жұмыс барысының, ағынының) әрекеті</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 барысы</w:t>
            </w:r>
            <w:r>
              <w:rPr>
                <w:rFonts w:ascii="Times New Roman"/>
                <w:b/>
                <w:i w:val="false"/>
                <w:color w:val="000000"/>
                <w:sz w:val="20"/>
              </w:rPr>
              <w:t>ның, ағыны</w:t>
            </w:r>
            <w:r>
              <w:rPr>
                <w:rFonts w:ascii="Times New Roman"/>
                <w:b/>
                <w:i w:val="false"/>
                <w:color w:val="000000"/>
                <w:sz w:val="20"/>
              </w:rPr>
              <w:t>ның)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АЖ атауы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ХҚКО</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w:t>
            </w:r>
            <w:r>
              <w:rPr>
                <w:rFonts w:ascii="Times New Roman"/>
                <w:b/>
                <w:i w:val="false"/>
                <w:color w:val="000000"/>
                <w:sz w:val="20"/>
              </w:rPr>
              <w:t>тің (үдеріс-</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ің, рәсімдеу-</w:t>
            </w:r>
            <w:r>
              <w:br/>
            </w:r>
            <w:r>
              <w:rPr>
                <w:rFonts w:ascii="Times New Roman"/>
                <w:b w:val="false"/>
                <w:i w:val="false"/>
                <w:color w:val="000000"/>
                <w:sz w:val="20"/>
              </w:rPr>
              <w:t>
</w:t>
            </w:r>
            <w:r>
              <w:rPr>
                <w:rFonts w:ascii="Times New Roman"/>
                <w:b/>
                <w:i w:val="false"/>
                <w:color w:val="000000"/>
                <w:sz w:val="20"/>
              </w:rPr>
              <w:t>дің, операция-</w:t>
            </w:r>
            <w:r>
              <w:br/>
            </w:r>
            <w:r>
              <w:rPr>
                <w:rFonts w:ascii="Times New Roman"/>
                <w:b w:val="false"/>
                <w:i w:val="false"/>
                <w:color w:val="000000"/>
                <w:sz w:val="20"/>
              </w:rPr>
              <w:t>
</w:t>
            </w:r>
            <w:r>
              <w:rPr>
                <w:rFonts w:ascii="Times New Roman"/>
                <w:b/>
                <w:i w:val="false"/>
                <w:color w:val="000000"/>
                <w:sz w:val="20"/>
              </w:rPr>
              <w:t>ның) атауы және олардың сипатта-</w:t>
            </w:r>
            <w:r>
              <w:br/>
            </w:r>
            <w:r>
              <w:rPr>
                <w:rFonts w:ascii="Times New Roman"/>
                <w:b w:val="false"/>
                <w:i w:val="false"/>
                <w:color w:val="000000"/>
                <w:sz w:val="20"/>
              </w:rPr>
              <w:t>
</w:t>
            </w:r>
            <w:r>
              <w:rPr>
                <w:rFonts w:ascii="Times New Roman"/>
                <w:b/>
                <w:i w:val="false"/>
                <w:color w:val="000000"/>
                <w:sz w:val="20"/>
              </w:rPr>
              <w:t xml:space="preserve">масы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орындау. Жұмыссыз азамат-</w:t>
            </w:r>
            <w:r>
              <w:br/>
            </w:r>
            <w:r>
              <w:rPr>
                <w:rFonts w:ascii="Times New Roman"/>
                <w:b w:val="false"/>
                <w:i w:val="false"/>
                <w:color w:val="000000"/>
                <w:sz w:val="20"/>
              </w:rPr>
              <w:t>
тарға анықтама беру жауапты қалыптас-</w:t>
            </w:r>
            <w:r>
              <w:br/>
            </w:r>
            <w:r>
              <w:rPr>
                <w:rFonts w:ascii="Times New Roman"/>
                <w:b w:val="false"/>
                <w:i w:val="false"/>
                <w:color w:val="000000"/>
                <w:sz w:val="20"/>
              </w:rPr>
              <w:t>
тыру, немесе шешімді қабылдау туралы негіздел-</w:t>
            </w:r>
            <w:r>
              <w:br/>
            </w:r>
            <w:r>
              <w:rPr>
                <w:rFonts w:ascii="Times New Roman"/>
                <w:b w:val="false"/>
                <w:i w:val="false"/>
                <w:color w:val="000000"/>
                <w:sz w:val="20"/>
              </w:rPr>
              <w:t>
ген бас тартуды қалып-</w:t>
            </w:r>
            <w:r>
              <w:br/>
            </w:r>
            <w:r>
              <w:rPr>
                <w:rFonts w:ascii="Times New Roman"/>
                <w:b w:val="false"/>
                <w:i w:val="false"/>
                <w:color w:val="000000"/>
                <w:sz w:val="20"/>
              </w:rPr>
              <w:t>
тастыру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w:t>
            </w:r>
            <w:r>
              <w:br/>
            </w:r>
            <w:r>
              <w:rPr>
                <w:rFonts w:ascii="Times New Roman"/>
                <w:b w:val="false"/>
                <w:i w:val="false"/>
                <w:color w:val="000000"/>
                <w:sz w:val="20"/>
              </w:rPr>
              <w:t>
маны қалып-</w:t>
            </w:r>
            <w:r>
              <w:br/>
            </w:r>
            <w:r>
              <w:rPr>
                <w:rFonts w:ascii="Times New Roman"/>
                <w:b w:val="false"/>
                <w:i w:val="false"/>
                <w:color w:val="000000"/>
                <w:sz w:val="20"/>
              </w:rPr>
              <w:t>
тастыру. Қызмет көрсету мәртебе-</w:t>
            </w:r>
            <w:r>
              <w:br/>
            </w:r>
            <w:r>
              <w:rPr>
                <w:rFonts w:ascii="Times New Roman"/>
                <w:b w:val="false"/>
                <w:i w:val="false"/>
                <w:color w:val="000000"/>
                <w:sz w:val="20"/>
              </w:rPr>
              <w:t>
сін өзгерту туралы хабар-</w:t>
            </w:r>
            <w:r>
              <w:br/>
            </w:r>
            <w:r>
              <w:rPr>
                <w:rFonts w:ascii="Times New Roman"/>
                <w:b w:val="false"/>
                <w:i w:val="false"/>
                <w:color w:val="000000"/>
                <w:sz w:val="20"/>
              </w:rPr>
              <w:t>
дар етуді қалып-</w:t>
            </w:r>
            <w:r>
              <w:br/>
            </w:r>
            <w:r>
              <w:rPr>
                <w:rFonts w:ascii="Times New Roman"/>
                <w:b w:val="false"/>
                <w:i w:val="false"/>
                <w:color w:val="000000"/>
                <w:sz w:val="20"/>
              </w:rPr>
              <w:t>
тастыру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w:t>
            </w:r>
            <w:r>
              <w:br/>
            </w:r>
            <w:r>
              <w:rPr>
                <w:rFonts w:ascii="Times New Roman"/>
                <w:b w:val="false"/>
                <w:i w:val="false"/>
                <w:color w:val="000000"/>
                <w:sz w:val="20"/>
              </w:rPr>
              <w:t xml:space="preserve">
тау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дің бейне-</w:t>
            </w:r>
            <w:r>
              <w:br/>
            </w:r>
            <w:r>
              <w:rPr>
                <w:rFonts w:ascii="Times New Roman"/>
                <w:b w:val="false"/>
                <w:i w:val="false"/>
                <w:color w:val="000000"/>
                <w:sz w:val="20"/>
              </w:rPr>
              <w:t xml:space="preserve">
ленуі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дің бейнеле-</w:t>
            </w:r>
            <w:r>
              <w:br/>
            </w:r>
            <w:r>
              <w:rPr>
                <w:rFonts w:ascii="Times New Roman"/>
                <w:b w:val="false"/>
                <w:i w:val="false"/>
                <w:color w:val="000000"/>
                <w:sz w:val="20"/>
              </w:rPr>
              <w:t>
нуі</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(деректер, құжат, ұйымдық-</w:t>
            </w:r>
            <w:r>
              <w:br/>
            </w:r>
            <w:r>
              <w:rPr>
                <w:rFonts w:ascii="Times New Roman"/>
                <w:b w:val="false"/>
                <w:i w:val="false"/>
                <w:color w:val="000000"/>
                <w:sz w:val="20"/>
              </w:rPr>
              <w:t>
</w:t>
            </w:r>
            <w:r>
              <w:rPr>
                <w:rFonts w:ascii="Times New Roman"/>
                <w:b/>
                <w:i w:val="false"/>
                <w:color w:val="000000"/>
                <w:sz w:val="20"/>
              </w:rPr>
              <w:t>басшылық ету шешімі)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негіздел-</w:t>
            </w:r>
            <w:r>
              <w:br/>
            </w:r>
            <w:r>
              <w:rPr>
                <w:rFonts w:ascii="Times New Roman"/>
                <w:b w:val="false"/>
                <w:i w:val="false"/>
                <w:color w:val="000000"/>
                <w:sz w:val="20"/>
              </w:rPr>
              <w:t>
ген бас тартуды қалыптас-</w:t>
            </w:r>
            <w:r>
              <w:br/>
            </w:r>
            <w:r>
              <w:rPr>
                <w:rFonts w:ascii="Times New Roman"/>
                <w:b w:val="false"/>
                <w:i w:val="false"/>
                <w:color w:val="000000"/>
                <w:sz w:val="20"/>
              </w:rPr>
              <w:t>
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және сұрауды орындау мәртебе-</w:t>
            </w:r>
            <w:r>
              <w:br/>
            </w:r>
            <w:r>
              <w:rPr>
                <w:rFonts w:ascii="Times New Roman"/>
                <w:b w:val="false"/>
                <w:i w:val="false"/>
                <w:color w:val="000000"/>
                <w:sz w:val="20"/>
              </w:rPr>
              <w:t>
сін қалып-</w:t>
            </w:r>
            <w:r>
              <w:br/>
            </w:r>
            <w:r>
              <w:rPr>
                <w:rFonts w:ascii="Times New Roman"/>
                <w:b w:val="false"/>
                <w:i w:val="false"/>
                <w:color w:val="000000"/>
                <w:sz w:val="20"/>
              </w:rPr>
              <w:t>
тастыру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r>
              <w:br/>
            </w:r>
            <w:r>
              <w:rPr>
                <w:rFonts w:ascii="Times New Roman"/>
                <w:b w:val="false"/>
                <w:i w:val="false"/>
                <w:color w:val="000000"/>
                <w:sz w:val="20"/>
              </w:rPr>
              <w:t xml:space="preserve">
тау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w:t>
            </w:r>
            <w:r>
              <w:br/>
            </w:r>
            <w:r>
              <w:rPr>
                <w:rFonts w:ascii="Times New Roman"/>
                <w:b w:val="false"/>
                <w:i w:val="false"/>
                <w:color w:val="000000"/>
                <w:sz w:val="20"/>
              </w:rPr>
              <w:t>
мен орындау мәртебе-</w:t>
            </w:r>
            <w:r>
              <w:br/>
            </w:r>
            <w:r>
              <w:rPr>
                <w:rFonts w:ascii="Times New Roman"/>
                <w:b w:val="false"/>
                <w:i w:val="false"/>
                <w:color w:val="000000"/>
                <w:sz w:val="20"/>
              </w:rPr>
              <w:t>
сінің бейнеле-</w:t>
            </w:r>
            <w:r>
              <w:br/>
            </w:r>
            <w:r>
              <w:rPr>
                <w:rFonts w:ascii="Times New Roman"/>
                <w:b w:val="false"/>
                <w:i w:val="false"/>
                <w:color w:val="000000"/>
                <w:sz w:val="20"/>
              </w:rPr>
              <w:t xml:space="preserve">
нуі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мәртебе-</w:t>
            </w:r>
            <w:r>
              <w:br/>
            </w:r>
            <w:r>
              <w:rPr>
                <w:rFonts w:ascii="Times New Roman"/>
                <w:b w:val="false"/>
                <w:i w:val="false"/>
                <w:color w:val="000000"/>
                <w:sz w:val="20"/>
              </w:rPr>
              <w:t>
сінің бейнеле-</w:t>
            </w:r>
            <w:r>
              <w:br/>
            </w:r>
            <w:r>
              <w:rPr>
                <w:rFonts w:ascii="Times New Roman"/>
                <w:b w:val="false"/>
                <w:i w:val="false"/>
                <w:color w:val="000000"/>
                <w:sz w:val="20"/>
              </w:rPr>
              <w:t>
нуі</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мерзімі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әрекеттің нөмірі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2145"/>
        <w:gridCol w:w="1645"/>
        <w:gridCol w:w="1927"/>
        <w:gridCol w:w="2036"/>
        <w:gridCol w:w="2363"/>
        <w:gridCol w:w="236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Негізгі үдерістің (жұмыс барысының, ағынының) әрекеті</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 барысы-</w:t>
            </w:r>
            <w:r>
              <w:br/>
            </w:r>
            <w:r>
              <w:rPr>
                <w:rFonts w:ascii="Times New Roman"/>
                <w:b w:val="false"/>
                <w:i w:val="false"/>
                <w:color w:val="000000"/>
                <w:sz w:val="20"/>
              </w:rPr>
              <w:t>
</w:t>
            </w:r>
            <w:r>
              <w:rPr>
                <w:rFonts w:ascii="Times New Roman"/>
                <w:b/>
                <w:i w:val="false"/>
                <w:color w:val="000000"/>
                <w:sz w:val="20"/>
              </w:rPr>
              <w:t>ның, ағыны-</w:t>
            </w:r>
            <w:r>
              <w:br/>
            </w:r>
            <w:r>
              <w:rPr>
                <w:rFonts w:ascii="Times New Roman"/>
                <w:b w:val="false"/>
                <w:i w:val="false"/>
                <w:color w:val="000000"/>
                <w:sz w:val="20"/>
              </w:rPr>
              <w:t>
</w:t>
            </w:r>
            <w:r>
              <w:rPr>
                <w:rFonts w:ascii="Times New Roman"/>
                <w:b/>
                <w:i w:val="false"/>
                <w:color w:val="000000"/>
                <w:sz w:val="20"/>
              </w:rPr>
              <w:t>ның)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АЖ атауы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ХҚКО</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w:t>
            </w:r>
            <w:r>
              <w:br/>
            </w:r>
            <w:r>
              <w:rPr>
                <w:rFonts w:ascii="Times New Roman"/>
                <w:b w:val="false"/>
                <w:i w:val="false"/>
                <w:color w:val="000000"/>
                <w:sz w:val="20"/>
              </w:rPr>
              <w:t>
</w:t>
            </w:r>
            <w:r>
              <w:rPr>
                <w:rFonts w:ascii="Times New Roman"/>
                <w:b/>
                <w:i w:val="false"/>
                <w:color w:val="000000"/>
                <w:sz w:val="20"/>
              </w:rPr>
              <w:t>тің (үдеріс-</w:t>
            </w:r>
            <w:r>
              <w:br/>
            </w:r>
            <w:r>
              <w:rPr>
                <w:rFonts w:ascii="Times New Roman"/>
                <w:b w:val="false"/>
                <w:i w:val="false"/>
                <w:color w:val="000000"/>
                <w:sz w:val="20"/>
              </w:rPr>
              <w:t>
</w:t>
            </w:r>
            <w:r>
              <w:rPr>
                <w:rFonts w:ascii="Times New Roman"/>
                <w:b/>
                <w:i w:val="false"/>
                <w:color w:val="000000"/>
                <w:sz w:val="20"/>
              </w:rPr>
              <w:t>тің, рәсім-</w:t>
            </w:r>
            <w:r>
              <w:br/>
            </w:r>
            <w:r>
              <w:rPr>
                <w:rFonts w:ascii="Times New Roman"/>
                <w:b w:val="false"/>
                <w:i w:val="false"/>
                <w:color w:val="000000"/>
                <w:sz w:val="20"/>
              </w:rPr>
              <w:t>
</w:t>
            </w:r>
            <w:r>
              <w:rPr>
                <w:rFonts w:ascii="Times New Roman"/>
                <w:b/>
                <w:i w:val="false"/>
                <w:color w:val="000000"/>
                <w:sz w:val="20"/>
              </w:rPr>
              <w:t>деудің, операция-ның) атауы және олардың сипат-</w:t>
            </w:r>
            <w:r>
              <w:br/>
            </w:r>
            <w:r>
              <w:rPr>
                <w:rFonts w:ascii="Times New Roman"/>
                <w:b w:val="false"/>
                <w:i w:val="false"/>
                <w:color w:val="000000"/>
                <w:sz w:val="20"/>
              </w:rPr>
              <w:t>
</w:t>
            </w:r>
            <w:r>
              <w:rPr>
                <w:rFonts w:ascii="Times New Roman"/>
                <w:b/>
                <w:i w:val="false"/>
                <w:color w:val="000000"/>
                <w:sz w:val="20"/>
              </w:rPr>
              <w:t>тамасы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 Құжатқа қол қою</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тіркеу. Уәкілет-</w:t>
            </w:r>
            <w:r>
              <w:br/>
            </w:r>
            <w:r>
              <w:rPr>
                <w:rFonts w:ascii="Times New Roman"/>
                <w:b w:val="false"/>
                <w:i w:val="false"/>
                <w:color w:val="000000"/>
                <w:sz w:val="20"/>
              </w:rPr>
              <w:t>
ті тұлғамен қол қойылған шығыс құжатын қалыптас</w:t>
            </w:r>
            <w:r>
              <w:br/>
            </w:r>
            <w:r>
              <w:rPr>
                <w:rFonts w:ascii="Times New Roman"/>
                <w:b w:val="false"/>
                <w:i w:val="false"/>
                <w:color w:val="000000"/>
                <w:sz w:val="20"/>
              </w:rPr>
              <w:t xml:space="preserve">
-тыру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Бағыттау. Шығыс құжатымен ескерту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w:t>
            </w:r>
            <w:r>
              <w:br/>
            </w:r>
            <w:r>
              <w:rPr>
                <w:rFonts w:ascii="Times New Roman"/>
                <w:b w:val="false"/>
                <w:i w:val="false"/>
                <w:color w:val="000000"/>
                <w:sz w:val="20"/>
              </w:rPr>
              <w:t>
-мен қызмет көрсетуді аяқтау туралы ескертудің бейнеленуі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w:t>
            </w:r>
            <w:r>
              <w:br/>
            </w:r>
            <w:r>
              <w:rPr>
                <w:rFonts w:ascii="Times New Roman"/>
                <w:b w:val="false"/>
                <w:i w:val="false"/>
                <w:color w:val="000000"/>
                <w:sz w:val="20"/>
              </w:rPr>
              <w:t>
-мен қызмет көрсетуді аяқтау туралы ескертудің бейнеленуі</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(дерек</w:t>
            </w:r>
            <w:r>
              <w:br/>
            </w:r>
            <w:r>
              <w:rPr>
                <w:rFonts w:ascii="Times New Roman"/>
                <w:b w:val="false"/>
                <w:i w:val="false"/>
                <w:color w:val="000000"/>
                <w:sz w:val="20"/>
              </w:rPr>
              <w:t>
</w:t>
            </w:r>
            <w:r>
              <w:rPr>
                <w:rFonts w:ascii="Times New Roman"/>
                <w:b/>
                <w:i w:val="false"/>
                <w:color w:val="000000"/>
                <w:sz w:val="20"/>
              </w:rPr>
              <w:t>тер, құжат, ұйымдық-басшылық ету шешімі)</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w:t>
            </w:r>
            <w:r>
              <w:br/>
            </w:r>
            <w:r>
              <w:rPr>
                <w:rFonts w:ascii="Times New Roman"/>
                <w:b w:val="false"/>
                <w:i w:val="false"/>
                <w:color w:val="000000"/>
                <w:sz w:val="20"/>
              </w:rPr>
              <w:t>
ған шығыс құжаты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w:t>
            </w:r>
            <w:r>
              <w:br/>
            </w:r>
            <w:r>
              <w:rPr>
                <w:rFonts w:ascii="Times New Roman"/>
                <w:b w:val="false"/>
                <w:i w:val="false"/>
                <w:color w:val="000000"/>
                <w:sz w:val="20"/>
              </w:rPr>
              <w:t xml:space="preserve">
мен ескерту жіберу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құжатының бейнеленуі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w:t>
            </w:r>
            <w:r>
              <w:br/>
            </w:r>
            <w:r>
              <w:rPr>
                <w:rFonts w:ascii="Times New Roman"/>
                <w:b w:val="false"/>
                <w:i w:val="false"/>
                <w:color w:val="000000"/>
                <w:sz w:val="20"/>
              </w:rPr>
              <w:t>
ған» мәртебесін бейнелеу</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мерзімі</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кем емес</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кем емес</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кем емес</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w:t>
            </w:r>
            <w:r>
              <w:br/>
            </w:r>
            <w:r>
              <w:rPr>
                <w:rFonts w:ascii="Times New Roman"/>
                <w:b w:val="false"/>
                <w:i w:val="false"/>
                <w:color w:val="000000"/>
                <w:sz w:val="20"/>
              </w:rPr>
              <w:t>
</w:t>
            </w:r>
            <w:r>
              <w:rPr>
                <w:rFonts w:ascii="Times New Roman"/>
                <w:b/>
                <w:i w:val="false"/>
                <w:color w:val="000000"/>
                <w:sz w:val="20"/>
              </w:rPr>
              <w:t>тің нөмірі</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Осы кестеде электрондық мемлекеттік қызметті көрсету үдерісінің технологиялық тізбегінде келесі әрекеттердің аяқталу үлгілері, орындалу мерзімдері және нөмірлері көрсетіліп ЭҮП және барлық ҚФБ әрекеттері (функциялары, рәсімдері, операциялары) атап көрсетіледі.</w:t>
      </w:r>
      <w:r>
        <w:br/>
      </w:r>
      <w:r>
        <w:rPr>
          <w:rFonts w:ascii="Times New Roman"/>
          <w:b w:val="false"/>
          <w:i w:val="false"/>
          <w:color w:val="000000"/>
          <w:sz w:val="28"/>
        </w:rPr>
        <w:t>
      Осы Регламенттің </w:t>
      </w:r>
      <w:r>
        <w:rPr>
          <w:rFonts w:ascii="Times New Roman"/>
          <w:b w:val="false"/>
          <w:i w:val="false"/>
          <w:color w:val="000000"/>
          <w:sz w:val="28"/>
        </w:rPr>
        <w:t>3 қосымшасының</w:t>
      </w:r>
      <w:r>
        <w:rPr>
          <w:rFonts w:ascii="Times New Roman"/>
          <w:b w:val="false"/>
          <w:i w:val="false"/>
          <w:color w:val="000000"/>
          <w:sz w:val="28"/>
        </w:rPr>
        <w:t xml:space="preserve"> кестесі негізінде электрондық мемлекеттік қызметтерді көрсету кезіндегі функционалдық өзара іс-қимылдың диаграммалары құрылады.</w:t>
      </w:r>
    </w:p>
    <w:bookmarkStart w:name="z31" w:id="10"/>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регламентіне 4 қосымша</w:t>
      </w:r>
    </w:p>
    <w:bookmarkEnd w:id="10"/>
    <w:p>
      <w:pPr>
        <w:spacing w:after="0"/>
        <w:ind w:left="0"/>
        <w:jc w:val="both"/>
      </w:pPr>
      <w:r>
        <w:rPr>
          <w:rFonts w:ascii="Times New Roman"/>
          <w:b w:val="false"/>
          <w:i w:val="false"/>
          <w:color w:val="000000"/>
          <w:sz w:val="28"/>
        </w:rPr>
        <w:t>      </w:t>
      </w:r>
      <w:r>
        <w:drawing>
          <wp:inline distT="0" distB="0" distL="0" distR="0">
            <wp:extent cx="136906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690600" cy="5588000"/>
                    </a:xfrm>
                    <a:prstGeom prst="rect">
                      <a:avLst/>
                    </a:prstGeom>
                  </pic:spPr>
                </pic:pic>
              </a:graphicData>
            </a:graphic>
          </wp:inline>
        </w:drawing>
      </w:r>
      <w:r>
        <w:br/>
      </w:r>
      <w:r>
        <w:rPr>
          <w:rFonts w:ascii="Times New Roman"/>
          <w:b w:val="false"/>
          <w:i w:val="false"/>
          <w:color w:val="000000"/>
          <w:sz w:val="28"/>
        </w:rPr>
        <w:t>
1 сурет. Аудандық бөлім арқылы «ішінара автоматтандырылған»</w:t>
      </w:r>
      <w:r>
        <w:br/>
      </w:r>
      <w:r>
        <w:rPr>
          <w:rFonts w:ascii="Times New Roman"/>
          <w:b w:val="false"/>
          <w:i w:val="false"/>
          <w:color w:val="000000"/>
          <w:sz w:val="28"/>
        </w:rPr>
        <w:t>
электрондық мемлекеттік қызмет көрсету кезіндегі функционалдық</w:t>
      </w:r>
      <w:r>
        <w:br/>
      </w:r>
      <w:r>
        <w:rPr>
          <w:rFonts w:ascii="Times New Roman"/>
          <w:b w:val="false"/>
          <w:i w:val="false"/>
          <w:color w:val="000000"/>
          <w:sz w:val="28"/>
        </w:rPr>
        <w:t xml:space="preserve">
өзара әрекеттесу диаграммасы </w:t>
      </w:r>
    </w:p>
    <w:p>
      <w:pPr>
        <w:spacing w:after="0"/>
        <w:ind w:left="0"/>
        <w:jc w:val="both"/>
      </w:pPr>
      <w:r>
        <w:rPr>
          <w:rFonts w:ascii="Times New Roman"/>
          <w:b w:val="false"/>
          <w:i w:val="false"/>
          <w:color w:val="000000"/>
          <w:sz w:val="28"/>
        </w:rPr>
        <w:t>      </w:t>
      </w:r>
      <w:r>
        <w:drawing>
          <wp:inline distT="0" distB="0" distL="0" distR="0">
            <wp:extent cx="136906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690600" cy="5588000"/>
                    </a:xfrm>
                    <a:prstGeom prst="rect">
                      <a:avLst/>
                    </a:prstGeom>
                  </pic:spPr>
                </pic:pic>
              </a:graphicData>
            </a:graphic>
          </wp:inline>
        </w:drawing>
      </w:r>
    </w:p>
    <w:p>
      <w:pPr>
        <w:spacing w:after="0"/>
        <w:ind w:left="0"/>
        <w:jc w:val="both"/>
      </w:pPr>
      <w:r>
        <w:rPr>
          <w:rFonts w:ascii="Times New Roman"/>
          <w:b w:val="false"/>
          <w:i w:val="false"/>
          <w:color w:val="000000"/>
          <w:sz w:val="28"/>
        </w:rPr>
        <w:t>2 сурет. ХҚКО арқылы «ішінара автоматтандырылған» электрондық</w:t>
      </w:r>
      <w:r>
        <w:br/>
      </w:r>
      <w:r>
        <w:rPr>
          <w:rFonts w:ascii="Times New Roman"/>
          <w:b w:val="false"/>
          <w:i w:val="false"/>
          <w:color w:val="000000"/>
          <w:sz w:val="28"/>
        </w:rPr>
        <w:t>
мемлекеттік қызмет көрсету кезіндегі функционалдық өзара әрекеттесу</w:t>
      </w:r>
      <w:r>
        <w:br/>
      </w:r>
      <w:r>
        <w:rPr>
          <w:rFonts w:ascii="Times New Roman"/>
          <w:b w:val="false"/>
          <w:i w:val="false"/>
          <w:color w:val="000000"/>
          <w:sz w:val="28"/>
        </w:rPr>
        <w:t xml:space="preserve">
диаграммасы </w:t>
      </w:r>
    </w:p>
    <w:p>
      <w:pPr>
        <w:spacing w:after="0"/>
        <w:ind w:left="0"/>
        <w:jc w:val="both"/>
      </w:pPr>
      <w:r>
        <w:rPr>
          <w:rFonts w:ascii="Times New Roman"/>
          <w:b w:val="false"/>
          <w:i w:val="false"/>
          <w:color w:val="000000"/>
          <w:sz w:val="28"/>
        </w:rPr>
        <w:t>      </w:t>
      </w:r>
      <w:r>
        <w:drawing>
          <wp:inline distT="0" distB="0" distL="0" distR="0">
            <wp:extent cx="136906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690600" cy="5588000"/>
                    </a:xfrm>
                    <a:prstGeom prst="rect">
                      <a:avLst/>
                    </a:prstGeom>
                  </pic:spPr>
                </pic:pic>
              </a:graphicData>
            </a:graphic>
          </wp:inline>
        </w:drawing>
      </w:r>
    </w:p>
    <w:p>
      <w:pPr>
        <w:spacing w:after="0"/>
        <w:ind w:left="0"/>
        <w:jc w:val="both"/>
      </w:pPr>
      <w:r>
        <w:rPr>
          <w:rFonts w:ascii="Times New Roman"/>
          <w:b w:val="false"/>
          <w:i w:val="false"/>
          <w:color w:val="000000"/>
          <w:sz w:val="28"/>
        </w:rPr>
        <w:t>3 сурет. «электрондық үкімет» порталы арқылы «ішінара</w:t>
      </w:r>
      <w:r>
        <w:br/>
      </w:r>
      <w:r>
        <w:rPr>
          <w:rFonts w:ascii="Times New Roman"/>
          <w:b w:val="false"/>
          <w:i w:val="false"/>
          <w:color w:val="000000"/>
          <w:sz w:val="28"/>
        </w:rPr>
        <w:t>
автоматтандырылған» электрондық мемлекеттік қызмет кезіндегі</w:t>
      </w:r>
      <w:r>
        <w:br/>
      </w:r>
      <w:r>
        <w:rPr>
          <w:rFonts w:ascii="Times New Roman"/>
          <w:b w:val="false"/>
          <w:i w:val="false"/>
          <w:color w:val="000000"/>
          <w:sz w:val="28"/>
        </w:rPr>
        <w:t>
функционалдық өзара әрекеттесу диаграммасы»</w:t>
      </w:r>
    </w:p>
    <w:p>
      <w:pPr>
        <w:spacing w:after="0"/>
        <w:ind w:left="0"/>
        <w:jc w:val="both"/>
      </w:pPr>
      <w:r>
        <w:rPr>
          <w:rFonts w:ascii="Times New Roman"/>
          <w:b w:val="false"/>
          <w:i w:val="false"/>
          <w:color w:val="000000"/>
          <w:sz w:val="28"/>
        </w:rPr>
        <w:t>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8851"/>
      </w:tblGrid>
      <w:tr>
        <w:trPr>
          <w:trHeight w:val="21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04800"/>
                          </a:xfrm>
                          <a:prstGeom prst="rect">
                            <a:avLst/>
                          </a:prstGeom>
                        </pic:spPr>
                      </pic:pic>
                    </a:graphicData>
                  </a:graphic>
                </wp:inline>
              </w:drawing>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21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317500"/>
                          </a:xfrm>
                          <a:prstGeom prst="rect">
                            <a:avLst/>
                          </a:prstGeom>
                        </pic:spPr>
                      </pic:pic>
                    </a:graphicData>
                  </a:graphic>
                </wp:inline>
              </w:drawing>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04800"/>
                          </a:xfrm>
                          <a:prstGeom prst="rect">
                            <a:avLst/>
                          </a:prstGeom>
                        </pic:spPr>
                      </pic:pic>
                    </a:graphicData>
                  </a:graphic>
                </wp:inline>
              </w:drawing>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7500" cy="317500"/>
                          </a:xfrm>
                          <a:prstGeom prst="rect">
                            <a:avLst/>
                          </a:prstGeom>
                        </pic:spPr>
                      </pic:pic>
                    </a:graphicData>
                  </a:graphic>
                </wp:inline>
              </w:drawing>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қарапайым оқиға</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04800"/>
                          </a:xfrm>
                          <a:prstGeom prst="rect">
                            <a:avLst/>
                          </a:prstGeom>
                        </pic:spPr>
                      </pic:pic>
                    </a:graphicData>
                  </a:graphic>
                </wp:inline>
              </w:drawing>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04800"/>
                          </a:xfrm>
                          <a:prstGeom prst="rect">
                            <a:avLst/>
                          </a:prstGeom>
                        </pic:spPr>
                      </pic:pic>
                    </a:graphicData>
                  </a:graphic>
                </wp:inline>
              </w:drawing>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0100" cy="520700"/>
                          </a:xfrm>
                          <a:prstGeom prst="rect">
                            <a:avLst/>
                          </a:prstGeom>
                        </pic:spPr>
                      </pic:pic>
                    </a:graphicData>
                  </a:graphic>
                </wp:inline>
              </w:drawing>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46100"/>
                          </a:xfrm>
                          <a:prstGeom prst="rect">
                            <a:avLst/>
                          </a:prstGeom>
                        </pic:spPr>
                      </pic:pic>
                    </a:graphicData>
                  </a:graphic>
                </wp:inline>
              </w:drawing>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7400" cy="546100"/>
                          </a:xfrm>
                          <a:prstGeom prst="rect">
                            <a:avLst/>
                          </a:prstGeom>
                        </pic:spPr>
                      </pic:pic>
                    </a:graphicData>
                  </a:graphic>
                </wp:inline>
              </w:drawing>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01700" cy="139700"/>
                          </a:xfrm>
                          <a:prstGeom prst="rect">
                            <a:avLst/>
                          </a:prstGeom>
                        </pic:spPr>
                      </pic:pic>
                    </a:graphicData>
                  </a:graphic>
                </wp:inline>
              </w:drawing>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63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63600" cy="241300"/>
                          </a:xfrm>
                          <a:prstGeom prst="rect">
                            <a:avLst/>
                          </a:prstGeom>
                        </pic:spPr>
                      </pic:pic>
                    </a:graphicData>
                  </a:graphic>
                </wp:inline>
              </w:drawing>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41300"/>
                          </a:xfrm>
                          <a:prstGeom prst="rect">
                            <a:avLst/>
                          </a:prstGeom>
                        </pic:spPr>
                      </pic:pic>
                    </a:graphicData>
                  </a:graphic>
                </wp:inline>
              </w:drawing>
            </w:r>
          </w:p>
        </w:tc>
        <w:tc>
          <w:tcPr>
            <w:tcW w:w="8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тұтынушыға ұсынылатын электрондық құжат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Диаграмманың үлгілік рәсімделуі бизнес үдерістерді модельдеу үшін пайдаланылатын BPM № 1.2 графикалық нотациясында келтірілген. BPMN-де модельдеу графикалық элементтердің аз саны бар диаграммалар арқылы жүзеге асырылады. Бұл тұтынушыларға үдерістің қисынын жылдам түсінуге көмектеседі. Элементтердің төрт негізгі санатын атап көрсетуге болады:</w:t>
      </w:r>
      <w:r>
        <w:br/>
      </w:r>
      <w:r>
        <w:rPr>
          <w:rFonts w:ascii="Times New Roman"/>
          <w:b w:val="false"/>
          <w:i w:val="false"/>
          <w:color w:val="000000"/>
          <w:sz w:val="28"/>
        </w:rPr>
        <w:t>
      1) басқару ағынының объектілері: оқиғалар, әрекеттер және қисынды операторлар;</w:t>
      </w:r>
      <w:r>
        <w:br/>
      </w:r>
      <w:r>
        <w:rPr>
          <w:rFonts w:ascii="Times New Roman"/>
          <w:b w:val="false"/>
          <w:i w:val="false"/>
          <w:color w:val="000000"/>
          <w:sz w:val="28"/>
        </w:rPr>
        <w:t>
      2) біріктіруші объектілер: басқару ағыны, хабарламалар ағыны және қауымдастықтар;</w:t>
      </w:r>
      <w:r>
        <w:br/>
      </w:r>
      <w:r>
        <w:rPr>
          <w:rFonts w:ascii="Times New Roman"/>
          <w:b w:val="false"/>
          <w:i w:val="false"/>
          <w:color w:val="000000"/>
          <w:sz w:val="28"/>
        </w:rPr>
        <w:t>
      3) рөлдер: пулалар және жолдар;</w:t>
      </w:r>
      <w:r>
        <w:br/>
      </w:r>
      <w:r>
        <w:rPr>
          <w:rFonts w:ascii="Times New Roman"/>
          <w:b w:val="false"/>
          <w:i w:val="false"/>
          <w:color w:val="000000"/>
          <w:sz w:val="28"/>
        </w:rPr>
        <w:t>
      4) артефактар: деректер, топтар және мәтіндік аннотациялар.</w:t>
      </w:r>
      <w:r>
        <w:br/>
      </w:r>
      <w:r>
        <w:rPr>
          <w:rFonts w:ascii="Times New Roman"/>
          <w:b w:val="false"/>
          <w:i w:val="false"/>
          <w:color w:val="000000"/>
          <w:sz w:val="28"/>
        </w:rPr>
        <w:t>
      Осы төрт санаттың элементтері бизнес үдерістердің диаграммасын құруға мүмкіндік береді. Айрықшалық моделінің мәнерлілігін арттыру үшін «Ескертпелер» деген бөлімде келтірілуі тиіс басқару ағыны объектілерінің жаңа түрлерін және артефактарды құруға рұқсат береді.</w:t>
      </w:r>
    </w:p>
    <w:bookmarkStart w:name="z32" w:id="11"/>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регламентіне 5 қосымша</w:t>
      </w:r>
    </w:p>
    <w:bookmarkEnd w:id="11"/>
    <w:p>
      <w:pPr>
        <w:spacing w:after="0"/>
        <w:ind w:left="0"/>
        <w:jc w:val="left"/>
      </w:pPr>
      <w:r>
        <w:rPr>
          <w:rFonts w:ascii="Times New Roman"/>
          <w:b/>
          <w:i w:val="false"/>
          <w:color w:val="000000"/>
        </w:rPr>
        <w:t xml:space="preserve"> Электрондық мемлекеттік қызметтің</w:t>
      </w:r>
      <w:r>
        <w:br/>
      </w:r>
      <w:r>
        <w:rPr>
          <w:rFonts w:ascii="Times New Roman"/>
          <w:b/>
          <w:i w:val="false"/>
          <w:color w:val="000000"/>
        </w:rPr>
        <w:t>
"сапа" және "қолжетімділік" көрсеткіштерін</w:t>
      </w:r>
      <w:r>
        <w:br/>
      </w:r>
      <w:r>
        <w:rPr>
          <w:rFonts w:ascii="Times New Roman"/>
          <w:b/>
          <w:i w:val="false"/>
          <w:color w:val="000000"/>
        </w:rPr>
        <w:t>
анықтау үшін сауалнаманың нысаны</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both"/>
      </w:pP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33" w:id="12"/>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регламентіне 6 қосымша</w:t>
      </w:r>
    </w:p>
    <w:bookmarkEnd w:id="12"/>
    <w:p>
      <w:pPr>
        <w:spacing w:after="0"/>
        <w:ind w:left="0"/>
        <w:jc w:val="left"/>
      </w:pPr>
      <w:r>
        <w:rPr>
          <w:rFonts w:ascii="Times New Roman"/>
          <w:b/>
          <w:i w:val="false"/>
          <w:color w:val="000000"/>
        </w:rPr>
        <w:t xml:space="preserve"> Электрондық мемлекеттік қызметке сұрау салуды</w:t>
      </w:r>
      <w:r>
        <w:br/>
      </w:r>
      <w:r>
        <w:rPr>
          <w:rFonts w:ascii="Times New Roman"/>
          <w:b/>
          <w:i w:val="false"/>
          <w:color w:val="000000"/>
        </w:rPr>
        <w:t>
толтырудың экрандық үлгісі</w:t>
      </w:r>
    </w:p>
    <w:p>
      <w:pPr>
        <w:spacing w:after="0"/>
        <w:ind w:left="0"/>
        <w:jc w:val="both"/>
      </w:pPr>
      <w:r>
        <w:rPr>
          <w:rFonts w:ascii="Times New Roman"/>
          <w:b w:val="false"/>
          <w:i w:val="false"/>
          <w:color w:val="ff0000"/>
          <w:sz w:val="28"/>
        </w:rPr>
        <w:t xml:space="preserve">      Ескерту. 6 қосымшада өзгерістер көзделген: «бастығы» сөзі  «басшысы» сөзімен ауыстырылуы тиіс - Алматы қаласы әкімдігінің 09.09.2013 N 3/776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drawing>
          <wp:inline distT="0" distB="0" distL="0" distR="0">
            <wp:extent cx="54991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499100" cy="7708900"/>
                    </a:xfrm>
                    <a:prstGeom prst="rect">
                      <a:avLst/>
                    </a:prstGeom>
                  </pic:spPr>
                </pic:pic>
              </a:graphicData>
            </a:graphic>
          </wp:inline>
        </w:drawing>
      </w:r>
    </w:p>
    <w:bookmarkStart w:name="z34" w:id="13"/>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электрондық мемлекеттік</w:t>
      </w:r>
      <w:r>
        <w:br/>
      </w:r>
      <w:r>
        <w:rPr>
          <w:rFonts w:ascii="Times New Roman"/>
          <w:b w:val="false"/>
          <w:i w:val="false"/>
          <w:color w:val="000000"/>
          <w:sz w:val="28"/>
        </w:rPr>
        <w:t>
қызмет регламентіне 7 қосымша</w:t>
      </w:r>
    </w:p>
    <w:bookmarkEnd w:id="13"/>
    <w:p>
      <w:pPr>
        <w:spacing w:after="0"/>
        <w:ind w:left="0"/>
        <w:jc w:val="left"/>
      </w:pPr>
      <w:r>
        <w:rPr>
          <w:rFonts w:ascii="Times New Roman"/>
          <w:b/>
          <w:i w:val="false"/>
          <w:color w:val="000000"/>
        </w:rPr>
        <w:t xml:space="preserve"> Тұтынушыға берілетін электрондық мемлекеттік</w:t>
      </w:r>
      <w:r>
        <w:br/>
      </w:r>
      <w:r>
        <w:rPr>
          <w:rFonts w:ascii="Times New Roman"/>
          <w:b/>
          <w:i w:val="false"/>
          <w:color w:val="000000"/>
        </w:rPr>
        <w:t>
қызметке оң жауаптың шығу үлгісі</w:t>
      </w:r>
      <w:r>
        <w:br/>
      </w:r>
      <w:r>
        <w:rPr>
          <w:rFonts w:ascii="Times New Roman"/>
          <w:b/>
          <w:i w:val="false"/>
          <w:color w:val="000000"/>
        </w:rPr>
        <w:t>
(«Жұмыссыз азаматтарға анықтама беру»)</w:t>
      </w:r>
    </w:p>
    <w:p>
      <w:pPr>
        <w:spacing w:after="0"/>
        <w:ind w:left="0"/>
        <w:jc w:val="both"/>
      </w:pPr>
      <w:r>
        <w:rPr>
          <w:rFonts w:ascii="Times New Roman"/>
          <w:b w:val="false"/>
          <w:i w:val="false"/>
          <w:color w:val="ff0000"/>
          <w:sz w:val="28"/>
        </w:rPr>
        <w:t xml:space="preserve">      Ескерту. 7 қосымшада өзгерістер көзделген: «бастығы» сөзі  «басшысы» сөзімен ауыстырылуы тиіс - Алматы қаласы әкімдігінің 09.09.2013 N 3/776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drawing>
          <wp:inline distT="0" distB="0" distL="0" distR="0">
            <wp:extent cx="56134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613400" cy="7797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drawing>
          <wp:inline distT="0" distB="0" distL="0" distR="0">
            <wp:extent cx="56642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664200" cy="8064500"/>
                    </a:xfrm>
                    <a:prstGeom prst="rect">
                      <a:avLst/>
                    </a:prstGeom>
                  </pic:spPr>
                </pic:pic>
              </a:graphicData>
            </a:graphic>
          </wp:inline>
        </w:drawing>
      </w:r>
    </w:p>
    <w:p>
      <w:pPr>
        <w:spacing w:after="0"/>
        <w:ind w:left="0"/>
        <w:jc w:val="left"/>
      </w:pPr>
      <w:r>
        <w:rPr>
          <w:rFonts w:ascii="Times New Roman"/>
          <w:b/>
          <w:i w:val="false"/>
          <w:color w:val="000000"/>
        </w:rPr>
        <w:t xml:space="preserve"> Тұтынушыға берілетін хабарламалар</w:t>
      </w:r>
    </w:p>
    <w:p>
      <w:pPr>
        <w:spacing w:after="0"/>
        <w:ind w:left="0"/>
        <w:jc w:val="both"/>
      </w:pPr>
      <w:r>
        <w:rPr>
          <w:rFonts w:ascii="Times New Roman"/>
          <w:b w:val="false"/>
          <w:i w:val="false"/>
          <w:color w:val="000000"/>
          <w:sz w:val="28"/>
        </w:rPr>
        <w:t>      Хабарламалар өтінішті орындау дәрежесінің өзгеруіне қарай немесе қызмет көрсету мерзімін ұзартқан жағдайда беріледі. Еркін жол хабарламалар мәтінімен «электрондық үкімет» порталында жеке кабинетте «Ескерту» бөлімінде бейнеленеді.</w:t>
      </w:r>
    </w:p>
    <w:p>
      <w:pPr>
        <w:spacing w:after="0"/>
        <w:ind w:left="0"/>
        <w:jc w:val="left"/>
      </w:pPr>
      <w:r>
        <w:rPr>
          <w:rFonts w:ascii="Times New Roman"/>
          <w:b/>
          <w:i w:val="false"/>
          <w:color w:val="000000"/>
        </w:rPr>
        <w:t xml:space="preserve"> Тұтынушыға берілетін электрондық қызметке</w:t>
      </w:r>
      <w:r>
        <w:br/>
      </w:r>
      <w:r>
        <w:rPr>
          <w:rFonts w:ascii="Times New Roman"/>
          <w:b/>
          <w:i w:val="false"/>
          <w:color w:val="000000"/>
        </w:rPr>
        <w:t>
теріс жауаптың (бас тарту) шығу үлгісі</w:t>
      </w:r>
    </w:p>
    <w:p>
      <w:pPr>
        <w:spacing w:after="0"/>
        <w:ind w:left="0"/>
        <w:jc w:val="both"/>
      </w:pPr>
      <w:r>
        <w:rPr>
          <w:rFonts w:ascii="Times New Roman"/>
          <w:b w:val="false"/>
          <w:i w:val="false"/>
          <w:color w:val="000000"/>
          <w:sz w:val="28"/>
        </w:rPr>
        <w:t>      Теріс жауаптың шығу үлгісі комиссия қорытындысын қалыптастыру кезінде бас тартуды негіздеу мәтінімен хат түрінде еркін үлгіде беріледі.</w:t>
      </w:r>
    </w:p>
    <w:p>
      <w:pPr>
        <w:spacing w:after="0"/>
        <w:ind w:left="0"/>
        <w:jc w:val="both"/>
      </w:pPr>
      <w:r>
        <w:rPr>
          <w:rFonts w:ascii="Times New Roman"/>
          <w:b w:val="false"/>
          <w:i w:val="false"/>
          <w:color w:val="000000"/>
          <w:sz w:val="28"/>
        </w:rPr>
        <w:t>      </w:t>
      </w:r>
      <w:r>
        <w:drawing>
          <wp:inline distT="0" distB="0" distL="0" distR="0">
            <wp:extent cx="55753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575300" cy="7835900"/>
                    </a:xfrm>
                    <a:prstGeom prst="rect">
                      <a:avLst/>
                    </a:prstGeom>
                  </pic:spPr>
                </pic:pic>
              </a:graphicData>
            </a:graphic>
          </wp:inline>
        </w:drawing>
      </w:r>
    </w:p>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«30» наурыздағы</w:t>
      </w:r>
      <w:r>
        <w:br/>
      </w:r>
      <w:r>
        <w:rPr>
          <w:rFonts w:ascii="Times New Roman"/>
          <w:b w:val="false"/>
          <w:i w:val="false"/>
          <w:color w:val="000000"/>
          <w:sz w:val="28"/>
        </w:rPr>
        <w:t>
№ 1/231 қаулысымен бекітілген</w:t>
      </w:r>
    </w:p>
    <w:bookmarkStart w:name="z35" w:id="14"/>
    <w:p>
      <w:pPr>
        <w:spacing w:after="0"/>
        <w:ind w:left="0"/>
        <w:jc w:val="left"/>
      </w:pPr>
      <w:r>
        <w:rPr>
          <w:rFonts w:ascii="Times New Roman"/>
          <w:b/>
          <w:i w:val="false"/>
          <w:color w:val="000000"/>
        </w:rPr>
        <w:t xml:space="preserve"> 
«Мемлекеттік атаулы әлеуметтік көмекті тағайындау»</w:t>
      </w:r>
      <w:r>
        <w:br/>
      </w:r>
      <w:r>
        <w:rPr>
          <w:rFonts w:ascii="Times New Roman"/>
          <w:b/>
          <w:i w:val="false"/>
          <w:color w:val="000000"/>
        </w:rPr>
        <w:t>
электрондық мемлекеттік қызметінің</w:t>
      </w:r>
      <w:r>
        <w:br/>
      </w:r>
      <w:r>
        <w:rPr>
          <w:rFonts w:ascii="Times New Roman"/>
          <w:b/>
          <w:i w:val="false"/>
          <w:color w:val="000000"/>
        </w:rPr>
        <w:t>
регламенті</w:t>
      </w:r>
    </w:p>
    <w:bookmarkEnd w:id="14"/>
    <w:p>
      <w:pPr>
        <w:spacing w:after="0"/>
        <w:ind w:left="0"/>
        <w:jc w:val="both"/>
      </w:pPr>
      <w:r>
        <w:rPr>
          <w:rFonts w:ascii="Times New Roman"/>
          <w:b w:val="false"/>
          <w:i w:val="false"/>
          <w:color w:val="ff0000"/>
          <w:sz w:val="28"/>
        </w:rPr>
        <w:t xml:space="preserve">      Ескерту. Регламент алынып тасталды - Алматы қаласы әкімдігінің 11.02.2013 N 1/58 </w:t>
      </w:r>
      <w:r>
        <w:rPr>
          <w:rFonts w:ascii="Times New Roman"/>
          <w:b w:val="false"/>
          <w:i w:val="false"/>
          <w:color w:val="ff0000"/>
          <w:sz w:val="28"/>
        </w:rPr>
        <w:t>қаулысымен</w:t>
      </w:r>
      <w:r>
        <w:rPr>
          <w:rFonts w:ascii="Times New Roman"/>
          <w:b w:val="false"/>
          <w:i w:val="false"/>
          <w:color w:val="ff0000"/>
          <w:sz w:val="28"/>
        </w:rPr>
        <w:t xml:space="preserve"> (жарияланғаннан кейін 10 күн өткеннен соң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 w:id="15"/>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2012 жылғы «30» наурыздағы</w:t>
      </w:r>
      <w:r>
        <w:br/>
      </w:r>
      <w:r>
        <w:rPr>
          <w:rFonts w:ascii="Times New Roman"/>
          <w:b w:val="false"/>
          <w:i w:val="false"/>
          <w:color w:val="000000"/>
          <w:sz w:val="28"/>
        </w:rPr>
        <w:t>
№ 1/231 қаулысымен бекітілген</w:t>
      </w:r>
    </w:p>
    <w:bookmarkEnd w:id="15"/>
    <w:bookmarkStart w:name="z60" w:id="16"/>
    <w:p>
      <w:pPr>
        <w:spacing w:after="0"/>
        <w:ind w:left="0"/>
        <w:jc w:val="left"/>
      </w:pPr>
      <w:r>
        <w:rPr>
          <w:rFonts w:ascii="Times New Roman"/>
          <w:b/>
          <w:i w:val="false"/>
          <w:color w:val="000000"/>
        </w:rPr>
        <w:t xml:space="preserve"> 
"Үйде оқитын және тәрбиеленетiн мүгедек балаларды</w:t>
      </w:r>
      <w:r>
        <w:br/>
      </w:r>
      <w:r>
        <w:rPr>
          <w:rFonts w:ascii="Times New Roman"/>
          <w:b/>
          <w:i w:val="false"/>
          <w:color w:val="000000"/>
        </w:rPr>
        <w:t>
материалдық қамтамасыз ету үшiн құжаттарды ресiмдеу"</w:t>
      </w:r>
      <w:r>
        <w:br/>
      </w:r>
      <w:r>
        <w:rPr>
          <w:rFonts w:ascii="Times New Roman"/>
          <w:b/>
          <w:i w:val="false"/>
          <w:color w:val="000000"/>
        </w:rPr>
        <w:t>
электрондық мемлекеттік қызметінің</w:t>
      </w:r>
      <w:r>
        <w:br/>
      </w:r>
      <w:r>
        <w:rPr>
          <w:rFonts w:ascii="Times New Roman"/>
          <w:b/>
          <w:i w:val="false"/>
          <w:color w:val="000000"/>
        </w:rPr>
        <w:t>
регламенті</w:t>
      </w:r>
    </w:p>
    <w:bookmarkEnd w:id="16"/>
    <w:bookmarkStart w:name="z61" w:id="17"/>
    <w:p>
      <w:pPr>
        <w:spacing w:after="0"/>
        <w:ind w:left="0"/>
        <w:jc w:val="left"/>
      </w:pPr>
      <w:r>
        <w:rPr>
          <w:rFonts w:ascii="Times New Roman"/>
          <w:b/>
          <w:i w:val="false"/>
          <w:color w:val="000000"/>
        </w:rPr>
        <w:t xml:space="preserve"> 
1. Жалпы ережелер</w:t>
      </w:r>
    </w:p>
    <w:bookmarkEnd w:id="17"/>
    <w:bookmarkStart w:name="z62" w:id="18"/>
    <w:p>
      <w:pPr>
        <w:spacing w:after="0"/>
        <w:ind w:left="0"/>
        <w:jc w:val="both"/>
      </w:pPr>
      <w:r>
        <w:rPr>
          <w:rFonts w:ascii="Times New Roman"/>
          <w:b w:val="false"/>
          <w:i w:val="false"/>
          <w:color w:val="000000"/>
          <w:sz w:val="28"/>
        </w:rPr>
        <w:t>
      1. Электрондық мемлекеттік қызмет Алматы қалалық Жұмыспен қамту және әлеуметтік бағдарламалар басқармасы және тұтынушының тіркелген тұрғылықты жері бойынша аудандық жұмыспен қамту және әлеуметтік бағдарламалар бөлімдері (бұдан әрі - аудандық бөлімдер) арқылы және баламалы негізде "электрондық үкіметтің" веб-порталы (бұдан әрі - қызмет беруші) арқылы ұсынылады.</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"Үйде оқитын және тәрбиеленетiн мүгедек балаларды материалдық қамтамасыз ету үшiн құжаттарды ресiмдеу" мемлекеттік қызмет Стандарты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"Үйде оқитын және тәрбиеленетiн мүгедек балаларды материалдық қамтамасыз ету үшiн құжаттарды ресiмдеу" электрондық мемлекеттік қызмет регламентінде (бұдан әрі - Регламент) пайдаланылатын ұғымдар мен қысқартылулар:</w:t>
      </w:r>
      <w:r>
        <w:br/>
      </w:r>
      <w:r>
        <w:rPr>
          <w:rFonts w:ascii="Times New Roman"/>
          <w:b w:val="false"/>
          <w:i w:val="false"/>
          <w:color w:val="000000"/>
          <w:sz w:val="28"/>
        </w:rPr>
        <w:t>
      1) мемлекеттік қызмет көрсету - мемлекеттік органдардың, олардың ведомстволық бағыныстағы ұйымдарының және өзге де жеке және заңды тұлғалардың мемлекеттік органдардың жекелеген функцияларын іске асыру нысандарының бірі болып табылатын, Қазақстан Республикасының заңнамасында көзделген, жеке және заңды тұлғалардың (мемлекеттік органдарды қоспағанда) қажеттіліктерін қанағаттандыруға бағытталған, жеке сипаттағы әрі жеке және (немесе) заңды тұлғалардың (мемлекеттік органдарды қоспағанда) өтініші бойынша жүзеге асырылатын қызмет;</w:t>
      </w:r>
      <w:r>
        <w:br/>
      </w:r>
      <w:r>
        <w:rPr>
          <w:rFonts w:ascii="Times New Roman"/>
          <w:b w:val="false"/>
          <w:i w:val="false"/>
          <w:color w:val="000000"/>
          <w:sz w:val="28"/>
        </w:rPr>
        <w:t>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3) ақпараттық жүйе (бұдан әрі - АЖ) - аппараттық-бағдарламалық кешенді қолданумен ақпаратты сақтау, өңдеу, іздеу, тарату, тапсыру және беру үшін арналған жүйе;</w:t>
      </w:r>
      <w:r>
        <w:br/>
      </w:r>
      <w:r>
        <w:rPr>
          <w:rFonts w:ascii="Times New Roman"/>
          <w:b w:val="false"/>
          <w:i w:val="false"/>
          <w:color w:val="000000"/>
          <w:sz w:val="28"/>
        </w:rPr>
        <w:t>
      4)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5) пайдаланушы (тұтынушы)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6)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7) "электрондық үкіметтің" веб-порталы (бұдан әрі - ЭҮП)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8) жергілікті атқарушы орган (бұдан әрі - ЖАО)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r>
        <w:br/>
      </w:r>
      <w:r>
        <w:rPr>
          <w:rFonts w:ascii="Times New Roman"/>
          <w:b w:val="false"/>
          <w:i w:val="false"/>
          <w:color w:val="000000"/>
          <w:sz w:val="28"/>
        </w:rPr>
        <w:t>
      9) "Өңірлік шлюз Қазақстан Республикасының "электрондық үкімет" шлюзінің кіші жүйесі ретінде" (ЭҮӨШ) - қызмет берушінің электрондық қызмет көрсету үрдісіне қатысатын қызмет берушінің ішкі жүйелерімен / кіші жүйелерімен және сыртқы ақпараттық жүйелердің арасындағы ақпараттық өзара әрекет етуді қамтамасыз ететін ақпараттық жүйе;</w:t>
      </w:r>
      <w:r>
        <w:br/>
      </w:r>
      <w:r>
        <w:rPr>
          <w:rFonts w:ascii="Times New Roman"/>
          <w:b w:val="false"/>
          <w:i w:val="false"/>
          <w:color w:val="000000"/>
          <w:sz w:val="28"/>
        </w:rPr>
        <w:t>
      10) құрылымдық-функционалдық бірліктер (бұдан әрі - ҚФБ) - мүдделі органдардың жауапты тұлғалары, белгілі сатыда электрондық қызмет көрсетуге қатысатын мемлекеттік органдардың және т.б. құрылымдық бөлімшелері;</w:t>
      </w:r>
      <w:r>
        <w:br/>
      </w:r>
      <w:r>
        <w:rPr>
          <w:rFonts w:ascii="Times New Roman"/>
          <w:b w:val="false"/>
          <w:i w:val="false"/>
          <w:color w:val="000000"/>
          <w:sz w:val="28"/>
        </w:rPr>
        <w:t>
      11) электрондық цифрлық қолтаңба (бұдан әрі - ЭЦҚ) - электрондық цифрлық қолтаңбаның құралдарымен құрылған және электрондық құжаттың дұрыстығын, оның тиесілілігін және мазмұнының тұрақтылығын растайтын электрондық цифрлық таңбалардың жиынтығы;</w:t>
      </w:r>
      <w:r>
        <w:br/>
      </w:r>
      <w:r>
        <w:rPr>
          <w:rFonts w:ascii="Times New Roman"/>
          <w:b w:val="false"/>
          <w:i w:val="false"/>
          <w:color w:val="000000"/>
          <w:sz w:val="28"/>
        </w:rPr>
        <w:t>
      12) мемлекеттік электрондық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13) электрондық құжат - ақпарат электрондық-сандық нысанда берілген және электрондық цифрлық қолтаңба арқылы куәландырылған құжат;</w:t>
      </w:r>
      <w:r>
        <w:br/>
      </w:r>
      <w:r>
        <w:rPr>
          <w:rFonts w:ascii="Times New Roman"/>
          <w:b w:val="false"/>
          <w:i w:val="false"/>
          <w:color w:val="000000"/>
          <w:sz w:val="28"/>
        </w:rPr>
        <w:t>
      14) "электрондық үкімет" шлюзі (бұдан әрі - ЭҮШ) - электрондық қызметтерді жүзеге асыру аясында "электрондық үкімет" ақпараттық жүйелерін шоғырландыруға арналған ақпараттық жүйе;</w:t>
      </w:r>
      <w:r>
        <w:br/>
      </w:r>
      <w:r>
        <w:rPr>
          <w:rFonts w:ascii="Times New Roman"/>
          <w:b w:val="false"/>
          <w:i w:val="false"/>
          <w:color w:val="000000"/>
          <w:sz w:val="28"/>
        </w:rPr>
        <w:t>
      15) ЖАО АЖ - жергілікті атқару органның ақпараттық жүйесі/ "Өңірлік шлюз" ақпараттық жүйесі - ЖАО-ң  қызметкерінің автоматтандырылған жұмыс орнының бөлігіндегі Қазақстан Республикасының "электрондық үкімет" шлюзінің ішкі жүйесі ретінде.</w:t>
      </w:r>
    </w:p>
    <w:bookmarkEnd w:id="18"/>
    <w:bookmarkStart w:name="z67" w:id="19"/>
    <w:p>
      <w:pPr>
        <w:spacing w:after="0"/>
        <w:ind w:left="0"/>
        <w:jc w:val="left"/>
      </w:pPr>
      <w:r>
        <w:rPr>
          <w:rFonts w:ascii="Times New Roman"/>
          <w:b/>
          <w:i w:val="false"/>
          <w:color w:val="000000"/>
        </w:rPr>
        <w:t xml:space="preserve"> 
2. Электрондық мемлекеттік қызмет көрсету бойынша</w:t>
      </w:r>
      <w:r>
        <w:br/>
      </w:r>
      <w:r>
        <w:rPr>
          <w:rFonts w:ascii="Times New Roman"/>
          <w:b/>
          <w:i w:val="false"/>
          <w:color w:val="000000"/>
        </w:rPr>
        <w:t>
қызмет беруші қызметінің тәртібі</w:t>
      </w:r>
    </w:p>
    <w:bookmarkEnd w:id="19"/>
    <w:bookmarkStart w:name="z68" w:id="20"/>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аталған электрондық мемлекеттік қызметті тікелей көрсететін аудандық бөлім арқылы ішінара автоматтандырылған электрондық мемлекеттік қызметті көрсету кезіндегі қызмет берушінің адымдық әрекеттері және шешімдері:</w:t>
      </w:r>
      <w:r>
        <w:br/>
      </w:r>
      <w:r>
        <w:rPr>
          <w:rFonts w:ascii="Times New Roman"/>
          <w:b w:val="false"/>
          <w:i w:val="false"/>
          <w:color w:val="000000"/>
          <w:sz w:val="28"/>
        </w:rPr>
        <w:t>
      1) тұтынушы қызмет алу үшін аудандық бөлімге жүгінуі қажет, өзімен бірге өтініш пен қажетті құжаттардың түпнұсқалары болуы тиіс. Тұтынушының өтініші мен құжаттарының түпнұсқалылығы аудандық бөлім маманымен тексеріледі.</w:t>
      </w:r>
      <w:r>
        <w:br/>
      </w:r>
      <w:r>
        <w:rPr>
          <w:rFonts w:ascii="Times New Roman"/>
          <w:b w:val="false"/>
          <w:i w:val="false"/>
          <w:color w:val="000000"/>
          <w:sz w:val="28"/>
        </w:rPr>
        <w:t>
      2) 1-үдеріс - мемлекеттік электронды қызметті көрсету үшін ЖАО АЖ-не аудандық бөлім маманының ЖСН және паролін енгізу үдерісі (авторизациялау үдерісі);</w:t>
      </w:r>
      <w:r>
        <w:br/>
      </w:r>
      <w:r>
        <w:rPr>
          <w:rFonts w:ascii="Times New Roman"/>
          <w:b w:val="false"/>
          <w:i w:val="false"/>
          <w:color w:val="000000"/>
          <w:sz w:val="28"/>
        </w:rPr>
        <w:t>
      3) 1-шарт - ЖАО АЖ-де тіркелген аудандық бөлім маманы туралы деректердің дұрыстығын ЖСН және пароль арқылы тексеру;</w:t>
      </w:r>
      <w:r>
        <w:br/>
      </w:r>
      <w:r>
        <w:rPr>
          <w:rFonts w:ascii="Times New Roman"/>
          <w:b w:val="false"/>
          <w:i w:val="false"/>
          <w:color w:val="000000"/>
          <w:sz w:val="28"/>
        </w:rPr>
        <w:t>
      4) 2-үдеріс - аудандық бөлім маманының деректерінде бұзушылықтар болуына байланысты авторизациялаудан бас тарту туралы ЖАО АЖ-де хабарлама қалыптастыру;</w:t>
      </w:r>
      <w:r>
        <w:br/>
      </w:r>
      <w:r>
        <w:rPr>
          <w:rFonts w:ascii="Times New Roman"/>
          <w:b w:val="false"/>
          <w:i w:val="false"/>
          <w:color w:val="000000"/>
          <w:sz w:val="28"/>
        </w:rPr>
        <w:t>
      5) 3-үдеріс - аудандық бөлім маманының осы Регламентте көрсетілген қызметті таңдауы, қызметті көрсету және оның құрылымы мен форматтық талаптарды ескере отырып, нысанды толтыру үшін сұрау салу нысанын экранға шығару (деректерді енгізу және сканерленген құжаттарды бекіту);</w:t>
      </w:r>
      <w:r>
        <w:br/>
      </w:r>
      <w:r>
        <w:rPr>
          <w:rFonts w:ascii="Times New Roman"/>
          <w:b w:val="false"/>
          <w:i w:val="false"/>
          <w:color w:val="000000"/>
          <w:sz w:val="28"/>
        </w:rPr>
        <w:t>
      6) 4-үдеріс - мемлекеттік электронды қызмет көрсетуге сұрау салудың толтырылған нысанына (енгізілген мәліметтерді, сканерленген құжаттарды) аудандық бөлім маманының ЭЦҚ арқылы қол қоюы;</w:t>
      </w:r>
      <w:r>
        <w:br/>
      </w:r>
      <w:r>
        <w:rPr>
          <w:rFonts w:ascii="Times New Roman"/>
          <w:b w:val="false"/>
          <w:i w:val="false"/>
          <w:color w:val="000000"/>
          <w:sz w:val="28"/>
        </w:rPr>
        <w:t>
      7) 2-шарт - сәйкестендіру мәліметтерінің сәйкестігін (сұрау салудағы ЖСН-мен ЭЦҚ-ғы тіркеу куәлігінде көрсетілген ЖСН арасындағы), ЭЦҚ-ң тіркеу куәлігінің мерзімін, тізімде кері қайтарылған (жойылған) ЖАО АЖ-ң тіркеу куәлігінің жоқ екендігін тексеру;</w:t>
      </w:r>
      <w:r>
        <w:br/>
      </w:r>
      <w:r>
        <w:rPr>
          <w:rFonts w:ascii="Times New Roman"/>
          <w:b w:val="false"/>
          <w:i w:val="false"/>
          <w:color w:val="000000"/>
          <w:sz w:val="28"/>
        </w:rPr>
        <w:t>
      8) 5-үдеріс - аудандық бөлім маманының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6-үдеріс - аудандық бөлім маманымен электрондық мемлекеттік қызметтің өңделуі;</w:t>
      </w:r>
      <w:r>
        <w:br/>
      </w:r>
      <w:r>
        <w:rPr>
          <w:rFonts w:ascii="Times New Roman"/>
          <w:b w:val="false"/>
          <w:i w:val="false"/>
          <w:color w:val="000000"/>
          <w:sz w:val="28"/>
        </w:rPr>
        <w:t>
      10) 7-үдеріс - аудандық бөлім маманының мемлекеттік электронды қызметті көрсету (Үйде оқитын және тәрбиеленетiн мүгедек балаларды материалдық қамтамасыз ету үшiн құжаттарды рәсiмдеу туралы хабарлама не болмаса мемлекеттік қызметті көрсетуден бас тарту туралы дәлелді жауап) нәтижесін қалыптастыруы. Электрондық құжат аудандық бөлім маманының ЭЦҚ пайдалану арқылы қалыптастырылады.</w:t>
      </w:r>
      <w:r>
        <w:br/>
      </w:r>
      <w:r>
        <w:rPr>
          <w:rFonts w:ascii="Times New Roman"/>
          <w:b w:val="false"/>
          <w:i w:val="false"/>
          <w:color w:val="000000"/>
          <w:sz w:val="28"/>
        </w:rPr>
        <w:t>
      11) 8-үдеріс - аудандық бөлім маманының электрондық мемлекеттік қызметтің (Үйде оқитын және тәрбиеленетiн мүгедек балаларды материалдық қамтамасыз ету үшiн құжаттарды рәсiмдеу туралы хабарлама не болмаса мемлекеттік қызметті көрсетуден бас тарту туралы дәлелді жауап) нәтижесін тұтынушының қолына беруі немесе электрондық пошта арқылы жіберуі.</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(2 сурет) ЭҮП арқылы ішінара автоматтандырылған электрондық мемлекеттік қызметті көрсету кезіндегі қызмет берушінің адымдық әрекеттері және шешімдері:</w:t>
      </w:r>
      <w:r>
        <w:br/>
      </w:r>
      <w:r>
        <w:rPr>
          <w:rFonts w:ascii="Times New Roman"/>
          <w:b w:val="false"/>
          <w:i w:val="false"/>
          <w:color w:val="000000"/>
          <w:sz w:val="28"/>
        </w:rPr>
        <w:t>
      1) тұтынушы ЖСН және пароль көмегімен ЭҮП тіркеуден өтуі тиіс (ЭҮП-да тіркелмеген тұтынушылар үшін жүзеге асырылады);</w:t>
      </w:r>
      <w:r>
        <w:br/>
      </w:r>
      <w:r>
        <w:rPr>
          <w:rFonts w:ascii="Times New Roman"/>
          <w:b w:val="false"/>
          <w:i w:val="false"/>
          <w:color w:val="000000"/>
          <w:sz w:val="28"/>
        </w:rPr>
        <w:t>
      2) 1-үдеріс - мемлекеттік электронды қызметті алу үшін ЭҮП-ға тұтынушының ЖСН және паролін (авторизациялау үдерісі) енгізу үдерісі;</w:t>
      </w:r>
      <w:r>
        <w:br/>
      </w:r>
      <w:r>
        <w:rPr>
          <w:rFonts w:ascii="Times New Roman"/>
          <w:b w:val="false"/>
          <w:i w:val="false"/>
          <w:color w:val="000000"/>
          <w:sz w:val="28"/>
        </w:rPr>
        <w:t>
      3) 1-шарт - ЭҮП-да тұтынушы туралы деректердің дұрыстығын ЖСН және пароль арқылы тексеру үдерісі;</w:t>
      </w:r>
      <w:r>
        <w:br/>
      </w:r>
      <w:r>
        <w:rPr>
          <w:rFonts w:ascii="Times New Roman"/>
          <w:b w:val="false"/>
          <w:i w:val="false"/>
          <w:color w:val="000000"/>
          <w:sz w:val="28"/>
        </w:rPr>
        <w:t>
      4) 2-үдеріс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5)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 үшін сұрау салу нысанын экранға шығару (деректерді енгізу және сканерленген құжаттарды тіркеу);</w:t>
      </w:r>
      <w:r>
        <w:br/>
      </w:r>
      <w:r>
        <w:rPr>
          <w:rFonts w:ascii="Times New Roman"/>
          <w:b w:val="false"/>
          <w:i w:val="false"/>
          <w:color w:val="000000"/>
          <w:sz w:val="28"/>
        </w:rPr>
        <w:t>
      6) 4-үдеріс - мемлекеттік электронды қызмет көрсетуге сұрау салудың толтырылған нысанына (енгізілген мәліметтерді, сканерленген құжаттарды) тұтынушының ЭЦҚ арқылы қол қоюы;</w:t>
      </w:r>
      <w:r>
        <w:br/>
      </w:r>
      <w:r>
        <w:rPr>
          <w:rFonts w:ascii="Times New Roman"/>
          <w:b w:val="false"/>
          <w:i w:val="false"/>
          <w:color w:val="000000"/>
          <w:sz w:val="28"/>
        </w:rPr>
        <w:t>
      7) 2-шарт - сәйкестендіру мәліметтерінің сәйкестігін (сұрау салудағы ЖСН-мен ЭЦҚ-ғы тіркеу куәлігінде көрсетілген ЖСН арасындағы), ЭЦҚ-ң тіркеу куәлігінің мерзімін, тізімде кері қайтарылған (жойылған) ЭҮП-ң тіркеу куәлігінің жоқ екендігін тексеру;</w:t>
      </w:r>
      <w:r>
        <w:br/>
      </w:r>
      <w:r>
        <w:rPr>
          <w:rFonts w:ascii="Times New Roman"/>
          <w:b w:val="false"/>
          <w:i w:val="false"/>
          <w:color w:val="000000"/>
          <w:sz w:val="28"/>
        </w:rPr>
        <w:t>
      8) 5-үдеріс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6-үдеріс - тұтынушының ЭЦҚ-мен қол қойылған электрондық құжатын (тұтынушының сұрау салуын) ЭҮӨШ арқылы ЖАО АЖ-ға жіберу және аудандық бөлім маманының мемлекеттік электронды қызметті өңдеуі;</w:t>
      </w:r>
      <w:r>
        <w:br/>
      </w:r>
      <w:r>
        <w:rPr>
          <w:rFonts w:ascii="Times New Roman"/>
          <w:b w:val="false"/>
          <w:i w:val="false"/>
          <w:color w:val="000000"/>
          <w:sz w:val="28"/>
        </w:rPr>
        <w:t>
      10) 7-үдеріс - аудандық бөлім маманының мемлекеттік электронды қызметті көрсету (Үйде оқитын және тәрбиеленетiн мүгедек балаларды материалдық қамтамасыз ету үшiн құжаттарды ресiмдеу туралы хабарлама не болмаса мемлекеттік қызметті көрсетуден бас тарту туралы дәлелді жауап) нәтижесін қалыптастыруы. Электрондық құжат аудандық бөлім маманының ЭЦҚ пайдалану арқылы қалыптастырылады және ЭҮП-ң жеке кабинетіне жіберіледі.</w:t>
      </w:r>
      <w:r>
        <w:br/>
      </w:r>
      <w:r>
        <w:rPr>
          <w:rFonts w:ascii="Times New Roman"/>
          <w:b w:val="false"/>
          <w:i w:val="false"/>
          <w:color w:val="000000"/>
          <w:sz w:val="28"/>
        </w:rPr>
        <w:t>
</w:t>
      </w:r>
      <w:r>
        <w:rPr>
          <w:rFonts w:ascii="Times New Roman"/>
          <w:b w:val="false"/>
          <w:i w:val="false"/>
          <w:color w:val="000000"/>
          <w:sz w:val="28"/>
        </w:rPr>
        <w:t>
      8. Электрондық мемлекеттік қызмет бойынша сұраудың орындалу дәрежесін тұтынушының тексеру әдісі: "электрондық үкімет" порталында "Қызметтерді алу тарихы" бөлімінде, сонымен қатар аудандық бөлімге өтініш жасау кезінде.</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жөнінде ақпарат алу үшін, уәкілетті қызметтік тұлғалардың әрекетіне (әрекетсіздігіне) шағымдану тәртібі жөнінде түсініктеме алу үшін, сондай-ақ мемлекеттік электронды қызметтің сапасын бағалау қажет болған жағдайда ҚФБ атаулары, заңды мекен-жайлары, телефон нөмірлері, электрондық пошта мекен-жайлары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20"/>
    <w:bookmarkStart w:name="z72" w:id="21"/>
    <w:p>
      <w:pPr>
        <w:spacing w:after="0"/>
        <w:ind w:left="0"/>
        <w:jc w:val="left"/>
      </w:pPr>
      <w:r>
        <w:rPr>
          <w:rFonts w:ascii="Times New Roman"/>
          <w:b/>
          <w:i w:val="false"/>
          <w:color w:val="000000"/>
        </w:rPr>
        <w:t xml:space="preserve"> 
3. Электрондық мемлекеттік қызмет көрсету үдерісіндегі</w:t>
      </w:r>
      <w:r>
        <w:br/>
      </w:r>
      <w:r>
        <w:rPr>
          <w:rFonts w:ascii="Times New Roman"/>
          <w:b/>
          <w:i w:val="false"/>
          <w:color w:val="000000"/>
        </w:rPr>
        <w:t>
өзара іс-қимыл тәртібін сипаттау</w:t>
      </w:r>
    </w:p>
    <w:bookmarkEnd w:id="21"/>
    <w:bookmarkStart w:name="z73" w:id="22"/>
    <w:p>
      <w:pPr>
        <w:spacing w:after="0"/>
        <w:ind w:left="0"/>
        <w:jc w:val="both"/>
      </w:pPr>
      <w:r>
        <w:rPr>
          <w:rFonts w:ascii="Times New Roman"/>
          <w:b w:val="false"/>
          <w:i w:val="false"/>
          <w:color w:val="000000"/>
          <w:sz w:val="28"/>
        </w:rPr>
        <w:t>
      10. Электрондық мемлекеттік қызметті көрсету үдерісіне қатысатын ҚФБ және АЖ тізімдері:</w:t>
      </w:r>
      <w:r>
        <w:br/>
      </w:r>
      <w:r>
        <w:rPr>
          <w:rFonts w:ascii="Times New Roman"/>
          <w:b w:val="false"/>
          <w:i w:val="false"/>
          <w:color w:val="000000"/>
          <w:sz w:val="28"/>
        </w:rPr>
        <w:t>
      1) ЭҮК;</w:t>
      </w:r>
      <w:r>
        <w:br/>
      </w:r>
      <w:r>
        <w:rPr>
          <w:rFonts w:ascii="Times New Roman"/>
          <w:b w:val="false"/>
          <w:i w:val="false"/>
          <w:color w:val="000000"/>
          <w:sz w:val="28"/>
        </w:rPr>
        <w:t>
      2) АЖО АЖ;</w:t>
      </w:r>
      <w:r>
        <w:br/>
      </w:r>
      <w:r>
        <w:rPr>
          <w:rFonts w:ascii="Times New Roman"/>
          <w:b w:val="false"/>
          <w:i w:val="false"/>
          <w:color w:val="000000"/>
          <w:sz w:val="28"/>
        </w:rPr>
        <w:t>
      3) ЭҮӨШ (ЭҮШ);</w:t>
      </w:r>
      <w:r>
        <w:br/>
      </w:r>
      <w:r>
        <w:rPr>
          <w:rFonts w:ascii="Times New Roman"/>
          <w:b w:val="false"/>
          <w:i w:val="false"/>
          <w:color w:val="000000"/>
          <w:sz w:val="28"/>
        </w:rPr>
        <w:t>
      4) аудандық бөлімдер;</w:t>
      </w:r>
      <w:r>
        <w:br/>
      </w:r>
      <w:r>
        <w:rPr>
          <w:rFonts w:ascii="Times New Roman"/>
          <w:b w:val="false"/>
          <w:i w:val="false"/>
          <w:color w:val="000000"/>
          <w:sz w:val="28"/>
        </w:rPr>
        <w:t>
      5) РО АЖ;</w:t>
      </w:r>
      <w:r>
        <w:br/>
      </w:r>
      <w:r>
        <w:rPr>
          <w:rFonts w:ascii="Times New Roman"/>
          <w:b w:val="false"/>
          <w:i w:val="false"/>
          <w:color w:val="000000"/>
          <w:sz w:val="28"/>
        </w:rPr>
        <w:t>
</w:t>
      </w:r>
      <w:r>
        <w:rPr>
          <w:rFonts w:ascii="Times New Roman"/>
          <w:b w:val="false"/>
          <w:i w:val="false"/>
          <w:color w:val="000000"/>
          <w:sz w:val="28"/>
        </w:rPr>
        <w:t>
      11.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әр іс-қимылдың (процедураның) орындалу мерзімі көрсетілген ҚФБ іс-қимылының кезектілігінің мәтіндік кестелік сипаттауында (процедуралар, функциялар, операциялар) келтірілген.</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олардың сипаттамасына сәйкес ҚФБ (электрондық мемлекеттік қызмет көрсету үрдісінде) іс-қимылының қисынды дәйектілігі арасындағы өзара байланысты көрсететін диаграмма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(1 және 2 сурет) келтірілген.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электрондық қызмет көрсетудің нәтижесі сапа және қолжетімділік көрсеткішімен өлшенеді.</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қосымшаларында</w:t>
      </w:r>
      <w:r>
        <w:rPr>
          <w:rFonts w:ascii="Times New Roman"/>
          <w:b w:val="false"/>
          <w:i w:val="false"/>
          <w:color w:val="000000"/>
          <w:sz w:val="28"/>
        </w:rPr>
        <w:t xml:space="preserve"> хабарламалардың, хаттардың, ескертулердің нысандарын қоса алғанда, электрондық мемлекеттік қызметті (кіріс және шығыс құжаттары)көрсету нәтижесі соған сәйкес ұсынылуы тиіс бланкілердің нысандары, үлгілері көрсетілген.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 үдерісінде тұтынушылармен көрсетілетін талаптар:</w:t>
      </w:r>
      <w:r>
        <w:br/>
      </w:r>
      <w:r>
        <w:rPr>
          <w:rFonts w:ascii="Times New Roman"/>
          <w:b w:val="false"/>
          <w:i w:val="false"/>
          <w:color w:val="000000"/>
          <w:sz w:val="28"/>
        </w:rPr>
        <w:t>
      1) адамның конституциялық құқығы мен еркіндігін сақтау;</w:t>
      </w:r>
      <w:r>
        <w:br/>
      </w:r>
      <w:r>
        <w:rPr>
          <w:rFonts w:ascii="Times New Roman"/>
          <w:b w:val="false"/>
          <w:i w:val="false"/>
          <w:color w:val="000000"/>
          <w:sz w:val="28"/>
        </w:rPr>
        <w:t>
      2) қызметтік міндетін атқаруда заңдылықты сақтау;</w:t>
      </w:r>
      <w:r>
        <w:br/>
      </w:r>
      <w:r>
        <w:rPr>
          <w:rFonts w:ascii="Times New Roman"/>
          <w:b w:val="false"/>
          <w:i w:val="false"/>
          <w:color w:val="000000"/>
          <w:sz w:val="28"/>
        </w:rPr>
        <w:t>
      3) кәсіби этика және мәдениеттілікті сақтау;</w:t>
      </w:r>
      <w:r>
        <w:br/>
      </w:r>
      <w:r>
        <w:rPr>
          <w:rFonts w:ascii="Times New Roman"/>
          <w:b w:val="false"/>
          <w:i w:val="false"/>
          <w:color w:val="000000"/>
          <w:sz w:val="28"/>
        </w:rPr>
        <w:t>
      4) толық және жеткілікті ақпаратты беру;</w:t>
      </w:r>
      <w:r>
        <w:br/>
      </w:r>
      <w:r>
        <w:rPr>
          <w:rFonts w:ascii="Times New Roman"/>
          <w:b w:val="false"/>
          <w:i w:val="false"/>
          <w:color w:val="000000"/>
          <w:sz w:val="28"/>
        </w:rPr>
        <w:t>
      5) ақпараттың сақталуы мен құпиялылығы;</w:t>
      </w:r>
      <w:r>
        <w:br/>
      </w:r>
      <w:r>
        <w:rPr>
          <w:rFonts w:ascii="Times New Roman"/>
          <w:b w:val="false"/>
          <w:i w:val="false"/>
          <w:color w:val="000000"/>
          <w:sz w:val="28"/>
        </w:rPr>
        <w:t>
      6) тұтынушы белгіленген мерзімде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қызметтерді көрсетудің техникалық шарттары: электрондық мемлекеттік қызметке қол жеткізудің және оны көрсетудің қолдайтын барлық құрылғылары (компьютер, Интернет, қоғамдық байланыс пункті, аудандық бөлім).</w:t>
      </w:r>
    </w:p>
    <w:bookmarkEnd w:id="22"/>
    <w:bookmarkStart w:name="z86" w:id="23"/>
    <w:p>
      <w:pPr>
        <w:spacing w:after="0"/>
        <w:ind w:left="0"/>
        <w:jc w:val="both"/>
      </w:pPr>
      <w:r>
        <w:rPr>
          <w:rFonts w:ascii="Times New Roman"/>
          <w:b w:val="false"/>
          <w:i w:val="false"/>
          <w:color w:val="000000"/>
          <w:sz w:val="28"/>
        </w:rPr>
        <w:t>
«Үйде оқитын және тәрбиеленетiн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үшiн құжаттарды</w:t>
      </w:r>
      <w:r>
        <w:br/>
      </w:r>
      <w:r>
        <w:rPr>
          <w:rFonts w:ascii="Times New Roman"/>
          <w:b w:val="false"/>
          <w:i w:val="false"/>
          <w:color w:val="000000"/>
          <w:sz w:val="28"/>
        </w:rPr>
        <w:t>
ресiмдеу» электрондық мемлекеттік</w:t>
      </w:r>
      <w:r>
        <w:br/>
      </w:r>
      <w:r>
        <w:rPr>
          <w:rFonts w:ascii="Times New Roman"/>
          <w:b w:val="false"/>
          <w:i w:val="false"/>
          <w:color w:val="000000"/>
          <w:sz w:val="28"/>
        </w:rPr>
        <w:t>
қызметінің Регламентіне</w:t>
      </w:r>
      <w:r>
        <w:br/>
      </w:r>
      <w:r>
        <w:rPr>
          <w:rFonts w:ascii="Times New Roman"/>
          <w:b w:val="false"/>
          <w:i w:val="false"/>
          <w:color w:val="000000"/>
          <w:sz w:val="28"/>
        </w:rPr>
        <w:t>
1 қосымша</w:t>
      </w:r>
    </w:p>
    <w:bookmarkEnd w:id="23"/>
    <w:p>
      <w:pPr>
        <w:spacing w:after="0"/>
        <w:ind w:left="0"/>
        <w:jc w:val="left"/>
      </w:pPr>
      <w:r>
        <w:rPr>
          <w:rFonts w:ascii="Times New Roman"/>
          <w:b/>
          <w:i w:val="false"/>
          <w:color w:val="000000"/>
        </w:rPr>
        <w:t xml:space="preserve"> Алматы қалалық Жұмыспен қамту және әлеуметтік</w:t>
      </w:r>
      <w:r>
        <w:br/>
      </w:r>
      <w:r>
        <w:rPr>
          <w:rFonts w:ascii="Times New Roman"/>
          <w:b/>
          <w:i w:val="false"/>
          <w:color w:val="000000"/>
        </w:rPr>
        <w:t>
бағдарламалар басқармасы мен аудандық жұмыспен қамту</w:t>
      </w:r>
      <w:r>
        <w:br/>
      </w:r>
      <w:r>
        <w:rPr>
          <w:rFonts w:ascii="Times New Roman"/>
          <w:b/>
          <w:i w:val="false"/>
          <w:color w:val="000000"/>
        </w:rPr>
        <w:t>
және әлеуметтік бағдарламалар бөлімдерінің</w:t>
      </w:r>
      <w:r>
        <w:br/>
      </w:r>
      <w:r>
        <w:rPr>
          <w:rFonts w:ascii="Times New Roman"/>
          <w:b/>
          <w:i w:val="false"/>
          <w:color w:val="000000"/>
        </w:rPr>
        <w:t>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3199"/>
        <w:gridCol w:w="4295"/>
        <w:gridCol w:w="2366"/>
        <w:gridCol w:w="2216"/>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w:t>
            </w:r>
            <w:r>
              <w:br/>
            </w:r>
            <w:r>
              <w:rPr>
                <w:rFonts w:ascii="Times New Roman"/>
                <w:b/>
                <w:i w:val="false"/>
                <w:color w:val="000000"/>
                <w:sz w:val="20"/>
              </w:rPr>
              <w:t>
(қала, аудан, көше, үй (пәтер) №, электронды пошта мекенжайы)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 коды және телефон нөмірі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Жұмыспен қамту және әлеуметтік бағдарламалар басқармасы</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Қонаев көшесі, 122</w:t>
            </w:r>
            <w:r>
              <w:br/>
            </w:r>
            <w:r>
              <w:rPr>
                <w:rFonts w:ascii="Times New Roman"/>
                <w:b w:val="false"/>
                <w:i w:val="false"/>
                <w:color w:val="000000"/>
                <w:sz w:val="20"/>
              </w:rPr>
              <w:t>
depart_zan@mail.ru</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261-67-78261-52-02</w:t>
            </w:r>
          </w:p>
        </w:tc>
        <w:tc>
          <w:tcPr>
            <w:tcW w:w="2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күндерді қоспағанда, аптасына бес күн, сағат 9-00-дан 18-00-ге дейін, түскі үзіліс сағат 13-00-ден 14-00-ге дейін</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Алатау ауданы, Шаңырак-2 шағынауданы,</w:t>
            </w:r>
            <w:r>
              <w:br/>
            </w:r>
            <w:r>
              <w:rPr>
                <w:rFonts w:ascii="Times New Roman"/>
                <w:b w:val="false"/>
                <w:i w:val="false"/>
                <w:color w:val="000000"/>
                <w:sz w:val="20"/>
              </w:rPr>
              <w:t>
Жанқожа батыр көшесі, 26</w:t>
            </w:r>
            <w:r>
              <w:br/>
            </w:r>
            <w:r>
              <w:rPr>
                <w:rFonts w:ascii="Times New Roman"/>
                <w:b w:val="false"/>
                <w:i w:val="false"/>
                <w:color w:val="000000"/>
                <w:sz w:val="20"/>
              </w:rPr>
              <w:t>
alatay_zan09@mail.ru</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299-87-79</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Алмалы ауданы,</w:t>
            </w:r>
            <w:r>
              <w:br/>
            </w:r>
            <w:r>
              <w:rPr>
                <w:rFonts w:ascii="Times New Roman"/>
                <w:b w:val="false"/>
                <w:i w:val="false"/>
                <w:color w:val="000000"/>
                <w:sz w:val="20"/>
              </w:rPr>
              <w:t>
Шевченко көшесі, 89</w:t>
            </w:r>
            <w:r>
              <w:br/>
            </w:r>
            <w:r>
              <w:rPr>
                <w:rFonts w:ascii="Times New Roman"/>
                <w:b w:val="false"/>
                <w:i w:val="false"/>
                <w:color w:val="000000"/>
                <w:sz w:val="20"/>
              </w:rPr>
              <w:t>
alm_soc@mail.ru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267-45-80</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Әуезов ауданы,</w:t>
            </w:r>
            <w:r>
              <w:br/>
            </w:r>
            <w:r>
              <w:rPr>
                <w:rFonts w:ascii="Times New Roman"/>
                <w:b w:val="false"/>
                <w:i w:val="false"/>
                <w:color w:val="000000"/>
                <w:sz w:val="20"/>
              </w:rPr>
              <w:t>
3 шағынауданы, 41 а</w:t>
            </w:r>
            <w:r>
              <w:br/>
            </w:r>
            <w:r>
              <w:rPr>
                <w:rFonts w:ascii="Times New Roman"/>
                <w:b w:val="false"/>
                <w:i w:val="false"/>
                <w:color w:val="000000"/>
                <w:sz w:val="20"/>
              </w:rPr>
              <w:t>
auezzan@mail.ru</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276-49-92</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Бостандық ауданы,</w:t>
            </w:r>
            <w:r>
              <w:br/>
            </w:r>
            <w:r>
              <w:rPr>
                <w:rFonts w:ascii="Times New Roman"/>
                <w:b w:val="false"/>
                <w:i w:val="false"/>
                <w:color w:val="000000"/>
                <w:sz w:val="20"/>
              </w:rPr>
              <w:t>
Жандосов көшесі, 2</w:t>
            </w:r>
            <w:r>
              <w:br/>
            </w:r>
            <w:r>
              <w:rPr>
                <w:rFonts w:ascii="Times New Roman"/>
                <w:b w:val="false"/>
                <w:i w:val="false"/>
                <w:color w:val="000000"/>
                <w:sz w:val="20"/>
              </w:rPr>
              <w:t>
bostan_zan@mail.ru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392-22-95</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Жетісу ауданы,</w:t>
            </w:r>
            <w:r>
              <w:br/>
            </w:r>
            <w:r>
              <w:rPr>
                <w:rFonts w:ascii="Times New Roman"/>
                <w:b w:val="false"/>
                <w:i w:val="false"/>
                <w:color w:val="000000"/>
                <w:sz w:val="20"/>
              </w:rPr>
              <w:t>
Мақатаев көшесі,142</w:t>
            </w:r>
            <w:r>
              <w:br/>
            </w:r>
            <w:r>
              <w:rPr>
                <w:rFonts w:ascii="Times New Roman"/>
                <w:b w:val="false"/>
                <w:i w:val="false"/>
                <w:color w:val="000000"/>
                <w:sz w:val="20"/>
              </w:rPr>
              <w:t>
jetzan@mail.ru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279-37-72</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Медеу ауданы,</w:t>
            </w:r>
            <w:r>
              <w:br/>
            </w:r>
            <w:r>
              <w:rPr>
                <w:rFonts w:ascii="Times New Roman"/>
                <w:b w:val="false"/>
                <w:i w:val="false"/>
                <w:color w:val="000000"/>
                <w:sz w:val="20"/>
              </w:rPr>
              <w:t>
Төле би көшесі, 12</w:t>
            </w:r>
            <w:r>
              <w:br/>
            </w:r>
            <w:r>
              <w:rPr>
                <w:rFonts w:ascii="Times New Roman"/>
                <w:b w:val="false"/>
                <w:i w:val="false"/>
                <w:color w:val="000000"/>
                <w:sz w:val="20"/>
              </w:rPr>
              <w:t>
medeu_zan@mail.ru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291-75-55</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Түрксіб ауданы,</w:t>
            </w:r>
            <w:r>
              <w:br/>
            </w:r>
            <w:r>
              <w:rPr>
                <w:rFonts w:ascii="Times New Roman"/>
                <w:b w:val="false"/>
                <w:i w:val="false"/>
                <w:color w:val="000000"/>
                <w:sz w:val="20"/>
              </w:rPr>
              <w:t>
Рихард Зорге көшесі, 18</w:t>
            </w:r>
            <w:r>
              <w:br/>
            </w:r>
            <w:r>
              <w:rPr>
                <w:rFonts w:ascii="Times New Roman"/>
                <w:b w:val="false"/>
                <w:i w:val="false"/>
                <w:color w:val="000000"/>
                <w:sz w:val="20"/>
              </w:rPr>
              <w:t>
turk_zan@mail.ru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236-55-97</w:t>
            </w:r>
          </w:p>
        </w:tc>
        <w:tc>
          <w:tcPr>
            <w:tcW w:w="0" w:type="auto"/>
            <w:vMerge/>
            <w:tcBorders>
              <w:top w:val="nil"/>
              <w:left w:val="single" w:color="cfcfcf" w:sz="5"/>
              <w:bottom w:val="single" w:color="cfcfcf" w:sz="5"/>
              <w:right w:val="single" w:color="cfcfcf" w:sz="5"/>
            </w:tcBorders>
          </w:tcPr>
          <w:p/>
        </w:tc>
      </w:tr>
    </w:tbl>
    <w:bookmarkStart w:name="z87" w:id="24"/>
    <w:p>
      <w:pPr>
        <w:spacing w:after="0"/>
        <w:ind w:left="0"/>
        <w:jc w:val="both"/>
      </w:pPr>
      <w:r>
        <w:rPr>
          <w:rFonts w:ascii="Times New Roman"/>
          <w:b w:val="false"/>
          <w:i w:val="false"/>
          <w:color w:val="000000"/>
          <w:sz w:val="28"/>
        </w:rPr>
        <w:t>
«Үйде оқитын және тәрбиеленетiн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үшiн құжаттарды</w:t>
      </w:r>
      <w:r>
        <w:br/>
      </w:r>
      <w:r>
        <w:rPr>
          <w:rFonts w:ascii="Times New Roman"/>
          <w:b w:val="false"/>
          <w:i w:val="false"/>
          <w:color w:val="000000"/>
          <w:sz w:val="28"/>
        </w:rPr>
        <w:t>
ресiмдеу» электрондық мемлекеттік</w:t>
      </w:r>
      <w:r>
        <w:br/>
      </w:r>
      <w:r>
        <w:rPr>
          <w:rFonts w:ascii="Times New Roman"/>
          <w:b w:val="false"/>
          <w:i w:val="false"/>
          <w:color w:val="000000"/>
          <w:sz w:val="28"/>
        </w:rPr>
        <w:t>
қызметінің Регламентіне</w:t>
      </w:r>
      <w:r>
        <w:br/>
      </w:r>
      <w:r>
        <w:rPr>
          <w:rFonts w:ascii="Times New Roman"/>
          <w:b w:val="false"/>
          <w:i w:val="false"/>
          <w:color w:val="000000"/>
          <w:sz w:val="28"/>
        </w:rPr>
        <w:t>
2 қосымша</w:t>
      </w:r>
    </w:p>
    <w:bookmarkEnd w:id="24"/>
    <w:p>
      <w:pPr>
        <w:spacing w:after="0"/>
        <w:ind w:left="0"/>
        <w:jc w:val="left"/>
      </w:pPr>
      <w:r>
        <w:rPr>
          <w:rFonts w:ascii="Times New Roman"/>
          <w:b/>
          <w:i w:val="false"/>
          <w:color w:val="000000"/>
        </w:rPr>
        <w:t xml:space="preserve"> 1 кесте. Аудандық бөлімдер арқылы әрекеттер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3230"/>
        <w:gridCol w:w="2835"/>
        <w:gridCol w:w="3230"/>
        <w:gridCol w:w="341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Негізгі үдеріс әрекеті (жұмыс легі, барысы)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 (жұмыс легі, барысы)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СФЕ, АЖ атауы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 маманы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 маманы</w:t>
            </w:r>
          </w:p>
        </w:tc>
      </w:tr>
      <w:tr>
        <w:trPr>
          <w:trHeight w:val="6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атауы (үдерістің, рәсімінің, операцияның) және олардың сипаты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құжаттарының және өтінішінің түпнұсқасын тексеру, ЖСН және парольді (авторизация</w:t>
            </w:r>
            <w:r>
              <w:br/>
            </w:r>
            <w:r>
              <w:rPr>
                <w:rFonts w:ascii="Times New Roman"/>
                <w:b w:val="false"/>
                <w:i w:val="false"/>
                <w:color w:val="000000"/>
                <w:sz w:val="20"/>
              </w:rPr>
              <w:t xml:space="preserve">
лау үдерісі) ЖАО АЖ-ға енгізу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аудандық бөлім маманы туралы деректердің дұрыстығын ЖСН және пароль арқылы тексеру. аудандық бөлім маманының деректерінде бұзушылықтар болуына байланысты авторизациалау-</w:t>
            </w:r>
            <w:r>
              <w:br/>
            </w:r>
            <w:r>
              <w:rPr>
                <w:rFonts w:ascii="Times New Roman"/>
                <w:b w:val="false"/>
                <w:i w:val="false"/>
                <w:color w:val="000000"/>
                <w:sz w:val="20"/>
              </w:rPr>
              <w:t xml:space="preserve">
дан бас тарту туралы ЖАО АЖ-де хабарлама қалыптастыру;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таңдау, оның құрылымы мен форматтық талаптарын ескере отырып, нысанды толтыру (деректерді енгізу және сканерленген құжаттарды бекіту), мемлекеттік электронды қызмет көрсетуге сұрау салудың толтырылған нысанына (енгізілген мәліметтерді, бекітілген сканерленген құжаттарды) аудандық бөлім маманының ЭЦҚ арқылы қол қоюы;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(мәліметтер, құжат, ұйымдастыру- бөлу шешімі)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құжаттарды және өтінішті қабылдау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АЖ-де авторизация-</w:t>
            </w:r>
            <w:r>
              <w:br/>
            </w:r>
            <w:r>
              <w:rPr>
                <w:rFonts w:ascii="Times New Roman"/>
                <w:b w:val="false"/>
                <w:i w:val="false"/>
                <w:color w:val="000000"/>
                <w:sz w:val="20"/>
              </w:rPr>
              <w:t>
лаудан бас тарту туралы хабарлама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көрсетуге сұрау салу нысанын экранға шығару, сұрау салудың толтырылған нысаны.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мерзімі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кем емес</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кем емес</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кем емес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 нөмірі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3200"/>
        <w:gridCol w:w="4146"/>
        <w:gridCol w:w="5356"/>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Негізгі үдерістің әрекеті (жұмыс легі, барысы)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 легі, барысы)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СФЕ, АЖ атауы</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 маманы</w:t>
            </w:r>
          </w:p>
        </w:tc>
      </w:tr>
      <w:tr>
        <w:trPr>
          <w:trHeight w:val="61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атауы (үдерістің, рәсімінің, операцияның) және олардың сипаты</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 мәліметтерінің сәйкестігін (сұрау салудағы ЖСН-мен ЭЦҚ-ғы тіркеу куәлігінде көрсетілген ЖСН арасындағы), ЭЦҚ-ң тіркеу куәлігінің мерзімін, тізімде кері қайтарылған (жойылған) ЖАО АЖ-ң тіркеу куәлігінің жоқ екендігін тексеру. Аудандық бөлім маманының ЭЦҚ түпнұсқалығының расталмауына байланысты сұрау салынатын электрондық мемлекеттік қызметтен бас тарту туралы хабарламаны қалыптастыру;</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қызметті өңдеуі, мемлекеттік электронды қызметті көрсету (Үйде оқитын және тәрбиеленетiн мүгедек балаларды материалдық қамтамасыз ету үшiн құжаттарды рәсiмдеу туралы хабарлама не болмаса мемлекеттік қызметті көрсетуден бас тарту туралы дәлелді жауап) нәтижесін қалыптастыруы. Электрондық құжат аудандық бөлім маманының ЭЦҚ пайдалану арқылы қалыптастырылады.  Электрондық мемлекеттік қызметтің (Үйде оқитын және тәрбиеленетiн мүгедек балаларды материалдық қамтамасыз ету үшiн құжаттарды рәсiмдеу туралы хабарлама не болмаса мемлекеттік қызметті көрсетуден бас тарту туралы дәлелді жауап) нәтижесін тұтынушының қолына беруі немесе электрондық пошта арқылы жіберуі.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(мәліметтер, құжат, ұйымдастыру-</w:t>
            </w:r>
            <w:r>
              <w:br/>
            </w:r>
            <w:r>
              <w:rPr>
                <w:rFonts w:ascii="Times New Roman"/>
                <w:b w:val="false"/>
                <w:i w:val="false"/>
                <w:color w:val="000000"/>
                <w:sz w:val="20"/>
              </w:rPr>
              <w:t>
</w:t>
            </w:r>
            <w:r>
              <w:rPr>
                <w:rFonts w:ascii="Times New Roman"/>
                <w:b/>
                <w:i w:val="false"/>
                <w:color w:val="000000"/>
                <w:sz w:val="20"/>
              </w:rPr>
              <w:t>бөлу шешімі)</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сұралынып отырған электрондық мемлекеттік қызметтен бас тарту туралы хабарлама</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және тәрбиеленетiн мүгедек балаларды материалдық қамтамасыз етуді тағайындау туралы хабарлама не болмаса мемлекеттік қызметті көрсетуден бас тарту туралы дәлелді жауап</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мерзімі</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минуттан кем емес</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 ішінде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 нөмірі</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ЭҮП арқылы әрекеттер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3269"/>
        <w:gridCol w:w="2871"/>
        <w:gridCol w:w="1862"/>
        <w:gridCol w:w="2262"/>
        <w:gridCol w:w="20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Негізгі үдерістің (жұмыс барысының, ағынының) әрекеті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 барысының, ағынының)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АЖ атауы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Әрекеттің (үдерістің, рәсімдеудің, операцияның) атауы және олардың сипаттамасы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Мәліметтердің түпнұсқасын тексеру (тұтынушының ЭСҚҚ). Өтінішті сақтау және ЭҮШ (ЭҮӨШ) арқылы жіберу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АЖ-ға ескерту</w:t>
            </w:r>
            <w:r>
              <w:br/>
            </w:r>
            <w:r>
              <w:rPr>
                <w:rFonts w:ascii="Times New Roman"/>
                <w:b w:val="false"/>
                <w:i w:val="false"/>
                <w:color w:val="000000"/>
                <w:sz w:val="20"/>
              </w:rPr>
              <w:t xml:space="preserve">
ді бағыттау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беру. Ағымдағы мәртебені көрсетумен ескертуді қалыптастыру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өтінішті қабылдау</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(деректер, құжат, ұйымдық-</w:t>
            </w:r>
            <w:r>
              <w:br/>
            </w:r>
            <w:r>
              <w:rPr>
                <w:rFonts w:ascii="Times New Roman"/>
                <w:b w:val="false"/>
                <w:i w:val="false"/>
                <w:color w:val="000000"/>
                <w:sz w:val="20"/>
              </w:rPr>
              <w:t>
</w:t>
            </w:r>
            <w:r>
              <w:rPr>
                <w:rFonts w:ascii="Times New Roman"/>
                <w:b/>
                <w:i w:val="false"/>
                <w:color w:val="000000"/>
                <w:sz w:val="20"/>
              </w:rPr>
              <w:t>басшылық ету шешімі)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сәтті қалыптастыру туралы ескертудің шығуы немесе бас тарту туралы ескерту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ЭҮП-на ескертуді жіберу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мерзімі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кем емес</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әрекеттің нөмірі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3269"/>
        <w:gridCol w:w="2871"/>
        <w:gridCol w:w="1862"/>
        <w:gridCol w:w="2262"/>
        <w:gridCol w:w="20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Негізгі үдерістің (жұмыс барысының, ағынының) әрекеті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 барысының, ағынының)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АЖ атауы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Әрекеттің (үдерістің, рәсімдеудің, операцияның) атауы және олардың сипаттамасы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орындау. Үйде тәрбиеленетін</w:t>
            </w:r>
            <w:r>
              <w:br/>
            </w:r>
            <w:r>
              <w:rPr>
                <w:rFonts w:ascii="Times New Roman"/>
                <w:b w:val="false"/>
                <w:i w:val="false"/>
                <w:color w:val="000000"/>
                <w:sz w:val="20"/>
              </w:rPr>
              <w:t>
-дерді материалдық қамтамасыз етуге құжаттарды рәсімдеумен бірге жауапты қалыптастыру, немесе шешімді қабылдау туралы негізделген бас тартуды қалыптастыру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 Қызмет көрсету мәртебе-</w:t>
            </w:r>
            <w:r>
              <w:br/>
            </w:r>
            <w:r>
              <w:rPr>
                <w:rFonts w:ascii="Times New Roman"/>
                <w:b w:val="false"/>
                <w:i w:val="false"/>
                <w:color w:val="000000"/>
                <w:sz w:val="20"/>
              </w:rPr>
              <w:t>
сін өзгерту туралы хабардар етуді қалыптастыру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маны  бағыттау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маның бейнеле-</w:t>
            </w:r>
            <w:r>
              <w:br/>
            </w:r>
            <w:r>
              <w:rPr>
                <w:rFonts w:ascii="Times New Roman"/>
                <w:b w:val="false"/>
                <w:i w:val="false"/>
                <w:color w:val="000000"/>
                <w:sz w:val="20"/>
              </w:rPr>
              <w:t xml:space="preserve">
нуі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(деректер, құжат, ұйымдық-</w:t>
            </w:r>
            <w:r>
              <w:br/>
            </w:r>
            <w:r>
              <w:rPr>
                <w:rFonts w:ascii="Times New Roman"/>
                <w:b w:val="false"/>
                <w:i w:val="false"/>
                <w:color w:val="000000"/>
                <w:sz w:val="20"/>
              </w:rPr>
              <w:t>
</w:t>
            </w:r>
            <w:r>
              <w:rPr>
                <w:rFonts w:ascii="Times New Roman"/>
                <w:b/>
                <w:i w:val="false"/>
                <w:color w:val="000000"/>
                <w:sz w:val="20"/>
              </w:rPr>
              <w:t>басшылық ету шешімі)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негізделген бас тартуды қалыптастыру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және мәртебе-</w:t>
            </w:r>
            <w:r>
              <w:br/>
            </w:r>
            <w:r>
              <w:rPr>
                <w:rFonts w:ascii="Times New Roman"/>
                <w:b w:val="false"/>
                <w:i w:val="false"/>
                <w:color w:val="000000"/>
                <w:sz w:val="20"/>
              </w:rPr>
              <w:t>
сін қалыптас</w:t>
            </w:r>
            <w:r>
              <w:br/>
            </w:r>
            <w:r>
              <w:rPr>
                <w:rFonts w:ascii="Times New Roman"/>
                <w:b w:val="false"/>
                <w:i w:val="false"/>
                <w:color w:val="000000"/>
                <w:sz w:val="20"/>
              </w:rPr>
              <w:t>
-тыру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орындау мәртебе-</w:t>
            </w:r>
            <w:r>
              <w:br/>
            </w:r>
            <w:r>
              <w:rPr>
                <w:rFonts w:ascii="Times New Roman"/>
                <w:b w:val="false"/>
                <w:i w:val="false"/>
                <w:color w:val="000000"/>
                <w:sz w:val="20"/>
              </w:rPr>
              <w:t>
сінің бейнеле-</w:t>
            </w:r>
            <w:r>
              <w:br/>
            </w:r>
            <w:r>
              <w:rPr>
                <w:rFonts w:ascii="Times New Roman"/>
                <w:b w:val="false"/>
                <w:i w:val="false"/>
                <w:color w:val="000000"/>
                <w:sz w:val="20"/>
              </w:rPr>
              <w:t xml:space="preserve">
нуі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мерзімі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 ішінде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әрекеттің нөмірі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3265"/>
        <w:gridCol w:w="2867"/>
        <w:gridCol w:w="1860"/>
        <w:gridCol w:w="2259"/>
        <w:gridCol w:w="2071"/>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Негізгі үдерістің (жұмыс барысының, ағынының) әрекеті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 барысының, ағынының)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АЖ  атауы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бөлім</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Әрекеттің (үдерістің, рәсімдеудің, операцияның) атауы және олардың сипаттамасы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 Құжатқа қол қою</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тіркеу. Аудандық бөлім қызметкерімен  қол қойылған шығыс құжатын қалыптастыру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хабарла-</w:t>
            </w:r>
            <w:r>
              <w:br/>
            </w:r>
            <w:r>
              <w:rPr>
                <w:rFonts w:ascii="Times New Roman"/>
                <w:b w:val="false"/>
                <w:i w:val="false"/>
                <w:color w:val="000000"/>
                <w:sz w:val="20"/>
              </w:rPr>
              <w:t xml:space="preserve">
маны бағыттау.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w:t>
            </w:r>
            <w:r>
              <w:br/>
            </w:r>
            <w:r>
              <w:rPr>
                <w:rFonts w:ascii="Times New Roman"/>
                <w:b w:val="false"/>
                <w:i w:val="false"/>
                <w:color w:val="000000"/>
                <w:sz w:val="20"/>
              </w:rPr>
              <w:t>
гімен қызмет көрсетуді аяқтау туралы хабарламаның бейнеле-</w:t>
            </w:r>
            <w:r>
              <w:br/>
            </w:r>
            <w:r>
              <w:rPr>
                <w:rFonts w:ascii="Times New Roman"/>
                <w:b w:val="false"/>
                <w:i w:val="false"/>
                <w:color w:val="000000"/>
                <w:sz w:val="20"/>
              </w:rPr>
              <w:t>
нуі</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(деректер, құжат, ұйымдық-</w:t>
            </w:r>
            <w:r>
              <w:br/>
            </w:r>
            <w:r>
              <w:rPr>
                <w:rFonts w:ascii="Times New Roman"/>
                <w:b w:val="false"/>
                <w:i w:val="false"/>
                <w:color w:val="000000"/>
                <w:sz w:val="20"/>
              </w:rPr>
              <w:t>
</w:t>
            </w:r>
            <w:r>
              <w:rPr>
                <w:rFonts w:ascii="Times New Roman"/>
                <w:b/>
                <w:i w:val="false"/>
                <w:color w:val="000000"/>
                <w:sz w:val="20"/>
              </w:rPr>
              <w:t>басшылық ету шешімі)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w:t>
            </w:r>
            <w:r>
              <w:br/>
            </w:r>
            <w:r>
              <w:rPr>
                <w:rFonts w:ascii="Times New Roman"/>
                <w:b w:val="false"/>
                <w:i w:val="false"/>
                <w:color w:val="000000"/>
                <w:sz w:val="20"/>
              </w:rPr>
              <w:t>
мен хабарла-</w:t>
            </w:r>
            <w:r>
              <w:br/>
            </w:r>
            <w:r>
              <w:rPr>
                <w:rFonts w:ascii="Times New Roman"/>
                <w:b w:val="false"/>
                <w:i w:val="false"/>
                <w:color w:val="000000"/>
                <w:sz w:val="20"/>
              </w:rPr>
              <w:t xml:space="preserve">
маны  жіберу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құжатының бейнеле-</w:t>
            </w:r>
            <w:r>
              <w:br/>
            </w:r>
            <w:r>
              <w:rPr>
                <w:rFonts w:ascii="Times New Roman"/>
                <w:b w:val="false"/>
                <w:i w:val="false"/>
                <w:color w:val="000000"/>
                <w:sz w:val="20"/>
              </w:rPr>
              <w:t xml:space="preserve">
нуі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мерзімі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кем емес</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кем емес</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әрекеттің нөмірі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Осы кестеде электрондық мемлекеттік қызметті көрсету үдерісінің технологиялық тізбегінде келесі әрекеттердің аяқталу үлгілері, орындалу мерзімдері және нөмірлері көрсетіліп ЭҮП және барлық ҚФБ әрекеттері (функциялары, рәсімдері, операциялары) атап көрсетіледі.</w:t>
      </w:r>
      <w:r>
        <w:br/>
      </w:r>
      <w:r>
        <w:rPr>
          <w:rFonts w:ascii="Times New Roman"/>
          <w:b w:val="false"/>
          <w:i w:val="false"/>
          <w:color w:val="000000"/>
          <w:sz w:val="28"/>
        </w:rPr>
        <w:t>
      Осы Регламенттің </w:t>
      </w:r>
      <w:r>
        <w:rPr>
          <w:rFonts w:ascii="Times New Roman"/>
          <w:b w:val="false"/>
          <w:i w:val="false"/>
          <w:color w:val="000000"/>
          <w:sz w:val="28"/>
        </w:rPr>
        <w:t>3 қосымшасының</w:t>
      </w:r>
      <w:r>
        <w:rPr>
          <w:rFonts w:ascii="Times New Roman"/>
          <w:b w:val="false"/>
          <w:i w:val="false"/>
          <w:color w:val="000000"/>
          <w:sz w:val="28"/>
        </w:rPr>
        <w:t xml:space="preserve"> кестесі негізінде электрондық мемлекеттік қызметтерді көрсету кезіндегі функционалдық өзара іс-қимылдың диаграммалары құрылады.</w:t>
      </w:r>
    </w:p>
    <w:bookmarkStart w:name="z80" w:id="25"/>
    <w:p>
      <w:pPr>
        <w:spacing w:after="0"/>
        <w:ind w:left="0"/>
        <w:jc w:val="both"/>
      </w:pPr>
      <w:r>
        <w:rPr>
          <w:rFonts w:ascii="Times New Roman"/>
          <w:b w:val="false"/>
          <w:i w:val="false"/>
          <w:color w:val="000000"/>
          <w:sz w:val="28"/>
        </w:rPr>
        <w:t>
«Үйде оқитын және тәрбиеленетiн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үшiн құжаттарды</w:t>
      </w:r>
      <w:r>
        <w:br/>
      </w:r>
      <w:r>
        <w:rPr>
          <w:rFonts w:ascii="Times New Roman"/>
          <w:b w:val="false"/>
          <w:i w:val="false"/>
          <w:color w:val="000000"/>
          <w:sz w:val="28"/>
        </w:rPr>
        <w:t>
ресiмдеу» электрондық мемлекеттік</w:t>
      </w:r>
      <w:r>
        <w:br/>
      </w:r>
      <w:r>
        <w:rPr>
          <w:rFonts w:ascii="Times New Roman"/>
          <w:b w:val="false"/>
          <w:i w:val="false"/>
          <w:color w:val="000000"/>
          <w:sz w:val="28"/>
        </w:rPr>
        <w:t>
қызметінің Регламентіне</w:t>
      </w:r>
      <w:r>
        <w:br/>
      </w:r>
      <w:r>
        <w:rPr>
          <w:rFonts w:ascii="Times New Roman"/>
          <w:b w:val="false"/>
          <w:i w:val="false"/>
          <w:color w:val="000000"/>
          <w:sz w:val="28"/>
        </w:rPr>
        <w:t>
3 қосымша</w:t>
      </w:r>
    </w:p>
    <w:bookmarkEnd w:id="25"/>
    <w:p>
      <w:pPr>
        <w:spacing w:after="0"/>
        <w:ind w:left="0"/>
        <w:jc w:val="both"/>
      </w:pPr>
      <w:r>
        <w:rPr>
          <w:rFonts w:ascii="Times New Roman"/>
          <w:b w:val="false"/>
          <w:i w:val="false"/>
          <w:color w:val="000000"/>
          <w:sz w:val="28"/>
        </w:rPr>
        <w:t> </w:t>
      </w:r>
      <w:r>
        <w:drawing>
          <wp:inline distT="0" distB="0" distL="0" distR="0">
            <wp:extent cx="131191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119100" cy="5588000"/>
                    </a:xfrm>
                    <a:prstGeom prst="rect">
                      <a:avLst/>
                    </a:prstGeom>
                  </pic:spPr>
                </pic:pic>
              </a:graphicData>
            </a:graphic>
          </wp:inline>
        </w:drawing>
      </w:r>
      <w:r>
        <w:rPr>
          <w:rFonts w:ascii="Times New Roman"/>
          <w:b w:val="false"/>
          <w:i w:val="false"/>
          <w:color w:val="000000"/>
          <w:sz w:val="28"/>
        </w:rPr>
        <w:t xml:space="preserve"> 1 сурет. Мемлекеттік мекеме арқылы «ішінара автоматтандырылған»</w:t>
      </w:r>
      <w:r>
        <w:br/>
      </w:r>
      <w:r>
        <w:rPr>
          <w:rFonts w:ascii="Times New Roman"/>
          <w:b w:val="false"/>
          <w:i w:val="false"/>
          <w:color w:val="000000"/>
          <w:sz w:val="28"/>
        </w:rPr>
        <w:t>
электрондық мемлекеттік қызмет көрсету кезіндегі функционалдық</w:t>
      </w:r>
      <w:r>
        <w:br/>
      </w:r>
      <w:r>
        <w:rPr>
          <w:rFonts w:ascii="Times New Roman"/>
          <w:b w:val="false"/>
          <w:i w:val="false"/>
          <w:color w:val="000000"/>
          <w:sz w:val="28"/>
        </w:rPr>
        <w:t xml:space="preserve">
өзара әрекеттесу диаграммасы </w:t>
      </w:r>
    </w:p>
    <w:p>
      <w:pPr>
        <w:spacing w:after="0"/>
        <w:ind w:left="0"/>
        <w:jc w:val="both"/>
      </w:pPr>
      <w:r>
        <w:drawing>
          <wp:inline distT="0" distB="0" distL="0" distR="0">
            <wp:extent cx="131191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3119100" cy="5588000"/>
                    </a:xfrm>
                    <a:prstGeom prst="rect">
                      <a:avLst/>
                    </a:prstGeom>
                  </pic:spPr>
                </pic:pic>
              </a:graphicData>
            </a:graphic>
          </wp:inline>
        </w:drawing>
      </w:r>
    </w:p>
    <w:p>
      <w:pPr>
        <w:spacing w:after="0"/>
        <w:ind w:left="0"/>
        <w:jc w:val="both"/>
      </w:pPr>
      <w:r>
        <w:rPr>
          <w:rFonts w:ascii="Times New Roman"/>
          <w:b w:val="false"/>
          <w:i w:val="false"/>
          <w:color w:val="000000"/>
          <w:sz w:val="28"/>
        </w:rPr>
        <w:t>2 сурет. «электрондық үкімет» порталы арқылы «ішінара</w:t>
      </w:r>
      <w:r>
        <w:br/>
      </w:r>
      <w:r>
        <w:rPr>
          <w:rFonts w:ascii="Times New Roman"/>
          <w:b w:val="false"/>
          <w:i w:val="false"/>
          <w:color w:val="000000"/>
          <w:sz w:val="28"/>
        </w:rPr>
        <w:t>
автоматтандырылған» электрондық мемлекеттік қызмет кезіндегі</w:t>
      </w:r>
      <w:r>
        <w:br/>
      </w:r>
      <w:r>
        <w:rPr>
          <w:rFonts w:ascii="Times New Roman"/>
          <w:b w:val="false"/>
          <w:i w:val="false"/>
          <w:color w:val="000000"/>
          <w:sz w:val="28"/>
        </w:rPr>
        <w:t>
функционалдық өзара әрекеттесу диаграммасы»</w:t>
      </w:r>
    </w:p>
    <w:p>
      <w:pPr>
        <w:spacing w:after="0"/>
        <w:ind w:left="0"/>
        <w:jc w:val="both"/>
      </w:pPr>
      <w:r>
        <w:rPr>
          <w:rFonts w:ascii="Times New Roman"/>
          <w:b w:val="false"/>
          <w:i w:val="false"/>
          <w:color w:val="000000"/>
          <w:sz w:val="28"/>
        </w:rPr>
        <w:t>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5"/>
        <w:gridCol w:w="8665"/>
      </w:tblGrid>
      <w:tr>
        <w:trPr>
          <w:trHeight w:val="21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304800"/>
                          </a:xfrm>
                          <a:prstGeom prst="rect">
                            <a:avLst/>
                          </a:prstGeom>
                        </pic:spPr>
                      </pic:pic>
                    </a:graphicData>
                  </a:graphic>
                </wp:inline>
              </w:drawing>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21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17500" cy="317500"/>
                          </a:xfrm>
                          <a:prstGeom prst="rect">
                            <a:avLst/>
                          </a:prstGeom>
                        </pic:spPr>
                      </pic:pic>
                    </a:graphicData>
                  </a:graphic>
                </wp:inline>
              </w:drawing>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304800"/>
                          </a:xfrm>
                          <a:prstGeom prst="rect">
                            <a:avLst/>
                          </a:prstGeom>
                        </pic:spPr>
                      </pic:pic>
                    </a:graphicData>
                  </a:graphic>
                </wp:inline>
              </w:drawing>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17500" cy="317500"/>
                          </a:xfrm>
                          <a:prstGeom prst="rect">
                            <a:avLst/>
                          </a:prstGeom>
                        </pic:spPr>
                      </pic:pic>
                    </a:graphicData>
                  </a:graphic>
                </wp:inline>
              </w:drawing>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қарапайым оқиға</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304800"/>
                          </a:xfrm>
                          <a:prstGeom prst="rect">
                            <a:avLst/>
                          </a:prstGeom>
                        </pic:spPr>
                      </pic:pic>
                    </a:graphicData>
                  </a:graphic>
                </wp:inline>
              </w:drawing>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304800"/>
                          </a:xfrm>
                          <a:prstGeom prst="rect">
                            <a:avLst/>
                          </a:prstGeom>
                        </pic:spPr>
                      </pic:pic>
                    </a:graphicData>
                  </a:graphic>
                </wp:inline>
              </w:drawing>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00100" cy="520700"/>
                          </a:xfrm>
                          <a:prstGeom prst="rect">
                            <a:avLst/>
                          </a:prstGeom>
                        </pic:spPr>
                      </pic:pic>
                    </a:graphicData>
                  </a:graphic>
                </wp:inline>
              </w:drawing>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7400" cy="546100"/>
                          </a:xfrm>
                          <a:prstGeom prst="rect">
                            <a:avLst/>
                          </a:prstGeom>
                        </pic:spPr>
                      </pic:pic>
                    </a:graphicData>
                  </a:graphic>
                </wp:inline>
              </w:drawing>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7400" cy="546100"/>
                          </a:xfrm>
                          <a:prstGeom prst="rect">
                            <a:avLst/>
                          </a:prstGeom>
                        </pic:spPr>
                      </pic:pic>
                    </a:graphicData>
                  </a:graphic>
                </wp:inline>
              </w:drawing>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901700" cy="139700"/>
                          </a:xfrm>
                          <a:prstGeom prst="rect">
                            <a:avLst/>
                          </a:prstGeom>
                        </pic:spPr>
                      </pic:pic>
                    </a:graphicData>
                  </a:graphic>
                </wp:inline>
              </w:drawing>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63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63600" cy="241300"/>
                          </a:xfrm>
                          <a:prstGeom prst="rect">
                            <a:avLst/>
                          </a:prstGeom>
                        </pic:spPr>
                      </pic:pic>
                    </a:graphicData>
                  </a:graphic>
                </wp:inline>
              </w:drawing>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41300"/>
                          </a:xfrm>
                          <a:prstGeom prst="rect">
                            <a:avLst/>
                          </a:prstGeom>
                        </pic:spPr>
                      </pic:pic>
                    </a:graphicData>
                  </a:graphic>
                </wp:inline>
              </w:drawing>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тұтынушыға берілетін электрондық құжат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Диаграмманың үлгілік рәсімделуі бизнес үдерістерді модельдеу үшін пайдаланылатын BPM № 1.2 графикалық нотациясында келтірілген. BPMN-де модельдеу графикалық элементтердің аз саны бар диаграммалар арқылы жүзеге асырылады. Бұл тұтынушыларға үдерістің қисынын жылдам түсінуге көмектеседі. Элементтердің төрт негізгі санатын атап көрсетуге болады:</w:t>
      </w:r>
      <w:r>
        <w:br/>
      </w:r>
      <w:r>
        <w:rPr>
          <w:rFonts w:ascii="Times New Roman"/>
          <w:b w:val="false"/>
          <w:i w:val="false"/>
          <w:color w:val="000000"/>
          <w:sz w:val="28"/>
        </w:rPr>
        <w:t>
      1) басқару ағынының объектілері: оқиғалар, әрекеттер және қисынды операторлар;</w:t>
      </w:r>
      <w:r>
        <w:br/>
      </w:r>
      <w:r>
        <w:rPr>
          <w:rFonts w:ascii="Times New Roman"/>
          <w:b w:val="false"/>
          <w:i w:val="false"/>
          <w:color w:val="000000"/>
          <w:sz w:val="28"/>
        </w:rPr>
        <w:t>
      2) біріктіруші объектілер: басқару ағыны, хабарламалар ағыны және қауымдастықтар;</w:t>
      </w:r>
      <w:r>
        <w:br/>
      </w:r>
      <w:r>
        <w:rPr>
          <w:rFonts w:ascii="Times New Roman"/>
          <w:b w:val="false"/>
          <w:i w:val="false"/>
          <w:color w:val="000000"/>
          <w:sz w:val="28"/>
        </w:rPr>
        <w:t>
      3) рөлдер: пулалар және жолдар;</w:t>
      </w:r>
      <w:r>
        <w:br/>
      </w:r>
      <w:r>
        <w:rPr>
          <w:rFonts w:ascii="Times New Roman"/>
          <w:b w:val="false"/>
          <w:i w:val="false"/>
          <w:color w:val="000000"/>
          <w:sz w:val="28"/>
        </w:rPr>
        <w:t>
      4) артефактар: деректер, топтар және мәтіндік аннотациялар.</w:t>
      </w:r>
      <w:r>
        <w:br/>
      </w:r>
      <w:r>
        <w:rPr>
          <w:rFonts w:ascii="Times New Roman"/>
          <w:b w:val="false"/>
          <w:i w:val="false"/>
          <w:color w:val="000000"/>
          <w:sz w:val="28"/>
        </w:rPr>
        <w:t>
      Осы төрт санаттың элементтері бизнес үдерістердің диаграммасын құруға мүмкіндік береді. Айрықшалық моделінің мәнерлілігін арттыру үшін «Ескертпелер» деген бөлімде  келтірілуі тиіс басқару ағыны объектілерінің жаңа түрлерін және артефактарды құруға рұқсат береді.</w:t>
      </w:r>
    </w:p>
    <w:bookmarkStart w:name="z81" w:id="26"/>
    <w:p>
      <w:pPr>
        <w:spacing w:after="0"/>
        <w:ind w:left="0"/>
        <w:jc w:val="both"/>
      </w:pPr>
      <w:r>
        <w:rPr>
          <w:rFonts w:ascii="Times New Roman"/>
          <w:b w:val="false"/>
          <w:i w:val="false"/>
          <w:color w:val="000000"/>
          <w:sz w:val="28"/>
        </w:rPr>
        <w:t>
«Үйде оқитын және тәрбиеленетiн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үшiн құжаттарды</w:t>
      </w:r>
      <w:r>
        <w:br/>
      </w:r>
      <w:r>
        <w:rPr>
          <w:rFonts w:ascii="Times New Roman"/>
          <w:b w:val="false"/>
          <w:i w:val="false"/>
          <w:color w:val="000000"/>
          <w:sz w:val="28"/>
        </w:rPr>
        <w:t>
ресiмдеу» электрондық мемлекеттік</w:t>
      </w:r>
      <w:r>
        <w:br/>
      </w:r>
      <w:r>
        <w:rPr>
          <w:rFonts w:ascii="Times New Roman"/>
          <w:b w:val="false"/>
          <w:i w:val="false"/>
          <w:color w:val="000000"/>
          <w:sz w:val="28"/>
        </w:rPr>
        <w:t>
қызметінің Регламентіне</w:t>
      </w:r>
      <w:r>
        <w:br/>
      </w:r>
      <w:r>
        <w:rPr>
          <w:rFonts w:ascii="Times New Roman"/>
          <w:b w:val="false"/>
          <w:i w:val="false"/>
          <w:color w:val="000000"/>
          <w:sz w:val="28"/>
        </w:rPr>
        <w:t>
4 қосымша</w:t>
      </w:r>
    </w:p>
    <w:bookmarkEnd w:id="26"/>
    <w:p>
      <w:pPr>
        <w:spacing w:after="0"/>
        <w:ind w:left="0"/>
        <w:jc w:val="left"/>
      </w:pPr>
      <w:r>
        <w:rPr>
          <w:rFonts w:ascii="Times New Roman"/>
          <w:b/>
          <w:i w:val="false"/>
          <w:color w:val="000000"/>
        </w:rPr>
        <w:t xml:space="preserve"> Электрондық мемлекеттік қызметтің "сапа" және "қолжетімділік"</w:t>
      </w:r>
      <w:r>
        <w:br/>
      </w:r>
      <w:r>
        <w:rPr>
          <w:rFonts w:ascii="Times New Roman"/>
          <w:b/>
          <w:i w:val="false"/>
          <w:color w:val="000000"/>
        </w:rPr>
        <w:t>
көрсеткіштерін анықтау үшін сауалнаманың нысаны</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82" w:id="27"/>
    <w:p>
      <w:pPr>
        <w:spacing w:after="0"/>
        <w:ind w:left="0"/>
        <w:jc w:val="both"/>
      </w:pPr>
      <w:r>
        <w:rPr>
          <w:rFonts w:ascii="Times New Roman"/>
          <w:b w:val="false"/>
          <w:i w:val="false"/>
          <w:color w:val="000000"/>
          <w:sz w:val="28"/>
        </w:rPr>
        <w:t>
«Үйде оқитын және тәрбиеленетiн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үшiн құжаттарды</w:t>
      </w:r>
      <w:r>
        <w:br/>
      </w:r>
      <w:r>
        <w:rPr>
          <w:rFonts w:ascii="Times New Roman"/>
          <w:b w:val="false"/>
          <w:i w:val="false"/>
          <w:color w:val="000000"/>
          <w:sz w:val="28"/>
        </w:rPr>
        <w:t>
ресiмдеу» электрондық мемлекеттік</w:t>
      </w:r>
      <w:r>
        <w:br/>
      </w:r>
      <w:r>
        <w:rPr>
          <w:rFonts w:ascii="Times New Roman"/>
          <w:b w:val="false"/>
          <w:i w:val="false"/>
          <w:color w:val="000000"/>
          <w:sz w:val="28"/>
        </w:rPr>
        <w:t>
қызметінің Регламентіне</w:t>
      </w:r>
      <w:r>
        <w:br/>
      </w:r>
      <w:r>
        <w:rPr>
          <w:rFonts w:ascii="Times New Roman"/>
          <w:b w:val="false"/>
          <w:i w:val="false"/>
          <w:color w:val="000000"/>
          <w:sz w:val="28"/>
        </w:rPr>
        <w:t>
5 қосымша</w:t>
      </w:r>
    </w:p>
    <w:bookmarkEnd w:id="27"/>
    <w:p>
      <w:pPr>
        <w:spacing w:after="0"/>
        <w:ind w:left="0"/>
        <w:jc w:val="left"/>
      </w:pPr>
      <w:r>
        <w:rPr>
          <w:rFonts w:ascii="Times New Roman"/>
          <w:b/>
          <w:i w:val="false"/>
          <w:color w:val="000000"/>
        </w:rPr>
        <w:t xml:space="preserve"> Электрондық мемлекеттік қызметке сұрау салуды толтырудың экрандық үлгісі</w:t>
      </w:r>
    </w:p>
    <w:p>
      <w:pPr>
        <w:spacing w:after="0"/>
        <w:ind w:left="0"/>
        <w:jc w:val="both"/>
      </w:pPr>
      <w:r>
        <w:rPr>
          <w:rFonts w:ascii="Times New Roman"/>
          <w:b w:val="false"/>
          <w:i w:val="false"/>
          <w:color w:val="ff0000"/>
          <w:sz w:val="28"/>
        </w:rPr>
        <w:t xml:space="preserve">      Ескерту. 5 қосымшада өзгерістер көзделген: «бастығы», «бастығының» сөздері тиісінше «басшысы», «басшысының» сөздерімен ауыстырылуы тиіс - Алматы қаласы әкімдігінің 09.09.2013 N 3/776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p>
      <w:pPr>
        <w:spacing w:after="0"/>
        <w:ind w:left="0"/>
        <w:jc w:val="both"/>
      </w:pPr>
      <w:r>
        <w:drawing>
          <wp:inline distT="0" distB="0" distL="0" distR="0">
            <wp:extent cx="64008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400800" cy="7480300"/>
                    </a:xfrm>
                    <a:prstGeom prst="rect">
                      <a:avLst/>
                    </a:prstGeom>
                  </pic:spPr>
                </pic:pic>
              </a:graphicData>
            </a:graphic>
          </wp:inline>
        </w:drawing>
      </w:r>
    </w:p>
    <w:bookmarkStart w:name="z83" w:id="28"/>
    <w:p>
      <w:pPr>
        <w:spacing w:after="0"/>
        <w:ind w:left="0"/>
        <w:jc w:val="both"/>
      </w:pPr>
      <w:r>
        <w:rPr>
          <w:rFonts w:ascii="Times New Roman"/>
          <w:b w:val="false"/>
          <w:i w:val="false"/>
          <w:color w:val="000000"/>
          <w:sz w:val="28"/>
        </w:rPr>
        <w:t>
«Үйде оқитын және тәрбиеленетiн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үшiн құжаттарды</w:t>
      </w:r>
      <w:r>
        <w:br/>
      </w:r>
      <w:r>
        <w:rPr>
          <w:rFonts w:ascii="Times New Roman"/>
          <w:b w:val="false"/>
          <w:i w:val="false"/>
          <w:color w:val="000000"/>
          <w:sz w:val="28"/>
        </w:rPr>
        <w:t>
ресiмдеу» электрондық мемлекеттік</w:t>
      </w:r>
      <w:r>
        <w:br/>
      </w:r>
      <w:r>
        <w:rPr>
          <w:rFonts w:ascii="Times New Roman"/>
          <w:b w:val="false"/>
          <w:i w:val="false"/>
          <w:color w:val="000000"/>
          <w:sz w:val="28"/>
        </w:rPr>
        <w:t>
қызметінің Регламентіне</w:t>
      </w:r>
      <w:r>
        <w:br/>
      </w:r>
      <w:r>
        <w:rPr>
          <w:rFonts w:ascii="Times New Roman"/>
          <w:b w:val="false"/>
          <w:i w:val="false"/>
          <w:color w:val="000000"/>
          <w:sz w:val="28"/>
        </w:rPr>
        <w:t>
6 қосымша</w:t>
      </w:r>
    </w:p>
    <w:bookmarkEnd w:id="28"/>
    <w:p>
      <w:pPr>
        <w:spacing w:after="0"/>
        <w:ind w:left="0"/>
        <w:jc w:val="left"/>
      </w:pPr>
      <w:r>
        <w:rPr>
          <w:rFonts w:ascii="Times New Roman"/>
          <w:b/>
          <w:i w:val="false"/>
          <w:color w:val="000000"/>
        </w:rPr>
        <w:t xml:space="preserve"> Электрондық мемлекеттік қызметке оң жауаптың</w:t>
      </w:r>
      <w:r>
        <w:br/>
      </w:r>
      <w:r>
        <w:rPr>
          <w:rFonts w:ascii="Times New Roman"/>
          <w:b/>
          <w:i w:val="false"/>
          <w:color w:val="000000"/>
        </w:rPr>
        <w:t>
(үйде оқитын және тәрбиеленетiн мүгедек балаларды</w:t>
      </w:r>
      <w:r>
        <w:br/>
      </w:r>
      <w:r>
        <w:rPr>
          <w:rFonts w:ascii="Times New Roman"/>
          <w:b/>
          <w:i w:val="false"/>
          <w:color w:val="000000"/>
        </w:rPr>
        <w:t>
материалдық қамтамасыз ету үшiн құжаттардың) шығу үлгісі</w:t>
      </w:r>
    </w:p>
    <w:p>
      <w:pPr>
        <w:spacing w:after="0"/>
        <w:ind w:left="0"/>
        <w:jc w:val="both"/>
      </w:pPr>
      <w:r>
        <w:rPr>
          <w:rFonts w:ascii="Times New Roman"/>
          <w:b w:val="false"/>
          <w:i w:val="false"/>
          <w:color w:val="ff0000"/>
          <w:sz w:val="28"/>
        </w:rPr>
        <w:t xml:space="preserve">      Ескерту. 6 қосымшада өзгерістер көзделген: «бастығы» сөзі  «басшысы» сөзімен ауыстырылуы тиіс - Алматы қаласы әкімдігінің 09.09.2013 N 3/776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p>
      <w:pPr>
        <w:spacing w:after="0"/>
        <w:ind w:left="0"/>
        <w:jc w:val="both"/>
      </w:pPr>
      <w:r>
        <w:drawing>
          <wp:inline distT="0" distB="0" distL="0" distR="0">
            <wp:extent cx="64389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438900" cy="6705600"/>
                    </a:xfrm>
                    <a:prstGeom prst="rect">
                      <a:avLst/>
                    </a:prstGeom>
                  </pic:spPr>
                </pic:pic>
              </a:graphicData>
            </a:graphic>
          </wp:inline>
        </w:drawing>
      </w:r>
    </w:p>
    <w:p>
      <w:pPr>
        <w:spacing w:after="0"/>
        <w:ind w:left="0"/>
        <w:jc w:val="left"/>
      </w:pPr>
      <w:r>
        <w:rPr>
          <w:rFonts w:ascii="Times New Roman"/>
          <w:b/>
          <w:i w:val="false"/>
          <w:color w:val="000000"/>
        </w:rPr>
        <w:t xml:space="preserve"> Тұтынушыға берілетін хабарламалар</w:t>
      </w:r>
    </w:p>
    <w:p>
      <w:pPr>
        <w:spacing w:after="0"/>
        <w:ind w:left="0"/>
        <w:jc w:val="both"/>
      </w:pPr>
      <w:r>
        <w:rPr>
          <w:rFonts w:ascii="Times New Roman"/>
          <w:b w:val="false"/>
          <w:i w:val="false"/>
          <w:color w:val="000000"/>
          <w:sz w:val="28"/>
        </w:rPr>
        <w:t>      Хабарламалар өтінішті орындау дәрежесінің өзгеруіне қарай немесе қызмет көрсету мерзімін ұзартқан жағдайда беріледі. Еркін жол хабарламалар мәтінімен «электрондық үкімет» порталында жеке кабинетте «Ескерту» бөлімінде бейнеленеді.</w:t>
      </w:r>
    </w:p>
    <w:p>
      <w:pPr>
        <w:spacing w:after="0"/>
        <w:ind w:left="0"/>
        <w:jc w:val="left"/>
      </w:pPr>
      <w:r>
        <w:rPr>
          <w:rFonts w:ascii="Times New Roman"/>
          <w:b/>
          <w:i w:val="false"/>
          <w:color w:val="000000"/>
        </w:rPr>
        <w:t xml:space="preserve"> Тұтынушыға берілетін электрондық қызметке</w:t>
      </w:r>
      <w:r>
        <w:br/>
      </w:r>
      <w:r>
        <w:rPr>
          <w:rFonts w:ascii="Times New Roman"/>
          <w:b/>
          <w:i w:val="false"/>
          <w:color w:val="000000"/>
        </w:rPr>
        <w:t>
теріс жауаптың (бас тарту) шығу үлгісі</w:t>
      </w:r>
    </w:p>
    <w:p>
      <w:pPr>
        <w:spacing w:after="0"/>
        <w:ind w:left="0"/>
        <w:jc w:val="both"/>
      </w:pPr>
      <w:r>
        <w:rPr>
          <w:rFonts w:ascii="Times New Roman"/>
          <w:b w:val="false"/>
          <w:i w:val="false"/>
          <w:color w:val="000000"/>
          <w:sz w:val="28"/>
        </w:rPr>
        <w:t>      Теріс жауаптың шығу үлгісі комиссия қорытындысын қалыптастыру кезінде бас тартуды негіздеу мәтінімен хат түрінде еркін үлгіде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header.xml" Type="http://schemas.openxmlformats.org/officeDocument/2006/relationships/header" Id="rId3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