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5aba" w14:textId="4045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жұмыспен қамту және әлеуметтік бағдарламалар бөлімі" мемлекеттік мекемесімен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27 желтоқсандағы N 436/10 қаулысы. Павлодар облысының Әділет департаментінде 2013 жылғы 25 қаңтарда N 3392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Өтініш берушінің</w:t>
      </w:r>
      <w:r>
        <w:rPr>
          <w:rFonts w:ascii="Times New Roman"/>
          <w:b w:val="false"/>
          <w:i w:val="false"/>
          <w:color w:val="000000"/>
          <w:sz w:val="28"/>
        </w:rPr>
        <w:t xml:space="preserve"> (отбасының) атаулы әлеуметтік көмек алушыларға тиесілігін растайтын анықтама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Адамдарға</w:t>
      </w:r>
      <w:r>
        <w:rPr>
          <w:rFonts w:ascii="Times New Roman"/>
          <w:b w:val="false"/>
          <w:i w:val="false"/>
          <w:color w:val="000000"/>
          <w:sz w:val="28"/>
        </w:rPr>
        <w:t>, жұмыспен қамтуға жәрдемдесудің белсенді нысандарына қатысуға жолдама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Ауылдық жерде</w:t>
      </w:r>
      <w:r>
        <w:rPr>
          <w:rFonts w:ascii="Times New Roman"/>
          <w:b w:val="false"/>
          <w:i w:val="false"/>
          <w:color w:val="000000"/>
          <w:sz w:val="28"/>
        </w:rPr>
        <w:t xml:space="preserve"> тұратын әлеуметтік сала мамандарына отын сатып алу бойынша әлеуметтік көмек тағайындау"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Е.Асқаров</w:t>
      </w:r>
    </w:p>
    <w:bookmarkStart w:name="z8"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Шарбақты ауданы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436/10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
алушыларға тиесілігін растайтын анықтама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8(71836)2-22-44,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3. Тұрғылықты жері бойынша уәкілетті орган болмаған жағдайда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 алу үшін кенттің, ауылдың (селоның), ауылдық (селолық) округтің әкіміне (бұдан әрі – ауылдық округінің әкімі) жүгінеді.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өтініш берушінің (отбасының) атаулы әлеуметтік көмек алушыларға тиесілігін растайтын анықтама беру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тұтынушы) көрсетіледі.</w:t>
      </w:r>
    </w:p>
    <w:bookmarkEnd w:id="4"/>
    <w:bookmarkStart w:name="z17"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8" w:id="6"/>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Стандарттың </w:t>
      </w:r>
      <w:r>
        <w:rPr>
          <w:rFonts w:ascii="Times New Roman"/>
          <w:b w:val="false"/>
          <w:i w:val="false"/>
          <w:color w:val="000000"/>
          <w:sz w:val="28"/>
        </w:rPr>
        <w:t>11-тармақта</w:t>
      </w:r>
      <w:r>
        <w:rPr>
          <w:rFonts w:ascii="Times New Roman"/>
          <w:b w:val="false"/>
          <w:i w:val="false"/>
          <w:color w:val="000000"/>
          <w:sz w:val="28"/>
        </w:rPr>
        <w:t xml:space="preserve"> анықталған қажетті құжаттарды тапсырған сәттен бастап он бес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он бес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он бес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
    <w:bookmarkStart w:name="z21" w:id="7"/>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7"/>
    <w:bookmarkStart w:name="z22" w:id="8"/>
    <w:p>
      <w:pPr>
        <w:spacing w:after="0"/>
        <w:ind w:left="0"/>
        <w:jc w:val="both"/>
      </w:pPr>
      <w:r>
        <w:rPr>
          <w:rFonts w:ascii="Times New Roman"/>
          <w:b w:val="false"/>
          <w:i w:val="false"/>
          <w:color w:val="000000"/>
          <w:sz w:val="28"/>
        </w:rPr>
        <w:t>
      10.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8"/>
    <w:bookmarkStart w:name="z26" w:id="9"/>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9"/>
    <w:bookmarkStart w:name="z27" w:id="10"/>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8" w:id="11"/>
    <w:p>
      <w:pPr>
        <w:spacing w:after="0"/>
        <w:ind w:left="0"/>
        <w:jc w:val="both"/>
      </w:pP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5934"/>
        <w:gridCol w:w="3524"/>
        <w:gridCol w:w="2930"/>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ауылдық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көшесі 57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21324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Жеңіс көшесі 27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(87136) 40292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 Молодежная көшесі 23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(87136) 21537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ауылы, Ленина көшесі 92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ауылы, Садвақасов көшесі 23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21518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ауылы, Школьная көшесі 23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40410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ауылы, Бауыржан Момышұлы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22079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 Южная көшесі 64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(871836) 23100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ауылы, Победа көшесі 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r>
      <w:tr>
        <w:trPr>
          <w:trHeight w:val="5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1 Май көшесі 33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 Калинина көшесі 20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Ворошилов көшесі 23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(871836)21687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 Чкалов көшесі 21/1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 Ленин көшесі 42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(871836)26400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"Шегірен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Шегірен ауылы, Целиная көшесі 28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(871836)28789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округтің әкімінің аппараты"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 Ленин көшесі 60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(871836)32299</w:t>
            </w:r>
          </w:p>
        </w:tc>
      </w:tr>
    </w:tbl>
    <w:bookmarkStart w:name="z29" w:id="12"/>
    <w:p>
      <w:pPr>
        <w:spacing w:after="0"/>
        <w:ind w:left="0"/>
        <w:jc w:val="both"/>
      </w:pP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30" w:id="13"/>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53"/>
        <w:gridCol w:w="5653"/>
      </w:tblGrid>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N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(ауылдық округтің әкімі)</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 операцияның) атауы және оның сипаттамасы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анықтама беру немесе тұтынушыға дәлелденген бас тартуды беру</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атаулы әлеуметтік көмек алушыларға өтініш берушінің (отбасының) тиесілігін растайтын анықтама беру немесе не мемлекеттік қызметті көрсетуден бас тарту туралы қағаз тасымалдағыштан жауап</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4"/>
    <w:p>
      <w:pPr>
        <w:spacing w:after="0"/>
        <w:ind w:left="0"/>
        <w:jc w:val="both"/>
      </w:pP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4"/>
    <w:bookmarkStart w:name="z32" w:id="15"/>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 қарым-қатынасты</w:t>
      </w:r>
      <w:r>
        <w:br/>
      </w:r>
      <w:r>
        <w:rPr>
          <w:rFonts w:ascii="Times New Roman"/>
          <w:b/>
          <w:i w:val="false"/>
          <w:color w:val="000000"/>
        </w:rPr>
        <w:t>
көрсететін сызба</w:t>
      </w:r>
    </w:p>
    <w:bookmarkEnd w:id="15"/>
    <w:p>
      <w:pPr>
        <w:spacing w:after="0"/>
        <w:ind w:left="0"/>
        <w:jc w:val="both"/>
      </w:pPr>
      <w:r>
        <w:drawing>
          <wp:inline distT="0" distB="0" distL="0" distR="0">
            <wp:extent cx="85852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85200" cy="35052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Шарбақты ауданы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436/10 қаулысымен    </w:t>
      </w:r>
      <w:r>
        <w:br/>
      </w:r>
      <w:r>
        <w:rPr>
          <w:rFonts w:ascii="Times New Roman"/>
          <w:b w:val="false"/>
          <w:i w:val="false"/>
          <w:color w:val="000000"/>
          <w:sz w:val="28"/>
        </w:rPr>
        <w:t xml:space="preserve">
бекітілген         </w:t>
      </w:r>
    </w:p>
    <w:bookmarkEnd w:id="16"/>
    <w:bookmarkStart w:name="z34" w:id="17"/>
    <w:p>
      <w:pPr>
        <w:spacing w:after="0"/>
        <w:ind w:left="0"/>
        <w:jc w:val="left"/>
      </w:pPr>
      <w:r>
        <w:rPr>
          <w:rFonts w:ascii="Times New Roman"/>
          <w:b/>
          <w:i w:val="false"/>
          <w:color w:val="000000"/>
        </w:rPr>
        <w:t xml:space="preserve"> 
"Адамдарға, жұмыспен қамтуға жәрдемдесудің белсенді</w:t>
      </w:r>
      <w:r>
        <w:br/>
      </w:r>
      <w:r>
        <w:rPr>
          <w:rFonts w:ascii="Times New Roman"/>
          <w:b/>
          <w:i w:val="false"/>
          <w:color w:val="000000"/>
        </w:rPr>
        <w:t>
нысандарына қатысуға жолдама беру"</w:t>
      </w:r>
      <w:r>
        <w:br/>
      </w:r>
      <w:r>
        <w:rPr>
          <w:rFonts w:ascii="Times New Roman"/>
          <w:b/>
          <w:i w:val="false"/>
          <w:color w:val="000000"/>
        </w:rPr>
        <w:t>
мемлекеттік қызмет регламенті</w:t>
      </w:r>
    </w:p>
    <w:bookmarkEnd w:id="17"/>
    <w:bookmarkStart w:name="z35" w:id="18"/>
    <w:p>
      <w:pPr>
        <w:spacing w:after="0"/>
        <w:ind w:left="0"/>
        <w:jc w:val="left"/>
      </w:pPr>
      <w:r>
        <w:rPr>
          <w:rFonts w:ascii="Times New Roman"/>
          <w:b/>
          <w:i w:val="false"/>
          <w:color w:val="000000"/>
        </w:rPr>
        <w:t xml:space="preserve"> 
1. Жалпы ережелер</w:t>
      </w:r>
    </w:p>
    <w:bookmarkEnd w:id="18"/>
    <w:bookmarkStart w:name="z36" w:id="19"/>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8(71836)2-22-44,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 көрсетіледі.</w:t>
      </w:r>
    </w:p>
    <w:bookmarkEnd w:id="19"/>
    <w:bookmarkStart w:name="z41" w:id="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0"/>
    <w:bookmarkStart w:name="z42" w:id="21"/>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көрсету мерзімдері қажетті құжаттарды тапсырған сәттен бастап отыз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отыз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отыз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21"/>
    <w:bookmarkStart w:name="z45" w:id="22"/>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22"/>
    <w:bookmarkStart w:name="z46" w:id="23"/>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Уәкілетті органға өтініш берген кезде барлық қажетті құжаттардың тіркеуді жүргізетін уәкілетті органның қызметкеріне, тұтынушыға жұмыспен қамтуға жәрдемдесудің белсенді нысандарына қатысуға жолдама.</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3"/>
    <w:bookmarkStart w:name="z51" w:id="24"/>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24"/>
    <w:bookmarkStart w:name="z52" w:id="25"/>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5"/>
    <w:bookmarkStart w:name="z53" w:id="26"/>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w:t>
      </w:r>
      <w:r>
        <w:br/>
      </w:r>
      <w:r>
        <w:rPr>
          <w:rFonts w:ascii="Times New Roman"/>
          <w:b w:val="false"/>
          <w:i w:val="false"/>
          <w:color w:val="000000"/>
          <w:sz w:val="28"/>
        </w:rPr>
        <w:t>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6"/>
    <w:bookmarkStart w:name="z54" w:id="27"/>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677"/>
        <w:gridCol w:w="5779"/>
      </w:tblGrid>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N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жолдама бланкін беру немесе тұтынушыға дәлелденген бас тартуды беру</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бланкі немесе дәлелденген бас тарту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8"/>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w:t>
      </w:r>
      <w:r>
        <w:br/>
      </w:r>
      <w:r>
        <w:rPr>
          <w:rFonts w:ascii="Times New Roman"/>
          <w:b w:val="false"/>
          <w:i w:val="false"/>
          <w:color w:val="000000"/>
          <w:sz w:val="28"/>
        </w:rPr>
        <w:t>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8"/>
    <w:bookmarkStart w:name="z56" w:id="29"/>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 қарым-қатынасты</w:t>
      </w:r>
      <w:r>
        <w:br/>
      </w:r>
      <w:r>
        <w:rPr>
          <w:rFonts w:ascii="Times New Roman"/>
          <w:b/>
          <w:i w:val="false"/>
          <w:color w:val="000000"/>
        </w:rPr>
        <w:t>
көрсететін сызба</w:t>
      </w:r>
    </w:p>
    <w:bookmarkEnd w:id="29"/>
    <w:p>
      <w:pPr>
        <w:spacing w:after="0"/>
        <w:ind w:left="0"/>
        <w:jc w:val="both"/>
      </w:pPr>
      <w:r>
        <w:drawing>
          <wp:inline distT="0" distB="0" distL="0" distR="0">
            <wp:extent cx="85852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85200" cy="3136900"/>
                    </a:xfrm>
                    <a:prstGeom prst="rect">
                      <a:avLst/>
                    </a:prstGeom>
                  </pic:spPr>
                </pic:pic>
              </a:graphicData>
            </a:graphic>
          </wp:inline>
        </w:drawing>
      </w:r>
    </w:p>
    <w:bookmarkStart w:name="z57" w:id="30"/>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Шарбақты ауданы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N 436/10 қаулысымен    </w:t>
      </w:r>
      <w:r>
        <w:br/>
      </w:r>
      <w:r>
        <w:rPr>
          <w:rFonts w:ascii="Times New Roman"/>
          <w:b w:val="false"/>
          <w:i w:val="false"/>
          <w:color w:val="000000"/>
          <w:sz w:val="28"/>
        </w:rPr>
        <w:t xml:space="preserve">
бекітілген         </w:t>
      </w:r>
    </w:p>
    <w:bookmarkEnd w:id="30"/>
    <w:bookmarkStart w:name="z58" w:id="31"/>
    <w:p>
      <w:pPr>
        <w:spacing w:after="0"/>
        <w:ind w:left="0"/>
        <w:jc w:val="left"/>
      </w:pPr>
      <w:r>
        <w:rPr>
          <w:rFonts w:ascii="Times New Roman"/>
          <w:b/>
          <w:i w:val="false"/>
          <w:color w:val="000000"/>
        </w:rPr>
        <w:t xml:space="preserve"> 
"Ауылдық жерде тұратын әлеуметтік сала мамандарына отын сатып</w:t>
      </w:r>
      <w:r>
        <w:br/>
      </w:r>
      <w:r>
        <w:rPr>
          <w:rFonts w:ascii="Times New Roman"/>
          <w:b/>
          <w:i w:val="false"/>
          <w:color w:val="000000"/>
        </w:rPr>
        <w:t>
алу бойынша әлеуметтік көмек тағайындау"</w:t>
      </w:r>
      <w:r>
        <w:br/>
      </w:r>
      <w:r>
        <w:rPr>
          <w:rFonts w:ascii="Times New Roman"/>
          <w:b/>
          <w:i w:val="false"/>
          <w:color w:val="000000"/>
        </w:rPr>
        <w:t>
мемлекеттік қызмет регламенті</w:t>
      </w:r>
    </w:p>
    <w:bookmarkEnd w:id="31"/>
    <w:bookmarkStart w:name="z59" w:id="32"/>
    <w:p>
      <w:pPr>
        <w:spacing w:after="0"/>
        <w:ind w:left="0"/>
        <w:jc w:val="left"/>
      </w:pPr>
      <w:r>
        <w:rPr>
          <w:rFonts w:ascii="Times New Roman"/>
          <w:b/>
          <w:i w:val="false"/>
          <w:color w:val="000000"/>
        </w:rPr>
        <w:t xml:space="preserve"> 
1. Жалпы ережелер</w:t>
      </w:r>
    </w:p>
    <w:bookmarkEnd w:id="32"/>
    <w:bookmarkStart w:name="z60" w:id="33"/>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(бұдан әрi -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8(71836)2-22-44,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Тұрғылықты жері бойынша уәкілетті орган болмаған кезде тұтынушы мемлекеттік қызмет алу үшін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кент, ауыл (село), ауылдық селолық) округтің әкіміне (бұдан әрі – селолық округтің әкімі) жүгінеді.</w:t>
      </w:r>
      <w:r>
        <w:br/>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тағайындау туралы қағаз жеткізгіштегі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 көрсетіледі.</w:t>
      </w:r>
    </w:p>
    <w:bookmarkEnd w:id="33"/>
    <w:bookmarkStart w:name="z65" w:id="34"/>
    <w:p>
      <w:pPr>
        <w:spacing w:after="0"/>
        <w:ind w:left="0"/>
        <w:jc w:val="left"/>
      </w:pPr>
      <w:r>
        <w:rPr>
          <w:rFonts w:ascii="Times New Roman"/>
          <w:b/>
          <w:i w:val="false"/>
          <w:color w:val="000000"/>
        </w:rPr>
        <w:t xml:space="preserve"> 
2. Мемлекеттік қызмет көрсету тәртібіне талаптар</w:t>
      </w:r>
    </w:p>
    <w:bookmarkEnd w:id="34"/>
    <w:bookmarkStart w:name="z66" w:id="35"/>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отыз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минуттан аспайды.</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35"/>
    <w:bookmarkStart w:name="z69" w:id="36"/>
    <w:p>
      <w:pPr>
        <w:spacing w:after="0"/>
        <w:ind w:left="0"/>
        <w:jc w:val="left"/>
      </w:pPr>
      <w:r>
        <w:rPr>
          <w:rFonts w:ascii="Times New Roman"/>
          <w:b/>
          <w:i w:val="false"/>
          <w:color w:val="000000"/>
        </w:rPr>
        <w:t xml:space="preserve"> 
3. Мемлекетті қызметті көрсету барысында әрекеттер</w:t>
      </w:r>
      <w:r>
        <w:br/>
      </w:r>
      <w:r>
        <w:rPr>
          <w:rFonts w:ascii="Times New Roman"/>
          <w:b/>
          <w:i w:val="false"/>
          <w:color w:val="000000"/>
        </w:rPr>
        <w:t>
(өзара әрекеттер) тәртібін сипаттау</w:t>
      </w:r>
    </w:p>
    <w:bookmarkEnd w:id="36"/>
    <w:bookmarkStart w:name="z70" w:id="37"/>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2) орталықта -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1) ауылдық округінің әкімі;</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7"/>
    <w:bookmarkStart w:name="z75" w:id="38"/>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38"/>
    <w:bookmarkStart w:name="z76" w:id="39"/>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39"/>
    <w:bookmarkStart w:name="z77" w:id="40"/>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910"/>
        <w:gridCol w:w="3512"/>
        <w:gridCol w:w="2567"/>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ауылдық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көшесі 57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21324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Жеңіс көшесі 27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(87136) 40292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 Молодежная көшесі 23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(87136) 21537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ауылы, Ленина көшесі 92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ауылы, Садвақасов көшесі 23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ауылы, Школьная көшесі 23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ауылы, Бауыржан Момышұлы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22079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 Южная көшесі 64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(871836) 23100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ауылы, Победа көшесі 11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1 Май көшесі 33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 Калинина көшесі 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Ворошилов көшесі 23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 Чкалов көшесі 21/1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 Ленин көшесі 42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"Шегірен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Шегірен ауылы, Целиная көшесі 28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(871836)28789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округтің әкімінің аппараты" мемлекеттік мекемесі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 Ленин көшесі 60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(871836)32299</w:t>
            </w:r>
          </w:p>
        </w:tc>
      </w:tr>
    </w:tbl>
    <w:bookmarkStart w:name="z78" w:id="41"/>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1"/>
    <w:bookmarkStart w:name="z79" w:id="42"/>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42"/>
    <w:p>
      <w:pPr>
        <w:spacing w:after="0"/>
        <w:ind w:left="0"/>
        <w:jc w:val="both"/>
      </w:pPr>
      <w:r>
        <w:rPr>
          <w:rFonts w:ascii="Times New Roman"/>
          <w:b w:val="false"/>
          <w:i w:val="false"/>
          <w:color w:val="000000"/>
          <w:sz w:val="28"/>
        </w:rPr>
        <w:t>      1) уәкілетті органға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394"/>
        <w:gridCol w:w="2415"/>
        <w:gridCol w:w="1918"/>
        <w:gridCol w:w="1814"/>
        <w:gridCol w:w="1980"/>
        <w:gridCol w:w="1961"/>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дайындау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p>
      <w:pPr>
        <w:spacing w:after="0"/>
        <w:ind w:left="0"/>
        <w:jc w:val="both"/>
      </w:pPr>
      <w:r>
        <w:rPr>
          <w:rFonts w:ascii="Times New Roman"/>
          <w:b w:val="false"/>
          <w:i w:val="false"/>
          <w:color w:val="000000"/>
          <w:sz w:val="28"/>
        </w:rPr>
        <w:t>      2) ауылдық округ әкіміне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312"/>
        <w:gridCol w:w="1690"/>
        <w:gridCol w:w="1608"/>
        <w:gridCol w:w="1691"/>
        <w:gridCol w:w="1939"/>
        <w:gridCol w:w="1691"/>
        <w:gridCol w:w="1443"/>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жауапқа қол қою</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хабарламаны не мемлекеттік қызмет көрсетуден бас тарту туралы дәлелді жауапты беру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80" w:id="43"/>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43"/>
    <w:bookmarkStart w:name="z81" w:id="44"/>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 қарым-қатынасты</w:t>
      </w:r>
      <w:r>
        <w:br/>
      </w:r>
      <w:r>
        <w:rPr>
          <w:rFonts w:ascii="Times New Roman"/>
          <w:b/>
          <w:i w:val="false"/>
          <w:color w:val="000000"/>
        </w:rPr>
        <w:t>
көрсететін сызба</w:t>
      </w:r>
    </w:p>
    <w:bookmarkEnd w:id="44"/>
    <w:p>
      <w:pPr>
        <w:spacing w:after="0"/>
        <w:ind w:left="0"/>
        <w:jc w:val="both"/>
      </w:pPr>
      <w:r>
        <w:rPr>
          <w:rFonts w:ascii="Times New Roman"/>
          <w:b w:val="false"/>
          <w:i w:val="false"/>
          <w:color w:val="000000"/>
          <w:sz w:val="28"/>
        </w:rPr>
        <w:t>      1) уәкілетті органға өтінген кезде</w:t>
      </w:r>
    </w:p>
    <w:p>
      <w:pPr>
        <w:spacing w:after="0"/>
        <w:ind w:left="0"/>
        <w:jc w:val="both"/>
      </w:pPr>
      <w:r>
        <w:drawing>
          <wp:inline distT="0" distB="0" distL="0" distR="0">
            <wp:extent cx="81407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40700" cy="6794500"/>
                    </a:xfrm>
                    <a:prstGeom prst="rect">
                      <a:avLst/>
                    </a:prstGeom>
                  </pic:spPr>
                </pic:pic>
              </a:graphicData>
            </a:graphic>
          </wp:inline>
        </w:drawing>
      </w:r>
    </w:p>
    <w:p>
      <w:pPr>
        <w:spacing w:after="0"/>
        <w:ind w:left="0"/>
        <w:jc w:val="both"/>
      </w:pPr>
      <w:r>
        <w:rPr>
          <w:rFonts w:ascii="Times New Roman"/>
          <w:b w:val="false"/>
          <w:i w:val="false"/>
          <w:color w:val="000000"/>
          <w:sz w:val="28"/>
        </w:rPr>
        <w:t>      2) ауылдық округ әкіміне өтінген кезде</w:t>
      </w:r>
    </w:p>
    <w:p>
      <w:pPr>
        <w:spacing w:after="0"/>
        <w:ind w:left="0"/>
        <w:jc w:val="both"/>
      </w:pPr>
      <w:r>
        <w:drawing>
          <wp:inline distT="0" distB="0" distL="0" distR="0">
            <wp:extent cx="80264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26400" cy="854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