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5aba" w14:textId="4045a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ауданының жұмыспен қамту және әлеуметтік бағдарламалар бөлімі" мемлекеттік мекемесімен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2012 жылғы 27 желтоқсандағы N 436/10 қаулысы. Павлодар облысының Әділет департаментінде 2013 жылғы 25 қаңтарда N 3392 тіркелді. Күші жойылды - Павлодар облысы Шарбақты аудандық әкімдігінің 2013 жылғы 20 маусымдағы N 209/5 қаулысымен</w:t>
      </w:r>
    </w:p>
    <w:p>
      <w:pPr>
        <w:spacing w:after="0"/>
        <w:ind w:left="0"/>
        <w:jc w:val="both"/>
      </w:pPr>
      <w:r>
        <w:rPr>
          <w:rFonts w:ascii="Times New Roman"/>
          <w:b w:val="false"/>
          <w:i w:val="false"/>
          <w:color w:val="ff0000"/>
          <w:sz w:val="28"/>
        </w:rPr>
        <w:t>      Ескерту. Күші жойылды - Павлодар облысы Шарбақты аудандық әкімдігінің 20.06.2013 N 209/5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Шарбақты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Өтініш берушінің</w:t>
      </w:r>
      <w:r>
        <w:rPr>
          <w:rFonts w:ascii="Times New Roman"/>
          <w:b w:val="false"/>
          <w:i w:val="false"/>
          <w:color w:val="000000"/>
          <w:sz w:val="28"/>
        </w:rPr>
        <w:t xml:space="preserve"> (отбасының) атаулы әлеуметтік көмек алушыларға тиесілігін растайтын анықтама беру"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Адамдарға</w:t>
      </w:r>
      <w:r>
        <w:rPr>
          <w:rFonts w:ascii="Times New Roman"/>
          <w:b w:val="false"/>
          <w:i w:val="false"/>
          <w:color w:val="000000"/>
          <w:sz w:val="28"/>
        </w:rPr>
        <w:t>, жұмыспен қамтуға жәрдемдесудің белсенді нысандарына қатысуға жолдама беру"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Ауылдық жерде</w:t>
      </w:r>
      <w:r>
        <w:rPr>
          <w:rFonts w:ascii="Times New Roman"/>
          <w:b w:val="false"/>
          <w:i w:val="false"/>
          <w:color w:val="000000"/>
          <w:sz w:val="28"/>
        </w:rPr>
        <w:t xml:space="preserve"> тұратын әлеуметтік сала мамандарына отын сатып алу бойынша әлеуметтік көмек тағайындау"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Бақтылы Қайырбекқызы Қалыбаеваға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Е.Асқаров</w:t>
      </w:r>
    </w:p>
    <w:bookmarkStart w:name="z8" w:id="1"/>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Шарбақты ауданы әкімдігінің</w:t>
      </w:r>
      <w:r>
        <w:br/>
      </w:r>
      <w:r>
        <w:rPr>
          <w:rFonts w:ascii="Times New Roman"/>
          <w:b w:val="false"/>
          <w:i w:val="false"/>
          <w:color w:val="000000"/>
          <w:sz w:val="28"/>
        </w:rPr>
        <w:t>
2012 жылғы 27 желтоқсандағы</w:t>
      </w:r>
      <w:r>
        <w:br/>
      </w:r>
      <w:r>
        <w:rPr>
          <w:rFonts w:ascii="Times New Roman"/>
          <w:b w:val="false"/>
          <w:i w:val="false"/>
          <w:color w:val="000000"/>
          <w:sz w:val="28"/>
        </w:rPr>
        <w:t xml:space="preserve">
N 436/10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"Өтініш берушінің (отбасының) атаулы әлеуметтік көмек</w:t>
      </w:r>
      <w:r>
        <w:br/>
      </w:r>
      <w:r>
        <w:rPr>
          <w:rFonts w:ascii="Times New Roman"/>
          <w:b/>
          <w:i w:val="false"/>
          <w:color w:val="000000"/>
        </w:rPr>
        <w:t>
алушыларға тиесілігін растайтын анықтама беру"</w:t>
      </w:r>
      <w:r>
        <w:br/>
      </w:r>
      <w:r>
        <w:rPr>
          <w:rFonts w:ascii="Times New Roman"/>
          <w:b/>
          <w:i w:val="false"/>
          <w:color w:val="000000"/>
        </w:rPr>
        <w:t>
мемлекеттік қызмет регламенті</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"Өтініш берушінің (отбасының) атаулы әлеуметтік көмек алушыларға тиесілігін растайтын анықтама беру" мемлекеттік қызмет регламенті (бұдан әрi - мемлекеттік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(бұдан әрi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Мемлекеттiк қызмет Павлодар облысы, Шарбақты ауданы, Шарбақты ауылы, 1 Май көшесі, 18 үй, "Шарбақты ауданының жұмыспен қамту және әлеуметтік бағдарламалар бөлімі" мемлекеттік мекемесімен (бұдан әрі – уәкілетті орган) көрсетіледі, телефоны 8(71836)2-22-44, жұмыс кестесi: демалыс (сенбi, жексенбi) және мереке күндерiн қоспағанда, сағат 13.00-ден 14.30-ға дейiн түскi үзiлiспен күн сайын сағат 9.00-ден 18.30-ға дейiн, электрондық мекенжайы: sherb_zanet@mail.ru.</w:t>
      </w:r>
      <w:r>
        <w:br/>
      </w:r>
      <w:r>
        <w:rPr>
          <w:rFonts w:ascii="Times New Roman"/>
          <w:b w:val="false"/>
          <w:i w:val="false"/>
          <w:color w:val="000000"/>
          <w:sz w:val="28"/>
        </w:rPr>
        <w:t>
</w:t>
      </w:r>
      <w:r>
        <w:rPr>
          <w:rFonts w:ascii="Times New Roman"/>
          <w:b w:val="false"/>
          <w:i w:val="false"/>
          <w:color w:val="000000"/>
          <w:sz w:val="28"/>
        </w:rPr>
        <w:t>
      3. Тұрғылықты жері бойынша уәкілетті орган болмаған жағдайда тұтынушы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мемлекеттік қызмет алу үшін кенттің, ауылдың (селоның), ауылдық (селолық) округтің әкіміне (бұдан әрі – ауылдық округінің әкімі) жүгінеді.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қызметтi көрсету нәтижесі өтініш берушінің (отбасының) атаулы әлеуметтік көмек алушыларға тиесілігін растайтын анықтама беру туралы хабарлама, не мемлекеттік қызметті көрсетуден бас тарту туралы қағаз тасымалдағыштан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 мемлекеттік атаулы әлеуметтік көмек алушыларға (бұдан әрі – тұтынушы) көрсетіледі.</w:t>
      </w:r>
    </w:p>
    <w:bookmarkEnd w:id="4"/>
    <w:bookmarkStart w:name="z17" w:id="5"/>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5"/>
    <w:bookmarkStart w:name="z18" w:id="6"/>
    <w:p>
      <w:pPr>
        <w:spacing w:after="0"/>
        <w:ind w:left="0"/>
        <w:jc w:val="both"/>
      </w:pP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1) мемлекеттік қызмет көрсету мерзімдері Стандарттың </w:t>
      </w:r>
      <w:r>
        <w:rPr>
          <w:rFonts w:ascii="Times New Roman"/>
          <w:b w:val="false"/>
          <w:i w:val="false"/>
          <w:color w:val="000000"/>
          <w:sz w:val="28"/>
        </w:rPr>
        <w:t>11-тармақта</w:t>
      </w:r>
      <w:r>
        <w:rPr>
          <w:rFonts w:ascii="Times New Roman"/>
          <w:b w:val="false"/>
          <w:i w:val="false"/>
          <w:color w:val="000000"/>
          <w:sz w:val="28"/>
        </w:rPr>
        <w:t xml:space="preserve"> анықталған қажетті құжаттарды тапсырған сәттен бастап он бес минуттан аспайды;</w:t>
      </w:r>
      <w:r>
        <w:br/>
      </w:r>
      <w:r>
        <w:rPr>
          <w:rFonts w:ascii="Times New Roman"/>
          <w:b w:val="false"/>
          <w:i w:val="false"/>
          <w:color w:val="000000"/>
          <w:sz w:val="28"/>
        </w:rPr>
        <w:t>
      2) мемлекеттік қызмет алушы өтініш берген күні сол жерде көрсетілетін мемлекеттік қызметті алуға дейін күтудің шекті ең көп уақыты бір мемлекеттік қызмет алушыға қызмет көрсетуге он бес минуттан есептегенде кезектегі адамдардың санына байланысты болады;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рұқсат берілген ең көп уақыты – он бес минуттан аспайды.</w:t>
      </w:r>
      <w:r>
        <w:br/>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мемлекеттiк қызмет көрсетуден бас тартылады.</w:t>
      </w:r>
    </w:p>
    <w:bookmarkEnd w:id="6"/>
    <w:bookmarkStart w:name="z21" w:id="7"/>
    <w:p>
      <w:pPr>
        <w:spacing w:after="0"/>
        <w:ind w:left="0"/>
        <w:jc w:val="left"/>
      </w:pPr>
      <w:r>
        <w:rPr>
          <w:rFonts w:ascii="Times New Roman"/>
          <w:b/>
          <w:i w:val="false"/>
          <w:color w:val="000000"/>
        </w:rPr>
        <w:t xml:space="preserve"> 
3. Мемлекеттік қызмет көрсету үрдісіндегі іс-әрекет</w:t>
      </w:r>
      <w:r>
        <w:br/>
      </w:r>
      <w:r>
        <w:rPr>
          <w:rFonts w:ascii="Times New Roman"/>
          <w:b/>
          <w:i w:val="false"/>
          <w:color w:val="000000"/>
        </w:rPr>
        <w:t>
(өзара іс-қимыл) тәртібін сипаттау</w:t>
      </w:r>
    </w:p>
    <w:bookmarkEnd w:id="7"/>
    <w:bookmarkStart w:name="z22" w:id="8"/>
    <w:p>
      <w:pPr>
        <w:spacing w:after="0"/>
        <w:ind w:left="0"/>
        <w:jc w:val="both"/>
      </w:pPr>
      <w:r>
        <w:rPr>
          <w:rFonts w:ascii="Times New Roman"/>
          <w:b w:val="false"/>
          <w:i w:val="false"/>
          <w:color w:val="000000"/>
          <w:sz w:val="28"/>
        </w:rPr>
        <w:t>
      10. Осы мемлекеттік қызметті алу үшін тізбесін ұсыну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процесіне келесі құрылымдық-функционалдық бірліктер қатысады:</w:t>
      </w:r>
      <w:r>
        <w:br/>
      </w:r>
      <w:r>
        <w:rPr>
          <w:rFonts w:ascii="Times New Roman"/>
          <w:b w:val="false"/>
          <w:i w:val="false"/>
          <w:color w:val="000000"/>
          <w:sz w:val="28"/>
        </w:rPr>
        <w:t>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12. Әрбір құрылымдық-функционалдық бірліктердің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және құрылымдық-функционалдық бірліктер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8"/>
    <w:bookmarkStart w:name="z26" w:id="9"/>
    <w:p>
      <w:pPr>
        <w:spacing w:after="0"/>
        <w:ind w:left="0"/>
        <w:jc w:val="left"/>
      </w:pPr>
      <w:r>
        <w:rPr>
          <w:rFonts w:ascii="Times New Roman"/>
          <w:b/>
          <w:i w:val="false"/>
          <w:color w:val="000000"/>
        </w:rPr>
        <w:t xml:space="preserve"> 
4. Мемлекеттік қызметті көрсететін лауазымды</w:t>
      </w:r>
      <w:r>
        <w:br/>
      </w:r>
      <w:r>
        <w:rPr>
          <w:rFonts w:ascii="Times New Roman"/>
          <w:b/>
          <w:i w:val="false"/>
          <w:color w:val="000000"/>
        </w:rPr>
        <w:t>
адамдардың жауапкершілігі</w:t>
      </w:r>
    </w:p>
    <w:bookmarkEnd w:id="9"/>
    <w:bookmarkStart w:name="z27" w:id="10"/>
    <w:p>
      <w:pPr>
        <w:spacing w:after="0"/>
        <w:ind w:left="0"/>
        <w:jc w:val="both"/>
      </w:pPr>
      <w:r>
        <w:rPr>
          <w:rFonts w:ascii="Times New Roman"/>
          <w:b w:val="false"/>
          <w:i w:val="false"/>
          <w:color w:val="000000"/>
          <w:sz w:val="28"/>
        </w:rPr>
        <w:t>
      14. Уәкілетті органның басшысы және қызметкері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10"/>
    <w:bookmarkStart w:name="z28" w:id="11"/>
    <w:p>
      <w:pPr>
        <w:spacing w:after="0"/>
        <w:ind w:left="0"/>
        <w:jc w:val="both"/>
      </w:pPr>
      <w:r>
        <w:rPr>
          <w:rFonts w:ascii="Times New Roman"/>
          <w:b w:val="false"/>
          <w:i w:val="false"/>
          <w:color w:val="000000"/>
          <w:sz w:val="28"/>
        </w:rPr>
        <w:t xml:space="preserve">
"Өтініш берушінің (отбасының)    </w:t>
      </w:r>
      <w:r>
        <w:br/>
      </w:r>
      <w:r>
        <w:rPr>
          <w:rFonts w:ascii="Times New Roman"/>
          <w:b w:val="false"/>
          <w:i w:val="false"/>
          <w:color w:val="000000"/>
          <w:sz w:val="28"/>
        </w:rPr>
        <w:t xml:space="preserve">
атаулы әлеуметтік көмек алушыларға </w:t>
      </w:r>
      <w:r>
        <w:br/>
      </w:r>
      <w:r>
        <w:rPr>
          <w:rFonts w:ascii="Times New Roman"/>
          <w:b w:val="false"/>
          <w:i w:val="false"/>
          <w:color w:val="000000"/>
          <w:sz w:val="28"/>
        </w:rPr>
        <w:t>
тиесілігін растайтын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5934"/>
        <w:gridCol w:w="3524"/>
        <w:gridCol w:w="2930"/>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әкімі аппаратының атауы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ауылдық әкімінің аппараты"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Советов көшесі 57</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21324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ауылдық округтің әкімінің аппараты"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ауылы, Жеңіс көшесі 27</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(87136) 40292</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ауылдық округтің әкімінің аппараты"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ауылы, Молодежная көшесі 23</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(87136) 21537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"Галкино ауылдық округтің әкімінің аппараты"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Галкино ауылы, Ленина көшесі 92</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33404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"Жылыбұлақ ауылдық округтің әкімінің аппараты"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Жылыбұлақ ауылы, Садвақасов көшесі 23</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21518</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"Ильичевка ауылдық округтің әкімінің аппараты"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Богодаровка ауылы, Школьная көшесі 23</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40410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"Қарабидай ауылдық округтің әкімінің аппараты"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Қарабидай ауылы, Бауыржан Момышұлы</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22079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"Красиловка ауылдық округтің әкімінің аппараты"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Красиловка ауылы, Южная көшесі 64</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(871836) 23100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"Назаровка ауылдық округтің әкімінің аппараты"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Назаровка ауылы, Победа көшесі 11</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(871836)40310</w:t>
            </w:r>
          </w:p>
        </w:tc>
      </w:tr>
      <w:tr>
        <w:trPr>
          <w:trHeight w:val="51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ауылдық округтің әкімінің аппараты"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ауылы, 1 Май көшесі 33</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(871836)29766</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округтің әкімінің аппараты"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ауылы, Калинина көшесі 20</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(871836)21174</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 ауылдық округтің әкімінің аппараты"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 ауылы, Ворошилов көшесі 23</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(871836)21687</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"Татьяновка ауылдық округтің әкімінің аппараты"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Малиновка ауылы, Чкалов көшесі 21/1</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(871836)40520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 ауылдық округтің әкімінің аппараты"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 ауылы, Ленин көшесі 42</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(871836)26400</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"Шегірен ауылдық округтің әкімінің аппараты"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Шегірен ауылы, Целиная көшесі 28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(871836)28789</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 ауылдық округтің әкімінің аппараты" мемлекеттік мекемесі</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 ауылы, Ленин көшесі 60</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(871836)32299</w:t>
            </w:r>
          </w:p>
        </w:tc>
      </w:tr>
    </w:tbl>
    <w:bookmarkStart w:name="z29" w:id="12"/>
    <w:p>
      <w:pPr>
        <w:spacing w:after="0"/>
        <w:ind w:left="0"/>
        <w:jc w:val="both"/>
      </w:pPr>
      <w:r>
        <w:rPr>
          <w:rFonts w:ascii="Times New Roman"/>
          <w:b w:val="false"/>
          <w:i w:val="false"/>
          <w:color w:val="000000"/>
          <w:sz w:val="28"/>
        </w:rPr>
        <w:t xml:space="preserve">
"Өтініш берушінің (отбасының)    </w:t>
      </w:r>
      <w:r>
        <w:br/>
      </w:r>
      <w:r>
        <w:rPr>
          <w:rFonts w:ascii="Times New Roman"/>
          <w:b w:val="false"/>
          <w:i w:val="false"/>
          <w:color w:val="000000"/>
          <w:sz w:val="28"/>
        </w:rPr>
        <w:t xml:space="preserve">
атаулы әлеуметтік көмек алушыларға </w:t>
      </w:r>
      <w:r>
        <w:br/>
      </w:r>
      <w:r>
        <w:rPr>
          <w:rFonts w:ascii="Times New Roman"/>
          <w:b w:val="false"/>
          <w:i w:val="false"/>
          <w:color w:val="000000"/>
          <w:sz w:val="28"/>
        </w:rPr>
        <w:t>
тиесілігін растайтын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2"/>
    <w:bookmarkStart w:name="z30" w:id="13"/>
    <w:p>
      <w:pPr>
        <w:spacing w:after="0"/>
        <w:ind w:left="0"/>
        <w:jc w:val="left"/>
      </w:pPr>
      <w:r>
        <w:rPr>
          <w:rFonts w:ascii="Times New Roman"/>
          <w:b/>
          <w:i w:val="false"/>
          <w:color w:val="000000"/>
        </w:rPr>
        <w:t xml:space="preserve"> 
Құрылымдық-функционалдық бірліктердің әкімшілік әрекеттерінің</w:t>
      </w:r>
      <w:r>
        <w:br/>
      </w:r>
      <w:r>
        <w:rPr>
          <w:rFonts w:ascii="Times New Roman"/>
          <w:b/>
          <w:i w:val="false"/>
          <w:color w:val="000000"/>
        </w:rPr>
        <w:t>
(процедураларының) жүйелілігі және өзара әрекеттері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553"/>
        <w:gridCol w:w="5653"/>
      </w:tblGrid>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(барысының, жұмыс ағынының) N
</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 (ауылдық округтің әкімі)</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(үдерістің,рәсімнің, операцияның) атауы және оның сипаттамасы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және тіркеу, анықтама беру немесе тұтынушыға дәлелденген бас тартуды беру</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тоқсанда атаулы әлеуметтік көмек алушыларға өтініш берушінің (отбасының) тиесілігін растайтын анықтама беру немесе не мемлекеттік қызметті көрсетуден бас тарту туралы қағаз тасымалдағыштан жауап</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14"/>
    <w:p>
      <w:pPr>
        <w:spacing w:after="0"/>
        <w:ind w:left="0"/>
        <w:jc w:val="both"/>
      </w:pPr>
      <w:r>
        <w:rPr>
          <w:rFonts w:ascii="Times New Roman"/>
          <w:b w:val="false"/>
          <w:i w:val="false"/>
          <w:color w:val="000000"/>
          <w:sz w:val="28"/>
        </w:rPr>
        <w:t xml:space="preserve">
"Өтініш берушінің (отбасының)    </w:t>
      </w:r>
      <w:r>
        <w:br/>
      </w:r>
      <w:r>
        <w:rPr>
          <w:rFonts w:ascii="Times New Roman"/>
          <w:b w:val="false"/>
          <w:i w:val="false"/>
          <w:color w:val="000000"/>
          <w:sz w:val="28"/>
        </w:rPr>
        <w:t xml:space="preserve">
атаулы әлеуметтік көмек алушыларға </w:t>
      </w:r>
      <w:r>
        <w:br/>
      </w:r>
      <w:r>
        <w:rPr>
          <w:rFonts w:ascii="Times New Roman"/>
          <w:b w:val="false"/>
          <w:i w:val="false"/>
          <w:color w:val="000000"/>
          <w:sz w:val="28"/>
        </w:rPr>
        <w:t>
тиесілігін растайтын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4"/>
    <w:bookmarkStart w:name="z32" w:id="15"/>
    <w:p>
      <w:pPr>
        <w:spacing w:after="0"/>
        <w:ind w:left="0"/>
        <w:jc w:val="left"/>
      </w:pPr>
      <w:r>
        <w:rPr>
          <w:rFonts w:ascii="Times New Roman"/>
          <w:b/>
          <w:i w:val="false"/>
          <w:color w:val="000000"/>
        </w:rPr>
        <w:t xml:space="preserve"> 
Құрылымдық-функционалдық бірліктер жүрісінде әкімшілік</w:t>
      </w:r>
      <w:r>
        <w:br/>
      </w:r>
      <w:r>
        <w:rPr>
          <w:rFonts w:ascii="Times New Roman"/>
          <w:b/>
          <w:i w:val="false"/>
          <w:color w:val="000000"/>
        </w:rPr>
        <w:t>
әрекеттердің логикалық жүйелілігі арасындағы қарым-қатынасты</w:t>
      </w:r>
      <w:r>
        <w:br/>
      </w:r>
      <w:r>
        <w:rPr>
          <w:rFonts w:ascii="Times New Roman"/>
          <w:b/>
          <w:i w:val="false"/>
          <w:color w:val="000000"/>
        </w:rPr>
        <w:t>
көрсететін сызба</w:t>
      </w:r>
    </w:p>
    <w:bookmarkEnd w:id="15"/>
    <w:p>
      <w:pPr>
        <w:spacing w:after="0"/>
        <w:ind w:left="0"/>
        <w:jc w:val="both"/>
      </w:pPr>
      <w:r>
        <w:drawing>
          <wp:inline distT="0" distB="0" distL="0" distR="0">
            <wp:extent cx="85852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585200" cy="3505200"/>
                    </a:xfrm>
                    <a:prstGeom prst="rect">
                      <a:avLst/>
                    </a:prstGeom>
                  </pic:spPr>
                </pic:pic>
              </a:graphicData>
            </a:graphic>
          </wp:inline>
        </w:drawing>
      </w:r>
    </w:p>
    <w:bookmarkStart w:name="z33" w:id="16"/>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Шарбақты ауданы әкімдігінің</w:t>
      </w:r>
      <w:r>
        <w:br/>
      </w:r>
      <w:r>
        <w:rPr>
          <w:rFonts w:ascii="Times New Roman"/>
          <w:b w:val="false"/>
          <w:i w:val="false"/>
          <w:color w:val="000000"/>
          <w:sz w:val="28"/>
        </w:rPr>
        <w:t>
2012 жылғы 27 желтоқсандағы</w:t>
      </w:r>
      <w:r>
        <w:br/>
      </w:r>
      <w:r>
        <w:rPr>
          <w:rFonts w:ascii="Times New Roman"/>
          <w:b w:val="false"/>
          <w:i w:val="false"/>
          <w:color w:val="000000"/>
          <w:sz w:val="28"/>
        </w:rPr>
        <w:t xml:space="preserve">
N 436/10 қаулысымен    </w:t>
      </w:r>
      <w:r>
        <w:br/>
      </w:r>
      <w:r>
        <w:rPr>
          <w:rFonts w:ascii="Times New Roman"/>
          <w:b w:val="false"/>
          <w:i w:val="false"/>
          <w:color w:val="000000"/>
          <w:sz w:val="28"/>
        </w:rPr>
        <w:t xml:space="preserve">
бекітілген         </w:t>
      </w:r>
    </w:p>
    <w:bookmarkEnd w:id="16"/>
    <w:bookmarkStart w:name="z34" w:id="17"/>
    <w:p>
      <w:pPr>
        <w:spacing w:after="0"/>
        <w:ind w:left="0"/>
        <w:jc w:val="left"/>
      </w:pPr>
      <w:r>
        <w:rPr>
          <w:rFonts w:ascii="Times New Roman"/>
          <w:b/>
          <w:i w:val="false"/>
          <w:color w:val="000000"/>
        </w:rPr>
        <w:t xml:space="preserve"> 
"Адамдарға, жұмыспен қамтуға жәрдемдесудің белсенді</w:t>
      </w:r>
      <w:r>
        <w:br/>
      </w:r>
      <w:r>
        <w:rPr>
          <w:rFonts w:ascii="Times New Roman"/>
          <w:b/>
          <w:i w:val="false"/>
          <w:color w:val="000000"/>
        </w:rPr>
        <w:t>
нысандарына қатысуға жолдама беру"</w:t>
      </w:r>
      <w:r>
        <w:br/>
      </w:r>
      <w:r>
        <w:rPr>
          <w:rFonts w:ascii="Times New Roman"/>
          <w:b/>
          <w:i w:val="false"/>
          <w:color w:val="000000"/>
        </w:rPr>
        <w:t>
мемлекеттік қызмет регламенті</w:t>
      </w:r>
    </w:p>
    <w:bookmarkEnd w:id="17"/>
    <w:bookmarkStart w:name="z35" w:id="18"/>
    <w:p>
      <w:pPr>
        <w:spacing w:after="0"/>
        <w:ind w:left="0"/>
        <w:jc w:val="left"/>
      </w:pPr>
      <w:r>
        <w:rPr>
          <w:rFonts w:ascii="Times New Roman"/>
          <w:b/>
          <w:i w:val="false"/>
          <w:color w:val="000000"/>
        </w:rPr>
        <w:t xml:space="preserve"> 
1. Жалпы ережелер</w:t>
      </w:r>
    </w:p>
    <w:bookmarkEnd w:id="18"/>
    <w:bookmarkStart w:name="z36" w:id="19"/>
    <w:p>
      <w:pPr>
        <w:spacing w:after="0"/>
        <w:ind w:left="0"/>
        <w:jc w:val="both"/>
      </w:pPr>
      <w:r>
        <w:rPr>
          <w:rFonts w:ascii="Times New Roman"/>
          <w:b w:val="false"/>
          <w:i w:val="false"/>
          <w:color w:val="000000"/>
          <w:sz w:val="28"/>
        </w:rPr>
        <w:t>
      1. Осы "Адамдарға, жұмыспен қамтуға жәрдемдесудің белсенді нысандарына қатысуға жолдама беру" мемлекеттік қызмет регламенті (бұдан әрi - мемлекеттік қызмет)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(бұдан әрi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Мемлекеттiк қызмет Павлодар облысы, Шарбақты ауданы, Шарбақты ауылы, 1 Май көшесі, 18 үй, "Шарбақты ауданының жұмыспен қамту және әлеуметтік бағдарламалар бөлімі" мемлекеттік мекемесімен (бұдан әрі – уәкілетті орган) көрсетіледі, телефоны 8(71836)2-22-44, жұмыс кестесi: демалыс (сенбi, жексенбi) және мереке күндерiн қоспағанда, сағат 13.00-ден 14.30-ға дейiн түскi үзiлiспен күн сайын сағат 9.00-ден 18.30-ға дейiн, электрондық мекенжайы: sherb_zanet@mail.ru.</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нәтижесі мемлекеттік қызмет алушы жұмыспен қамтуға жәрдемдесудің белсенді нысандарына қатысуға қағаз жеткізгіште жолдама беру не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Қазақстан Республикасының азаматтарына, оралмандарға, Қазақстан Республикасында тұрақты тұратын шетелдіктерге, азаматтығы жоқ адамдарға (бұдан әрі – тұтынушы) көрсетіледі.</w:t>
      </w:r>
    </w:p>
    <w:bookmarkEnd w:id="19"/>
    <w:bookmarkStart w:name="z41" w:id="20"/>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20"/>
    <w:bookmarkStart w:name="z42" w:id="21"/>
    <w:p>
      <w:pPr>
        <w:spacing w:after="0"/>
        <w:ind w:left="0"/>
        <w:jc w:val="both"/>
      </w:pP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1) мемлекеттік қызмет көрсету мерзімдері қажетті құжаттарды тапсырған сәттен бастап отыз минуттан аспайды;</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отыз минуттан аспайды;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шекті ең көп уақыты - отыз минуттан аспайды.</w:t>
      </w:r>
      <w:r>
        <w:br/>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көрсетiлген жағдайда мемлекеттiк қызмет көрсетуден бас тартылады.</w:t>
      </w:r>
    </w:p>
    <w:bookmarkEnd w:id="21"/>
    <w:bookmarkStart w:name="z45" w:id="22"/>
    <w:p>
      <w:pPr>
        <w:spacing w:after="0"/>
        <w:ind w:left="0"/>
        <w:jc w:val="left"/>
      </w:pPr>
      <w:r>
        <w:rPr>
          <w:rFonts w:ascii="Times New Roman"/>
          <w:b/>
          <w:i w:val="false"/>
          <w:color w:val="000000"/>
        </w:rPr>
        <w:t xml:space="preserve"> 
3. Мемлекеттік қызмет көрсету үрдісіндегі іс-әрекет</w:t>
      </w:r>
      <w:r>
        <w:br/>
      </w:r>
      <w:r>
        <w:rPr>
          <w:rFonts w:ascii="Times New Roman"/>
          <w:b/>
          <w:i w:val="false"/>
          <w:color w:val="000000"/>
        </w:rPr>
        <w:t>
(өзара іс-қимыл) тәртібін сипаттау</w:t>
      </w:r>
    </w:p>
    <w:bookmarkEnd w:id="22"/>
    <w:bookmarkStart w:name="z46" w:id="23"/>
    <w:p>
      <w:pPr>
        <w:spacing w:after="0"/>
        <w:ind w:left="0"/>
        <w:jc w:val="both"/>
      </w:pPr>
      <w:r>
        <w:rPr>
          <w:rFonts w:ascii="Times New Roman"/>
          <w:b w:val="false"/>
          <w:i w:val="false"/>
          <w:color w:val="000000"/>
          <w:sz w:val="28"/>
        </w:rPr>
        <w:t>
      9. Осы мемлекеттік қызметті алу үшін тізбесін ұсыну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w:t>
      </w:r>
      <w:r>
        <w:rPr>
          <w:rFonts w:ascii="Times New Roman"/>
          <w:b w:val="false"/>
          <w:i w:val="false"/>
          <w:color w:val="000000"/>
          <w:sz w:val="28"/>
        </w:rPr>
        <w:t>
      10. Уәкілетті органға өтініш берген кезде барлық қажетті құжаттардың тіркеуді жүргізетін уәкілетті органның қызметкеріне, тұтынушыға жұмыспен қамтуға жәрдемдесудің белсенді нысандарына қатысуға жолдама.</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процесіне келесі құрылымдық-функционалдық бірліктер қатысады:</w:t>
      </w:r>
      <w:r>
        <w:br/>
      </w:r>
      <w:r>
        <w:rPr>
          <w:rFonts w:ascii="Times New Roman"/>
          <w:b w:val="false"/>
          <w:i w:val="false"/>
          <w:color w:val="000000"/>
          <w:sz w:val="28"/>
        </w:rPr>
        <w:t>
      уәкілетті органның бас маманы.</w:t>
      </w:r>
      <w:r>
        <w:br/>
      </w:r>
      <w:r>
        <w:rPr>
          <w:rFonts w:ascii="Times New Roman"/>
          <w:b w:val="false"/>
          <w:i w:val="false"/>
          <w:color w:val="000000"/>
          <w:sz w:val="28"/>
        </w:rPr>
        <w:t>
</w:t>
      </w:r>
      <w:r>
        <w:rPr>
          <w:rFonts w:ascii="Times New Roman"/>
          <w:b w:val="false"/>
          <w:i w:val="false"/>
          <w:color w:val="000000"/>
          <w:sz w:val="28"/>
        </w:rPr>
        <w:t>
      12. Әрбір құрылымдық-функционалдық бірліктердің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және құрылымдық-функционалдық бірліктер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3"/>
    <w:bookmarkStart w:name="z51" w:id="24"/>
    <w:p>
      <w:pPr>
        <w:spacing w:after="0"/>
        <w:ind w:left="0"/>
        <w:jc w:val="left"/>
      </w:pPr>
      <w:r>
        <w:rPr>
          <w:rFonts w:ascii="Times New Roman"/>
          <w:b/>
          <w:i w:val="false"/>
          <w:color w:val="000000"/>
        </w:rPr>
        <w:t xml:space="preserve"> 
4. Мемлекеттік қызметті көрсететін лауазымды</w:t>
      </w:r>
      <w:r>
        <w:br/>
      </w:r>
      <w:r>
        <w:rPr>
          <w:rFonts w:ascii="Times New Roman"/>
          <w:b/>
          <w:i w:val="false"/>
          <w:color w:val="000000"/>
        </w:rPr>
        <w:t>
адамдардың жауапкершілігі</w:t>
      </w:r>
    </w:p>
    <w:bookmarkEnd w:id="24"/>
    <w:bookmarkStart w:name="z52" w:id="25"/>
    <w:p>
      <w:pPr>
        <w:spacing w:after="0"/>
        <w:ind w:left="0"/>
        <w:jc w:val="both"/>
      </w:pPr>
      <w:r>
        <w:rPr>
          <w:rFonts w:ascii="Times New Roman"/>
          <w:b w:val="false"/>
          <w:i w:val="false"/>
          <w:color w:val="000000"/>
          <w:sz w:val="28"/>
        </w:rPr>
        <w:t>
      14. Уәкілетті органның басшысы және қызметкері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25"/>
    <w:bookmarkStart w:name="z53" w:id="26"/>
    <w:p>
      <w:pPr>
        <w:spacing w:after="0"/>
        <w:ind w:left="0"/>
        <w:jc w:val="both"/>
      </w:pPr>
      <w:r>
        <w:rPr>
          <w:rFonts w:ascii="Times New Roman"/>
          <w:b w:val="false"/>
          <w:i w:val="false"/>
          <w:color w:val="000000"/>
          <w:sz w:val="28"/>
        </w:rPr>
        <w:t xml:space="preserve">
"Адамдарға, жұмыспен қамтуға   </w:t>
      </w:r>
      <w:r>
        <w:br/>
      </w:r>
      <w:r>
        <w:rPr>
          <w:rFonts w:ascii="Times New Roman"/>
          <w:b w:val="false"/>
          <w:i w:val="false"/>
          <w:color w:val="000000"/>
          <w:sz w:val="28"/>
        </w:rPr>
        <w:t xml:space="preserve">
жәрдемдесудің белсенді      </w:t>
      </w:r>
      <w:r>
        <w:br/>
      </w:r>
      <w:r>
        <w:rPr>
          <w:rFonts w:ascii="Times New Roman"/>
          <w:b w:val="false"/>
          <w:i w:val="false"/>
          <w:color w:val="000000"/>
          <w:sz w:val="28"/>
        </w:rPr>
        <w:t>
нысандарына қатысуға жолдама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26"/>
    <w:bookmarkStart w:name="z54" w:id="27"/>
    <w:p>
      <w:pPr>
        <w:spacing w:after="0"/>
        <w:ind w:left="0"/>
        <w:jc w:val="left"/>
      </w:pPr>
      <w:r>
        <w:rPr>
          <w:rFonts w:ascii="Times New Roman"/>
          <w:b/>
          <w:i w:val="false"/>
          <w:color w:val="000000"/>
        </w:rPr>
        <w:t xml:space="preserve"> 
Құрылымдық-функционалдық бірліктердің әкімшілік әрекеттерінің</w:t>
      </w:r>
      <w:r>
        <w:br/>
      </w:r>
      <w:r>
        <w:rPr>
          <w:rFonts w:ascii="Times New Roman"/>
          <w:b/>
          <w:i w:val="false"/>
          <w:color w:val="000000"/>
        </w:rPr>
        <w:t>
(процедураларының) жүйелілігі және өзара әрекеттері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6677"/>
        <w:gridCol w:w="5779"/>
      </w:tblGrid>
      <w:tr>
        <w:trPr>
          <w:trHeight w:val="21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Іс-әрекеттің (барысының, жұмыс ағынының) N
</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72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және тіркеу, жолдама бланкін беру немесе тұтынушыға дәлелденген бас тартуды беру</w:t>
            </w:r>
          </w:p>
        </w:tc>
      </w:tr>
      <w:tr>
        <w:trPr>
          <w:trHeight w:val="76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 бланкі немесе дәлелденген бас тарту</w:t>
            </w:r>
          </w:p>
        </w:tc>
      </w:tr>
      <w:tr>
        <w:trPr>
          <w:trHeight w:val="25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22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5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28"/>
    <w:p>
      <w:pPr>
        <w:spacing w:after="0"/>
        <w:ind w:left="0"/>
        <w:jc w:val="both"/>
      </w:pPr>
      <w:r>
        <w:rPr>
          <w:rFonts w:ascii="Times New Roman"/>
          <w:b w:val="false"/>
          <w:i w:val="false"/>
          <w:color w:val="000000"/>
          <w:sz w:val="28"/>
        </w:rPr>
        <w:t xml:space="preserve">
"Адамдарға, жұмыспен қамтуға   </w:t>
      </w:r>
      <w:r>
        <w:br/>
      </w:r>
      <w:r>
        <w:rPr>
          <w:rFonts w:ascii="Times New Roman"/>
          <w:b w:val="false"/>
          <w:i w:val="false"/>
          <w:color w:val="000000"/>
          <w:sz w:val="28"/>
        </w:rPr>
        <w:t xml:space="preserve">
жәрдемдесудің белсенді      </w:t>
      </w:r>
      <w:r>
        <w:br/>
      </w:r>
      <w:r>
        <w:rPr>
          <w:rFonts w:ascii="Times New Roman"/>
          <w:b w:val="false"/>
          <w:i w:val="false"/>
          <w:color w:val="000000"/>
          <w:sz w:val="28"/>
        </w:rPr>
        <w:t>
нысандарына қатысуға жолдама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28"/>
    <w:bookmarkStart w:name="z56" w:id="29"/>
    <w:p>
      <w:pPr>
        <w:spacing w:after="0"/>
        <w:ind w:left="0"/>
        <w:jc w:val="left"/>
      </w:pPr>
      <w:r>
        <w:rPr>
          <w:rFonts w:ascii="Times New Roman"/>
          <w:b/>
          <w:i w:val="false"/>
          <w:color w:val="000000"/>
        </w:rPr>
        <w:t xml:space="preserve"> 
Құрылымдық-функционалдық бірліктер жүрісінде әкімшілік</w:t>
      </w:r>
      <w:r>
        <w:br/>
      </w:r>
      <w:r>
        <w:rPr>
          <w:rFonts w:ascii="Times New Roman"/>
          <w:b/>
          <w:i w:val="false"/>
          <w:color w:val="000000"/>
        </w:rPr>
        <w:t>
әрекеттердің логикалық жүйелілігі арасындағы қарым-қатынасты</w:t>
      </w:r>
      <w:r>
        <w:br/>
      </w:r>
      <w:r>
        <w:rPr>
          <w:rFonts w:ascii="Times New Roman"/>
          <w:b/>
          <w:i w:val="false"/>
          <w:color w:val="000000"/>
        </w:rPr>
        <w:t>
көрсететін сызба</w:t>
      </w:r>
    </w:p>
    <w:bookmarkEnd w:id="29"/>
    <w:p>
      <w:pPr>
        <w:spacing w:after="0"/>
        <w:ind w:left="0"/>
        <w:jc w:val="both"/>
      </w:pPr>
      <w:r>
        <w:drawing>
          <wp:inline distT="0" distB="0" distL="0" distR="0">
            <wp:extent cx="85852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585200" cy="3136900"/>
                    </a:xfrm>
                    <a:prstGeom prst="rect">
                      <a:avLst/>
                    </a:prstGeom>
                  </pic:spPr>
                </pic:pic>
              </a:graphicData>
            </a:graphic>
          </wp:inline>
        </w:drawing>
      </w:r>
    </w:p>
    <w:bookmarkStart w:name="z57" w:id="30"/>
    <w:p>
      <w:pPr>
        <w:spacing w:after="0"/>
        <w:ind w:left="0"/>
        <w:jc w:val="both"/>
      </w:pPr>
      <w:r>
        <w:rPr>
          <w:rFonts w:ascii="Times New Roman"/>
          <w:b w:val="false"/>
          <w:i w:val="false"/>
          <w:color w:val="000000"/>
          <w:sz w:val="28"/>
        </w:rPr>
        <w:t xml:space="preserve">
Павлодар облысы      </w:t>
      </w:r>
      <w:r>
        <w:br/>
      </w:r>
      <w:r>
        <w:rPr>
          <w:rFonts w:ascii="Times New Roman"/>
          <w:b w:val="false"/>
          <w:i w:val="false"/>
          <w:color w:val="000000"/>
          <w:sz w:val="28"/>
        </w:rPr>
        <w:t>
Шарбақты ауданы әкімдігінің</w:t>
      </w:r>
      <w:r>
        <w:br/>
      </w:r>
      <w:r>
        <w:rPr>
          <w:rFonts w:ascii="Times New Roman"/>
          <w:b w:val="false"/>
          <w:i w:val="false"/>
          <w:color w:val="000000"/>
          <w:sz w:val="28"/>
        </w:rPr>
        <w:t>
2012 жылғы 27 желтоқсандағы</w:t>
      </w:r>
      <w:r>
        <w:br/>
      </w:r>
      <w:r>
        <w:rPr>
          <w:rFonts w:ascii="Times New Roman"/>
          <w:b w:val="false"/>
          <w:i w:val="false"/>
          <w:color w:val="000000"/>
          <w:sz w:val="28"/>
        </w:rPr>
        <w:t xml:space="preserve">
N 436/10 қаулысымен    </w:t>
      </w:r>
      <w:r>
        <w:br/>
      </w:r>
      <w:r>
        <w:rPr>
          <w:rFonts w:ascii="Times New Roman"/>
          <w:b w:val="false"/>
          <w:i w:val="false"/>
          <w:color w:val="000000"/>
          <w:sz w:val="28"/>
        </w:rPr>
        <w:t xml:space="preserve">
бекітілген         </w:t>
      </w:r>
    </w:p>
    <w:bookmarkEnd w:id="30"/>
    <w:bookmarkStart w:name="z58" w:id="31"/>
    <w:p>
      <w:pPr>
        <w:spacing w:after="0"/>
        <w:ind w:left="0"/>
        <w:jc w:val="left"/>
      </w:pPr>
      <w:r>
        <w:rPr>
          <w:rFonts w:ascii="Times New Roman"/>
          <w:b/>
          <w:i w:val="false"/>
          <w:color w:val="000000"/>
        </w:rPr>
        <w:t xml:space="preserve"> 
"Ауылдық жерде тұратын әлеуметтік сала мамандарына отын сатып</w:t>
      </w:r>
      <w:r>
        <w:br/>
      </w:r>
      <w:r>
        <w:rPr>
          <w:rFonts w:ascii="Times New Roman"/>
          <w:b/>
          <w:i w:val="false"/>
          <w:color w:val="000000"/>
        </w:rPr>
        <w:t>
алу бойынша әлеуметтік көмек тағайындау"</w:t>
      </w:r>
      <w:r>
        <w:br/>
      </w:r>
      <w:r>
        <w:rPr>
          <w:rFonts w:ascii="Times New Roman"/>
          <w:b/>
          <w:i w:val="false"/>
          <w:color w:val="000000"/>
        </w:rPr>
        <w:t>
мемлекеттік қызмет регламенті</w:t>
      </w:r>
    </w:p>
    <w:bookmarkEnd w:id="31"/>
    <w:bookmarkStart w:name="z59" w:id="32"/>
    <w:p>
      <w:pPr>
        <w:spacing w:after="0"/>
        <w:ind w:left="0"/>
        <w:jc w:val="left"/>
      </w:pPr>
      <w:r>
        <w:rPr>
          <w:rFonts w:ascii="Times New Roman"/>
          <w:b/>
          <w:i w:val="false"/>
          <w:color w:val="000000"/>
        </w:rPr>
        <w:t xml:space="preserve"> 
1. Жалпы ережелер</w:t>
      </w:r>
    </w:p>
    <w:bookmarkEnd w:id="32"/>
    <w:bookmarkStart w:name="z60" w:id="33"/>
    <w:p>
      <w:pPr>
        <w:spacing w:after="0"/>
        <w:ind w:left="0"/>
        <w:jc w:val="both"/>
      </w:pPr>
      <w:r>
        <w:rPr>
          <w:rFonts w:ascii="Times New Roman"/>
          <w:b w:val="false"/>
          <w:i w:val="false"/>
          <w:color w:val="000000"/>
          <w:sz w:val="28"/>
        </w:rPr>
        <w:t>
      1. Осы "Ауылдық жерде тұратын әлеуметтік сала мамандарына отын сатып алу бойынша әлеуметтік көмек тағайындау" мемлекеттік қызмет (бұдан әрi - мемлекеттік қызмет) регламенті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xml:space="preserve"> (бұдан әрi - </w:t>
      </w:r>
      <w:r>
        <w:rPr>
          <w:rFonts w:ascii="Times New Roman"/>
          <w:b w:val="false"/>
          <w:i w:val="false"/>
          <w:color w:val="000000"/>
          <w:sz w:val="28"/>
        </w:rPr>
        <w:t>Стандарт</w:t>
      </w:r>
      <w:r>
        <w:rPr>
          <w:rFonts w:ascii="Times New Roman"/>
          <w:b w:val="false"/>
          <w:i w:val="false"/>
          <w:color w:val="000000"/>
          <w:sz w:val="28"/>
        </w:rPr>
        <w:t>) сәйкес әзірленді.</w:t>
      </w:r>
      <w:r>
        <w:br/>
      </w:r>
      <w:r>
        <w:rPr>
          <w:rFonts w:ascii="Times New Roman"/>
          <w:b w:val="false"/>
          <w:i w:val="false"/>
          <w:color w:val="000000"/>
          <w:sz w:val="28"/>
        </w:rPr>
        <w:t>
</w:t>
      </w:r>
      <w:r>
        <w:rPr>
          <w:rFonts w:ascii="Times New Roman"/>
          <w:b w:val="false"/>
          <w:i w:val="false"/>
          <w:color w:val="000000"/>
          <w:sz w:val="28"/>
        </w:rPr>
        <w:t>
      2. Мемлекеттiк қызмет Павлодар облысы, Шарбақты ауданы, Шарбақты ауылы, 1 Май көшесі, 18 үй, "Шарбақты ауданының жұмыспен қамту және әлеуметтік бағдарламалар бөлімі" мемлекеттік мекемесімен (бұдан әрі – уәкілетті орган) көрсетіледі, телефоны 8(71836)2-22-44, жұмыс кестесi: демалыс (сенбi, жексенбi) және мереке күндерiн қоспағанда, сағат 13.00-ден 14.30-ға дейiн түскi үзiлiспен күн сайын сағат 9.00-ден 18.30-ға дейiн, электрондық мекенжайы: sherb_zanet@mail.ru.</w:t>
      </w:r>
      <w:r>
        <w:br/>
      </w:r>
      <w:r>
        <w:rPr>
          <w:rFonts w:ascii="Times New Roman"/>
          <w:b w:val="false"/>
          <w:i w:val="false"/>
          <w:color w:val="000000"/>
          <w:sz w:val="28"/>
        </w:rPr>
        <w:t>
      Тұрғылықты жері бойынша уәкілетті орган болмаған кезде тұтынушы мемлекеттік қызмет алу үшін мекенжайлары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кент, ауыл (село), ауылдық селолық) округтің әкіміне (бұдан әрі – селолық округтің әкімі) жүгінеді.</w:t>
      </w:r>
      <w:r>
        <w:br/>
      </w:r>
      <w:r>
        <w:rPr>
          <w:rFonts w:ascii="Times New Roman"/>
          <w:b w:val="false"/>
          <w:i w:val="false"/>
          <w:color w:val="000000"/>
          <w:sz w:val="28"/>
        </w:rPr>
        <w:t>
      Сондай-ақ мемлекеттік қызмет баламалы негізде Павлодар облысы бойынша "Халыққа қызмет көрсету орталығы" Республикалық мемлекеттік кәсіпорынның филиалы Шарбақты ауданының бөлімі (бұдан әрі – орталық) арқылы көрсетіледі, орталық келесi мекенжайда орналасқан: Павлодар облысы Шарбақты ауданы, Шарбақты ауылы, В.Чайко көшесі, 45/2 үй, телефоны 8(71836)2-33-36, орталықтың жұмыс кестесі: үзіліссіз 9.00-ден бастап 19.00-ге дейін күн сайын, демалыс және мереке күндерін қоспағанда, электрондық мекенжайы: shar_con@mail.ru.</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тағайындау туралы қағаз жеткізгіштегі хабарлама, не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жеке тұлғаларға: ауылдық елді мекендерде тұратын және жұмыс істейтін мемлекеттік денсаулық сақтау, әлеуметтік қамсыздандыру, білім беру, мәдениет және спорт ұйымдарының мамандарына (бұдан әрі – тұтынушы) көрсетіледі.</w:t>
      </w:r>
    </w:p>
    <w:bookmarkEnd w:id="33"/>
    <w:bookmarkStart w:name="z65" w:id="34"/>
    <w:p>
      <w:pPr>
        <w:spacing w:after="0"/>
        <w:ind w:left="0"/>
        <w:jc w:val="left"/>
      </w:pPr>
      <w:r>
        <w:rPr>
          <w:rFonts w:ascii="Times New Roman"/>
          <w:b/>
          <w:i w:val="false"/>
          <w:color w:val="000000"/>
        </w:rPr>
        <w:t xml:space="preserve"> 
2. Мемлекеттік қызмет көрсету тәртібіне талаптар</w:t>
      </w:r>
    </w:p>
    <w:bookmarkEnd w:id="34"/>
    <w:bookmarkStart w:name="z66" w:id="35"/>
    <w:p>
      <w:pPr>
        <w:spacing w:after="0"/>
        <w:ind w:left="0"/>
        <w:jc w:val="both"/>
      </w:pP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1) мемлекеттік қызмет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тұрғылықты жері бойынша селолық округ әкіміне – он бес жұмыс күні ішінде;</w:t>
      </w:r>
      <w:r>
        <w:br/>
      </w:r>
      <w:r>
        <w:rPr>
          <w:rFonts w:ascii="Times New Roman"/>
          <w:b w:val="false"/>
          <w:i w:val="false"/>
          <w:color w:val="000000"/>
          <w:sz w:val="28"/>
        </w:rPr>
        <w:t>
      орталықта – он жұмыс күні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(талон алғанға дейін) – отыз минуттан аспайды;</w:t>
      </w:r>
      <w:r>
        <w:br/>
      </w:r>
      <w:r>
        <w:rPr>
          <w:rFonts w:ascii="Times New Roman"/>
          <w:b w:val="false"/>
          <w:i w:val="false"/>
          <w:color w:val="000000"/>
          <w:sz w:val="28"/>
        </w:rPr>
        <w:t>
      3) тұтынушыға өтініш берген күні сол жерде көрсетілетін мемлекеттік қызметті тұтынушыға қызмет көрсетудің жол берілетін ең көп уақыты – 30 минуттан аспайды.</w:t>
      </w:r>
      <w:r>
        <w:br/>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көрсетiлген жағдайда мемлекеттiк қызмет көрсетуден бас тартылады.</w:t>
      </w:r>
    </w:p>
    <w:bookmarkEnd w:id="35"/>
    <w:bookmarkStart w:name="z69" w:id="36"/>
    <w:p>
      <w:pPr>
        <w:spacing w:after="0"/>
        <w:ind w:left="0"/>
        <w:jc w:val="left"/>
      </w:pPr>
      <w:r>
        <w:rPr>
          <w:rFonts w:ascii="Times New Roman"/>
          <w:b/>
          <w:i w:val="false"/>
          <w:color w:val="000000"/>
        </w:rPr>
        <w:t xml:space="preserve"> 
3. Мемлекетті қызметті көрсету барысында әрекеттер</w:t>
      </w:r>
      <w:r>
        <w:br/>
      </w:r>
      <w:r>
        <w:rPr>
          <w:rFonts w:ascii="Times New Roman"/>
          <w:b/>
          <w:i w:val="false"/>
          <w:color w:val="000000"/>
        </w:rPr>
        <w:t>
(өзара әрекеттер) тәртібін сипаттау</w:t>
      </w:r>
    </w:p>
    <w:bookmarkEnd w:id="36"/>
    <w:bookmarkStart w:name="z70" w:id="37"/>
    <w:p>
      <w:pPr>
        <w:spacing w:after="0"/>
        <w:ind w:left="0"/>
        <w:jc w:val="both"/>
      </w:pPr>
      <w:r>
        <w:rPr>
          <w:rFonts w:ascii="Times New Roman"/>
          <w:b w:val="false"/>
          <w:i w:val="false"/>
          <w:color w:val="000000"/>
          <w:sz w:val="28"/>
        </w:rPr>
        <w:t>
      9. Осы мемлекеттік қызметті алу үшін тізбесін ұсыну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тапсыру қажет.</w:t>
      </w:r>
      <w:r>
        <w:br/>
      </w:r>
      <w:r>
        <w:rPr>
          <w:rFonts w:ascii="Times New Roman"/>
          <w:b w:val="false"/>
          <w:i w:val="false"/>
          <w:color w:val="000000"/>
          <w:sz w:val="28"/>
        </w:rPr>
        <w:t>
</w:t>
      </w:r>
      <w:r>
        <w:rPr>
          <w:rFonts w:ascii="Times New Roman"/>
          <w:b w:val="false"/>
          <w:i w:val="false"/>
          <w:color w:val="000000"/>
          <w:sz w:val="28"/>
        </w:rPr>
        <w:t>
      10. Барлық қажетті құжаттарды тапсырғаннан кейін тұтынушыға:</w:t>
      </w:r>
      <w:r>
        <w:br/>
      </w:r>
      <w:r>
        <w:rPr>
          <w:rFonts w:ascii="Times New Roman"/>
          <w:b w:val="false"/>
          <w:i w:val="false"/>
          <w:color w:val="000000"/>
          <w:sz w:val="28"/>
        </w:rPr>
        <w:t>
      1) уәкілетті органда немесе ауылдық округтің әкімінде – тұтынушыны тіркеу және оның мемлекеттік қызметті алу күні, құжаттарды қабылдаған жауапты адамның тегі мен аты-жөні көрсетілген талон беріледі;</w:t>
      </w:r>
      <w:r>
        <w:br/>
      </w:r>
      <w:r>
        <w:rPr>
          <w:rFonts w:ascii="Times New Roman"/>
          <w:b w:val="false"/>
          <w:i w:val="false"/>
          <w:color w:val="000000"/>
          <w:sz w:val="28"/>
        </w:rPr>
        <w:t>
      2) орталықта -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процесіне келесі құрылымдық-функционалдық бірліктер қатысады:</w:t>
      </w:r>
      <w:r>
        <w:br/>
      </w:r>
      <w:r>
        <w:rPr>
          <w:rFonts w:ascii="Times New Roman"/>
          <w:b w:val="false"/>
          <w:i w:val="false"/>
          <w:color w:val="000000"/>
          <w:sz w:val="28"/>
        </w:rPr>
        <w:t>
      1) ауылдық округінің әкімі;</w:t>
      </w:r>
      <w:r>
        <w:br/>
      </w:r>
      <w:r>
        <w:rPr>
          <w:rFonts w:ascii="Times New Roman"/>
          <w:b w:val="false"/>
          <w:i w:val="false"/>
          <w:color w:val="000000"/>
          <w:sz w:val="28"/>
        </w:rPr>
        <w:t>
      2) уәкілетті органның бас маманы;</w:t>
      </w:r>
      <w:r>
        <w:br/>
      </w:r>
      <w:r>
        <w:rPr>
          <w:rFonts w:ascii="Times New Roman"/>
          <w:b w:val="false"/>
          <w:i w:val="false"/>
          <w:color w:val="000000"/>
          <w:sz w:val="28"/>
        </w:rPr>
        <w:t>
      3) уәкілетті органның бастығы.</w:t>
      </w:r>
      <w:r>
        <w:br/>
      </w:r>
      <w:r>
        <w:rPr>
          <w:rFonts w:ascii="Times New Roman"/>
          <w:b w:val="false"/>
          <w:i w:val="false"/>
          <w:color w:val="000000"/>
          <w:sz w:val="28"/>
        </w:rPr>
        <w:t>
</w:t>
      </w:r>
      <w:r>
        <w:rPr>
          <w:rFonts w:ascii="Times New Roman"/>
          <w:b w:val="false"/>
          <w:i w:val="false"/>
          <w:color w:val="000000"/>
          <w:sz w:val="28"/>
        </w:rPr>
        <w:t>
      12. Әрбір құрылымдық-функционалдық бірліктердің әкімшілік әрекеттерінің (процедураларының) жүйелілігі және өзара әрекеттері, әрбір әкімшілік әрекеттің (процедураның) атқарылу мерзімін қоса көрсеткенде жазбаша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және құрылымдық-функционалдық бірліктер жүрісінде әкімшілік әрекеттердің логикалық жүйелілігі арасындағы қарым-қатынасты көрсететін сызба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37"/>
    <w:bookmarkStart w:name="z75" w:id="38"/>
    <w:p>
      <w:pPr>
        <w:spacing w:after="0"/>
        <w:ind w:left="0"/>
        <w:jc w:val="left"/>
      </w:pPr>
      <w:r>
        <w:rPr>
          <w:rFonts w:ascii="Times New Roman"/>
          <w:b/>
          <w:i w:val="false"/>
          <w:color w:val="000000"/>
        </w:rPr>
        <w:t xml:space="preserve"> 
4. Мемлекеттік қызметті көрсететін лауазымды</w:t>
      </w:r>
      <w:r>
        <w:br/>
      </w:r>
      <w:r>
        <w:rPr>
          <w:rFonts w:ascii="Times New Roman"/>
          <w:b/>
          <w:i w:val="false"/>
          <w:color w:val="000000"/>
        </w:rPr>
        <w:t>
адамдардың жауапкершілігі</w:t>
      </w:r>
    </w:p>
    <w:bookmarkEnd w:id="38"/>
    <w:bookmarkStart w:name="z76" w:id="39"/>
    <w:p>
      <w:pPr>
        <w:spacing w:after="0"/>
        <w:ind w:left="0"/>
        <w:jc w:val="both"/>
      </w:pPr>
      <w:r>
        <w:rPr>
          <w:rFonts w:ascii="Times New Roman"/>
          <w:b w:val="false"/>
          <w:i w:val="false"/>
          <w:color w:val="000000"/>
          <w:sz w:val="28"/>
        </w:rPr>
        <w:t>
      14. Уәкілетті органның басшысы және қызметкері мемлекеттік қызметті көрсету кезінде қабылданған шешімдер мен әрекеттер (әрекетсіздіктер) үшін Қазақстан Республикасының заңдарымен белгіленген тәртіпте жауапкершілікке тартылады.</w:t>
      </w:r>
    </w:p>
    <w:bookmarkEnd w:id="39"/>
    <w:bookmarkStart w:name="z77" w:id="40"/>
    <w:p>
      <w:pPr>
        <w:spacing w:after="0"/>
        <w:ind w:left="0"/>
        <w:jc w:val="both"/>
      </w:pPr>
      <w:r>
        <w:rPr>
          <w:rFonts w:ascii="Times New Roman"/>
          <w:b w:val="false"/>
          <w:i w:val="false"/>
          <w:color w:val="000000"/>
          <w:sz w:val="28"/>
        </w:rPr>
        <w:t xml:space="preserve">
"Ауылдық жерде тұратын әлеуметтік </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5910"/>
        <w:gridCol w:w="3512"/>
        <w:gridCol w:w="2567"/>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әкімі аппаратының атауы
</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ауылдық әкімінің аппараты" мемлекеттік мекемесі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Советов көшесі 57</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21324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ауылдық округтің әкімінің аппараты" мемлекеттік мекемесі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Александровка ауылы, Жеңіс көшесі 27</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(87136) 40292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ауылдық округтің әкімінің аппараты" мемлекеттік мекемесі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Алексеевка ауылы, Молодежная көшесі 23</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(87136) 21537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"Галкино ауылдық округтің әкімінің аппараты" мемлекеттік мекемесі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Галкино ауылы, Ленина көшесі 92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33404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"Жылыбұлақ ауылдық округтің әкімінің аппараты" мемлекеттік мекемесі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Жылыбұлақ ауылы, Садвақасов көшесі 23</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21518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"Ильичевка ауылдық округтің әкімінің аппараты" мемлекеттік мекемесі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Богодаровка ауылы, Школьная көшесі 23</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40410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"Қарабидай ауылдық округтің әкімінің аппараты" мемлекеттік мекемесі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Қарабидай ауылы, Бауыржан Момышұлы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 22079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"Красиловка ауылдық округтің әкімінің аппараты" мемлекеттік мекемесі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Красиловка ауылы, Южная көшесі 64</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(871836) 23100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"Назаровка ауылдық округтің әкімінің аппараты" мемлекеттік мекемесі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Назаровка ауылы, Победа көшесі 11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(871836)40310</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ауылдық округтің әкімінің аппараты" мемлекеттік мекемесі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ауылы, 1 Май көшесі 33</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(871836)29766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ауылдық округтің әкімінің аппараты" мемлекеттік мекемесі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Северный ауылы, Калинина көшесі 20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(871836)21174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 ауылдық округтің әкімінің аппараты" мемлекеттік мекемесі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Сосновка ауылы, Ворошилов көшесі 23</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(871836)21687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"Татьяновка ауылдық округтің әкімінің аппараты" мемлекеттік мекемесі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Малиновка ауылы, Чкалов көшесі 21/1</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(871836)40520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 ауылдық округтің әкімінің аппараты" мемлекеттік мекемесі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Хмельницкий ауылы, Ленин көшесі 42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(871836)26400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"Шегірен ауылдық округтің әкімінің аппараты" мемлекеттік мекемесі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Шегірен ауылы, Целиная көшесі 28</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(871836)28789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 ауылдық округтің әкімінің аппараты" мемлекеттік мекемесі</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Шалдай ауылы, Ленин көшесі 60</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(871836)32299</w:t>
            </w:r>
          </w:p>
        </w:tc>
      </w:tr>
    </w:tbl>
    <w:bookmarkStart w:name="z78" w:id="41"/>
    <w:p>
      <w:pPr>
        <w:spacing w:after="0"/>
        <w:ind w:left="0"/>
        <w:jc w:val="both"/>
      </w:pPr>
      <w:r>
        <w:rPr>
          <w:rFonts w:ascii="Times New Roman"/>
          <w:b w:val="false"/>
          <w:i w:val="false"/>
          <w:color w:val="000000"/>
          <w:sz w:val="28"/>
        </w:rPr>
        <w:t xml:space="preserve">
"Ауылдық жерде тұратын әлеуметтік </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41"/>
    <w:bookmarkStart w:name="z79" w:id="42"/>
    <w:p>
      <w:pPr>
        <w:spacing w:after="0"/>
        <w:ind w:left="0"/>
        <w:jc w:val="left"/>
      </w:pPr>
      <w:r>
        <w:rPr>
          <w:rFonts w:ascii="Times New Roman"/>
          <w:b/>
          <w:i w:val="false"/>
          <w:color w:val="000000"/>
        </w:rPr>
        <w:t xml:space="preserve"> 
Құрылымдық-функционалдық бірліктердің әкімшілік әрекеттерінің</w:t>
      </w:r>
      <w:r>
        <w:br/>
      </w:r>
      <w:r>
        <w:rPr>
          <w:rFonts w:ascii="Times New Roman"/>
          <w:b/>
          <w:i w:val="false"/>
          <w:color w:val="000000"/>
        </w:rPr>
        <w:t>
(процедураларының) жүйелілігі және өзара әрекеттері</w:t>
      </w:r>
    </w:p>
    <w:bookmarkEnd w:id="42"/>
    <w:p>
      <w:pPr>
        <w:spacing w:after="0"/>
        <w:ind w:left="0"/>
        <w:jc w:val="both"/>
      </w:pPr>
      <w:r>
        <w:rPr>
          <w:rFonts w:ascii="Times New Roman"/>
          <w:b w:val="false"/>
          <w:i w:val="false"/>
          <w:color w:val="000000"/>
          <w:sz w:val="28"/>
        </w:rPr>
        <w:t>      1) уәкілетті органға өтінген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2394"/>
        <w:gridCol w:w="2415"/>
        <w:gridCol w:w="1918"/>
        <w:gridCol w:w="1814"/>
        <w:gridCol w:w="1980"/>
        <w:gridCol w:w="1961"/>
      </w:tblGrid>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(жұмыс барысы, ағымы)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N</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жауапты дайындау</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жауапты қарастыру</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 құжат, ұйымдастыру-басқарушы шешім)</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 не мемлекеттік қызмет көрсетуден бас тарту туралы дәлелді жауап</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жобасы не қызметтен бас тарту туралы дәлелді жауапқа қол қою</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беру</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 ішінде</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 ішінде</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 ішінде</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p>
      <w:pPr>
        <w:spacing w:after="0"/>
        <w:ind w:left="0"/>
        <w:jc w:val="both"/>
      </w:pPr>
      <w:r>
        <w:rPr>
          <w:rFonts w:ascii="Times New Roman"/>
          <w:b w:val="false"/>
          <w:i w:val="false"/>
          <w:color w:val="000000"/>
          <w:sz w:val="28"/>
        </w:rPr>
        <w:t>      2) ауылдық округ әкіміне өтінген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
        <w:gridCol w:w="2312"/>
        <w:gridCol w:w="1690"/>
        <w:gridCol w:w="1608"/>
        <w:gridCol w:w="1691"/>
        <w:gridCol w:w="1939"/>
        <w:gridCol w:w="1691"/>
        <w:gridCol w:w="1443"/>
      </w:tblGrid>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(жұмыс барысы, ағымы)
</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ағымының) N</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48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округінің әкімі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атауы (үдерістің, рәсімнің, операцияның) және олардың сипаттамасы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қабылдау және тіркеу</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толықтығын тексеру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 дайындау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қарастыру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w:t>
            </w:r>
          </w:p>
        </w:tc>
      </w:tr>
      <w:tr>
        <w:trPr>
          <w:trHeight w:val="3285"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(мәліметте, құжат, ұйымдастыру-басқарушы шешім)</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талон</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тапсыру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 мемлекеттік қызмет көрсетуден бас тарту туралы дәлелді жауапқа қол қою</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маманына хабарламаны не мемлекеттік қызмет көрсетуден бас тарту туралы дәлелді жауапты беру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мемлекеттік қызмет көрсетуден бас тарту туралы дәлелді жауапты беру</w:t>
            </w:r>
          </w:p>
        </w:tc>
      </w:tr>
      <w:tr>
        <w:trPr>
          <w:trHeight w:val="30" w:hRule="atLeast"/>
        </w:trPr>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мерзімі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 ішінде</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 ішінде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 ішінде</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 ішінде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80" w:id="43"/>
    <w:p>
      <w:pPr>
        <w:spacing w:after="0"/>
        <w:ind w:left="0"/>
        <w:jc w:val="both"/>
      </w:pPr>
      <w:r>
        <w:rPr>
          <w:rFonts w:ascii="Times New Roman"/>
          <w:b w:val="false"/>
          <w:i w:val="false"/>
          <w:color w:val="000000"/>
          <w:sz w:val="28"/>
        </w:rPr>
        <w:t xml:space="preserve">
"Ауылдық жерде тұратын әлеуметтік </w:t>
      </w:r>
      <w:r>
        <w:br/>
      </w:r>
      <w:r>
        <w:rPr>
          <w:rFonts w:ascii="Times New Roman"/>
          <w:b w:val="false"/>
          <w:i w:val="false"/>
          <w:color w:val="000000"/>
          <w:sz w:val="28"/>
        </w:rPr>
        <w:t xml:space="preserve">
сала мамандарына отын сатып алу  </w:t>
      </w:r>
      <w:r>
        <w:br/>
      </w:r>
      <w:r>
        <w:rPr>
          <w:rFonts w:ascii="Times New Roman"/>
          <w:b w:val="false"/>
          <w:i w:val="false"/>
          <w:color w:val="000000"/>
          <w:sz w:val="28"/>
        </w:rPr>
        <w:t>
бойынша әлеуметтік көмек тағайындау"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43"/>
    <w:bookmarkStart w:name="z81" w:id="44"/>
    <w:p>
      <w:pPr>
        <w:spacing w:after="0"/>
        <w:ind w:left="0"/>
        <w:jc w:val="left"/>
      </w:pPr>
      <w:r>
        <w:rPr>
          <w:rFonts w:ascii="Times New Roman"/>
          <w:b/>
          <w:i w:val="false"/>
          <w:color w:val="000000"/>
        </w:rPr>
        <w:t xml:space="preserve"> 
Құрылымдық-функционалдық бірліктер жүрісінде әкімшілік</w:t>
      </w:r>
      <w:r>
        <w:br/>
      </w:r>
      <w:r>
        <w:rPr>
          <w:rFonts w:ascii="Times New Roman"/>
          <w:b/>
          <w:i w:val="false"/>
          <w:color w:val="000000"/>
        </w:rPr>
        <w:t>
әрекеттердің логикалық жүйелілігі арасындағы қарым-қатынасты</w:t>
      </w:r>
      <w:r>
        <w:br/>
      </w:r>
      <w:r>
        <w:rPr>
          <w:rFonts w:ascii="Times New Roman"/>
          <w:b/>
          <w:i w:val="false"/>
          <w:color w:val="000000"/>
        </w:rPr>
        <w:t>
көрсететін сызба</w:t>
      </w:r>
    </w:p>
    <w:bookmarkEnd w:id="44"/>
    <w:p>
      <w:pPr>
        <w:spacing w:after="0"/>
        <w:ind w:left="0"/>
        <w:jc w:val="both"/>
      </w:pPr>
      <w:r>
        <w:rPr>
          <w:rFonts w:ascii="Times New Roman"/>
          <w:b w:val="false"/>
          <w:i w:val="false"/>
          <w:color w:val="000000"/>
          <w:sz w:val="28"/>
        </w:rPr>
        <w:t>      1) уәкілетті органға өтінген кезде</w:t>
      </w:r>
    </w:p>
    <w:p>
      <w:pPr>
        <w:spacing w:after="0"/>
        <w:ind w:left="0"/>
        <w:jc w:val="both"/>
      </w:pPr>
      <w:r>
        <w:drawing>
          <wp:inline distT="0" distB="0" distL="0" distR="0">
            <wp:extent cx="81407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140700" cy="6794500"/>
                    </a:xfrm>
                    <a:prstGeom prst="rect">
                      <a:avLst/>
                    </a:prstGeom>
                  </pic:spPr>
                </pic:pic>
              </a:graphicData>
            </a:graphic>
          </wp:inline>
        </w:drawing>
      </w:r>
    </w:p>
    <w:p>
      <w:pPr>
        <w:spacing w:after="0"/>
        <w:ind w:left="0"/>
        <w:jc w:val="both"/>
      </w:pPr>
      <w:r>
        <w:rPr>
          <w:rFonts w:ascii="Times New Roman"/>
          <w:b w:val="false"/>
          <w:i w:val="false"/>
          <w:color w:val="000000"/>
          <w:sz w:val="28"/>
        </w:rPr>
        <w:t>      2) ауылдық округ әкіміне өтінген кезде</w:t>
      </w:r>
    </w:p>
    <w:p>
      <w:pPr>
        <w:spacing w:after="0"/>
        <w:ind w:left="0"/>
        <w:jc w:val="both"/>
      </w:pPr>
      <w:r>
        <w:drawing>
          <wp:inline distT="0" distB="0" distL="0" distR="0">
            <wp:extent cx="80264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026400" cy="8547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