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3cf6" w14:textId="1493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Успен ауданында жұмыспен қамту саласында азаматтарды әлеуметтік қорғау жөнінде қосымша шаралар және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2012 жылғы 09 қаңтардағы N 3/1 қаулысы. Павлодар облысының Әділет департаментінде 2012 жылғы 26 қаңтарда N 12-12-121 тіркелді. Күші жойылды - қолданылу мерзімінің өтуіне байланысты (Павлодар облысы Успен аудандық әкімі аппаратының 2014 жылғы 26 тамыздағы N 1-18/555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Успен аудандық әкімі аппаратының 26.08.2014 N 1-18/555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5 бабының </w:t>
      </w:r>
      <w:r>
        <w:rPr>
          <w:rFonts w:ascii="Times New Roman"/>
          <w:b w:val="false"/>
          <w:i w:val="false"/>
          <w:color w:val="000000"/>
          <w:sz w:val="28"/>
        </w:rPr>
        <w:t>2 тармағына</w:t>
      </w:r>
      <w:r>
        <w:rPr>
          <w:rFonts w:ascii="Times New Roman"/>
          <w:b w:val="false"/>
          <w:i w:val="false"/>
          <w:color w:val="000000"/>
          <w:sz w:val="28"/>
        </w:rPr>
        <w:t>, 7 бабының </w:t>
      </w:r>
      <w:r>
        <w:rPr>
          <w:rFonts w:ascii="Times New Roman"/>
          <w:b w:val="false"/>
          <w:i w:val="false"/>
          <w:color w:val="000000"/>
          <w:sz w:val="28"/>
        </w:rPr>
        <w:t>5-7) тармақшасына</w:t>
      </w:r>
      <w:r>
        <w:rPr>
          <w:rFonts w:ascii="Times New Roman"/>
          <w:b w:val="false"/>
          <w:i w:val="false"/>
          <w:color w:val="000000"/>
          <w:sz w:val="28"/>
        </w:rPr>
        <w:t>, Қазақстан Республикасы Үкіметінің 2001 жылғы 19 маусымдағы "Қазақстан Республикасының 2001 жылғы 23 қаңтардағы "Халықты жұмыспен қамту туралы"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халықтың нысаналы топтарындағы жұмыссыздарды әлеуметтік қорғау және жұмыспен қамтуға көмек көрсету мақсатында Успен ауданының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Успен ауданы бойынша халықтың нысаналы тобына жататын тұлғалардың </w:t>
      </w:r>
      <w:r>
        <w:rPr>
          <w:rFonts w:ascii="Times New Roman"/>
          <w:b w:val="false"/>
          <w:i w:val="false"/>
          <w:color w:val="000000"/>
          <w:sz w:val="28"/>
        </w:rPr>
        <w:t>қосымша</w:t>
      </w:r>
      <w:r>
        <w:rPr>
          <w:rFonts w:ascii="Times New Roman"/>
          <w:b w:val="false"/>
          <w:i w:val="false"/>
          <w:color w:val="000000"/>
          <w:sz w:val="28"/>
        </w:rPr>
        <w:t xml:space="preserve"> тізбесі белгіленсін.</w:t>
      </w:r>
      <w:r>
        <w:br/>
      </w:r>
      <w:r>
        <w:rPr>
          <w:rFonts w:ascii="Times New Roman"/>
          <w:b w:val="false"/>
          <w:i w:val="false"/>
          <w:color w:val="000000"/>
          <w:sz w:val="28"/>
        </w:rPr>
        <w:t>
</w:t>
      </w:r>
      <w:r>
        <w:rPr>
          <w:rFonts w:ascii="Times New Roman"/>
          <w:b w:val="false"/>
          <w:i w:val="false"/>
          <w:color w:val="000000"/>
          <w:sz w:val="28"/>
        </w:rPr>
        <w:t>
      2. Уақытша жұмыс орындарын ашу және ұсыну арқылы Жастар практикасы ұйымдастырылсын.</w:t>
      </w:r>
      <w:r>
        <w:br/>
      </w:r>
      <w:r>
        <w:rPr>
          <w:rFonts w:ascii="Times New Roman"/>
          <w:b w:val="false"/>
          <w:i w:val="false"/>
          <w:color w:val="000000"/>
          <w:sz w:val="28"/>
        </w:rPr>
        <w:t>
</w:t>
      </w:r>
      <w:r>
        <w:rPr>
          <w:rFonts w:ascii="Times New Roman"/>
          <w:b w:val="false"/>
          <w:i w:val="false"/>
          <w:color w:val="000000"/>
          <w:sz w:val="28"/>
        </w:rPr>
        <w:t>
      3. Успен ауданының "Жұмыспен қамту және әлеуметтік бағдарламалар бөлімі" мемлекеттік мекемесі:</w:t>
      </w:r>
      <w:r>
        <w:br/>
      </w:r>
      <w:r>
        <w:rPr>
          <w:rFonts w:ascii="Times New Roman"/>
          <w:b w:val="false"/>
          <w:i w:val="false"/>
          <w:color w:val="000000"/>
          <w:sz w:val="28"/>
        </w:rPr>
        <w:t>
      1) келісім шарт бойынша жұмыс берушілермен (келісім бойынша) халықтың нысаналы топтарындағы жұмыссыздар үшін әлеуметтік жұмыс орындарын ұйымдастырсын;</w:t>
      </w:r>
      <w:r>
        <w:br/>
      </w:r>
      <w:r>
        <w:rPr>
          <w:rFonts w:ascii="Times New Roman"/>
          <w:b w:val="false"/>
          <w:i w:val="false"/>
          <w:color w:val="000000"/>
          <w:sz w:val="28"/>
        </w:rPr>
        <w:t>
      2) келісім шарт бойынша жұмыс берушілермен (келісім бойынша) орта кәсіптік және жоғары білімі бар, техникалық және кәсіптік, орта білімнен кейінгі, жоғары білім берудің кәсіптік білім беру бағдарламаларын іске асыратын білім беру ұйымдарының жиырма тоғыз жастан аспаған түлектері арасында тіркелген жұмыссыздарға Жастар практикасын ұйымдастырсын.</w:t>
      </w:r>
      <w:r>
        <w:br/>
      </w:r>
      <w:r>
        <w:rPr>
          <w:rFonts w:ascii="Times New Roman"/>
          <w:b w:val="false"/>
          <w:i w:val="false"/>
          <w:color w:val="000000"/>
          <w:sz w:val="28"/>
        </w:rPr>
        <w:t>
</w:t>
      </w:r>
      <w:r>
        <w:rPr>
          <w:rFonts w:ascii="Times New Roman"/>
          <w:b w:val="false"/>
          <w:i w:val="false"/>
          <w:color w:val="000000"/>
          <w:sz w:val="28"/>
        </w:rPr>
        <w:t>
      4. Успен ауданының "Қаржы бөлімі" мемлекеттік мекемесі әлеуметтік жұмыс орындарын және жастар практикасын аудандық бюджетінен бөлінген қаражат көлемінде уақытылы қаржыландырумен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бақылауы аудан әкімінің орынбасары А.А.Дисюповаға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Әутәлипов</w:t>
      </w:r>
    </w:p>
    <w:bookmarkStart w:name="z8" w:id="1"/>
    <w:p>
      <w:pPr>
        <w:spacing w:after="0"/>
        <w:ind w:left="0"/>
        <w:jc w:val="both"/>
      </w:pPr>
      <w:r>
        <w:rPr>
          <w:rFonts w:ascii="Times New Roman"/>
          <w:b w:val="false"/>
          <w:i w:val="false"/>
          <w:color w:val="000000"/>
          <w:sz w:val="28"/>
        </w:rPr>
        <w:t>
Успен ауданы әкімдігінің</w:t>
      </w:r>
      <w:r>
        <w:br/>
      </w:r>
      <w:r>
        <w:rPr>
          <w:rFonts w:ascii="Times New Roman"/>
          <w:b w:val="false"/>
          <w:i w:val="false"/>
          <w:color w:val="000000"/>
          <w:sz w:val="28"/>
        </w:rPr>
        <w:t>
2012 жылғы 9 қаңтардағы</w:t>
      </w:r>
      <w:r>
        <w:br/>
      </w:r>
      <w:r>
        <w:rPr>
          <w:rFonts w:ascii="Times New Roman"/>
          <w:b w:val="false"/>
          <w:i w:val="false"/>
          <w:color w:val="000000"/>
          <w:sz w:val="28"/>
        </w:rPr>
        <w:t xml:space="preserve">
N 3/1 қаулысына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Успен ауданы бойынша халықтың нысаналы</w:t>
      </w:r>
      <w:r>
        <w:br/>
      </w:r>
      <w:r>
        <w:rPr>
          <w:rFonts w:ascii="Times New Roman"/>
          <w:b/>
          <w:i w:val="false"/>
          <w:color w:val="000000"/>
        </w:rPr>
        <w:t>
топтарына жататын қосымша тізбесі</w:t>
      </w:r>
    </w:p>
    <w:bookmarkEnd w:id="2"/>
    <w:p>
      <w:pPr>
        <w:spacing w:after="0"/>
        <w:ind w:left="0"/>
        <w:jc w:val="both"/>
      </w:pPr>
      <w:r>
        <w:rPr>
          <w:rFonts w:ascii="Times New Roman"/>
          <w:b w:val="false"/>
          <w:i w:val="false"/>
          <w:color w:val="000000"/>
          <w:sz w:val="28"/>
        </w:rPr>
        <w:t>      1) Дәрігерлік-ұжымдық комиссияның анықтамасы бойынша еңбек етуге шектеуі бар тұлғалар;</w:t>
      </w:r>
      <w:r>
        <w:br/>
      </w:r>
      <w:r>
        <w:rPr>
          <w:rFonts w:ascii="Times New Roman"/>
          <w:b w:val="false"/>
          <w:i w:val="false"/>
          <w:color w:val="000000"/>
          <w:sz w:val="28"/>
        </w:rPr>
        <w:t>
      2) үлкен жастағы тұлғалар (50 жастағы және одан үлкен);</w:t>
      </w:r>
      <w:r>
        <w:br/>
      </w:r>
      <w:r>
        <w:rPr>
          <w:rFonts w:ascii="Times New Roman"/>
          <w:b w:val="false"/>
          <w:i w:val="false"/>
          <w:color w:val="000000"/>
          <w:sz w:val="28"/>
        </w:rPr>
        <w:t>
      3) Жұмыс өтілі және мамандығы жоқ тұлғалар;</w:t>
      </w:r>
      <w:r>
        <w:br/>
      </w:r>
      <w:r>
        <w:rPr>
          <w:rFonts w:ascii="Times New Roman"/>
          <w:b w:val="false"/>
          <w:i w:val="false"/>
          <w:color w:val="000000"/>
          <w:sz w:val="28"/>
        </w:rPr>
        <w:t>
      4) Үш ай және одан аса жұмыс істемеген тұлғалар;</w:t>
      </w:r>
      <w:r>
        <w:br/>
      </w:r>
      <w:r>
        <w:rPr>
          <w:rFonts w:ascii="Times New Roman"/>
          <w:b w:val="false"/>
          <w:i w:val="false"/>
          <w:color w:val="000000"/>
          <w:sz w:val="28"/>
        </w:rPr>
        <w:t>
      5) 29 жасқа дейінгі жастар.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