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fb77" w14:textId="511f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мәслихаттың (5 сайланған 5 кезекті сессиясы) 2012 жылғы 20 сәуірдегі N 5/28 "Павлодар ауданының мұқтаж азаматтарының жекелеген санаттарына әлеуметтік көмек көрсету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2012 жылғы 25 қазандағы N 9/68 шешімі. Павлодар облысының Әділет департаментінде 2012 жылғы 23 қарашада N 3264 тіркелді. Күші жойылды - Павлодар облысы Павлодар аудандық мәслихатының 2014 жылғы 13 маусымдағы N 34/254 шешімімен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13.06.2014 N 34/254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аудандық мәслихаттың (5 сайланған 5 кезекті сессиясы) 2012 жылғы 20 сәуірдегі N 5/28 "Павлодар ауданының мұқтаж азаматтарының жекелеген санаттарына әлеуметтік көмек көрсету туралы" (Нормативтік құқықтық актілерді мемлекеттік тіркеу тізілімінде N 12-11-165 тіркелген, 2012 жылғы 18 мамырдағы "Заман тынысы" аудандық газетінің N 21, 2012 жылғы 18 мамырдағы "Нива" аудандық газетінің N 21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мазмұндағы 25), 26) тармақшаларымен толықтырылсын:</w:t>
      </w:r>
      <w:r>
        <w:br/>
      </w:r>
      <w:r>
        <w:rPr>
          <w:rFonts w:ascii="Times New Roman"/>
          <w:b w:val="false"/>
          <w:i w:val="false"/>
          <w:color w:val="000000"/>
          <w:sz w:val="28"/>
        </w:rPr>
        <w:t>
      "25) "Алтын алқа" немесе "Күміс алқа" алқаларымен марапатталған көп балалы аналар;</w:t>
      </w:r>
      <w:r>
        <w:br/>
      </w:r>
      <w:r>
        <w:rPr>
          <w:rFonts w:ascii="Times New Roman"/>
          <w:b w:val="false"/>
          <w:i w:val="false"/>
          <w:color w:val="000000"/>
          <w:sz w:val="28"/>
        </w:rPr>
        <w:t>
      26) жасы бойынша әлеуметтік жәрдемақы алатын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тармақшада көрсетілген санат үшін тұрғын үй жөндеуге біржолғы материалдық көмек үшін -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 Павлодар аудандық бөлімшесі ұсынатын тізімге сәйкес, электрмен жылытуды орнатуға, 7 ай жылу беру маусымы кезеңінде электрмен жылыту бойынша шығындарды өтеуге, "Қазпошта" акционерлік қоғамында немесе екінші деңгейдегі банктерде ашылған дербес шотының нөмірін, салық төлеушінің тіркеу нөмірін көрсете отырып, ауылдық округтер мен ауыл әкімдері ұсынатын тізімге сәйкес "Сарыарқа самалы", "Звезда Прииртышья", "Заман тынысы", "Нива" газеттеріне жазылуға;";</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6), 7), 8) тармақшалары келесі мазмұндағы абзацпен толықтырылсын:</w:t>
      </w:r>
      <w:r>
        <w:br/>
      </w:r>
      <w:r>
        <w:rPr>
          <w:rFonts w:ascii="Times New Roman"/>
          <w:b w:val="false"/>
          <w:i w:val="false"/>
          <w:color w:val="000000"/>
          <w:sz w:val="28"/>
        </w:rPr>
        <w:t>
      ""Қазпошта" акционерлік қоғамында немесе екінші деңгейдегі банктерде ашылған дербес шотының нөмірін, салық төлеушінің тіркеу нөмірін көрсете отырып, ауылдық округтер мен ауыл әкімдері ұсынатын тізімге сәйкес Астана қаласына экскурсияға баруға біржолғы материалдық көмек үшін;";</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мазмұндағы 26), 27) тармақшаларымен толықтырылсын:</w:t>
      </w:r>
      <w:r>
        <w:br/>
      </w:r>
      <w:r>
        <w:rPr>
          <w:rFonts w:ascii="Times New Roman"/>
          <w:b w:val="false"/>
          <w:i w:val="false"/>
          <w:color w:val="000000"/>
          <w:sz w:val="28"/>
        </w:rPr>
        <w:t>
      "26) 25) тармақшада көрсетілген санат үшін "Қазпошта" акционерлік қоғамында немесе екінші деңгейдегі банктерде ашылған дербес шотының нөмірін, салық төлеушінің тіркеу нөмірін көрсете отырып, ауылдық округтер мен ауыл әкімдері ұсынатын тізімге сәйкес "Сарыарқа самалы", "Звезда Прииртышья", "Заман тынысы", "Нива" газеттеріне жазылуға біржолғы материалдық көмек үшін;</w:t>
      </w:r>
      <w:r>
        <w:br/>
      </w:r>
      <w:r>
        <w:rPr>
          <w:rFonts w:ascii="Times New Roman"/>
          <w:b w:val="false"/>
          <w:i w:val="false"/>
          <w:color w:val="000000"/>
          <w:sz w:val="28"/>
        </w:rPr>
        <w:t>
      27) 26) тармақшада көрсетілген санат үшін "Қазпошта" акционерлік қоғамында немесе екінші деңгейдегі банктерде ашылған дербес шотының нөмірін, салық төлеушінің тіркеу нөмірін көрсете отырып,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 Павлодар аудандық бөлімшесі ұсынатын тізімге сәйкес Қарттар күні қарсаңында біржолғы материалдық көмек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4) тармақшасы келесі мазмұндағы абзацпен толықтырылсын:</w:t>
      </w:r>
      <w:r>
        <w:br/>
      </w:r>
      <w:r>
        <w:rPr>
          <w:rFonts w:ascii="Times New Roman"/>
          <w:b w:val="false"/>
          <w:i w:val="false"/>
          <w:color w:val="000000"/>
          <w:sz w:val="28"/>
        </w:rPr>
        <w:t>
      "электрмен жылытуды орнатуға 40 ең төменгі есептік көрсеткіші мөлшерінде біржолғы материалдық көмек, 7 ай жылу беру маусымы кезеңінде электрмен жылыту бойынша шығындарды өтеуге 10 ең төменгі есептік көрсеткіші мөлшерінде біржолғы материалдық көмек,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6), 7), 8) тармақшалары келесі мазмұндағы абзацпен толықтырылсын:</w:t>
      </w:r>
      <w:r>
        <w:br/>
      </w:r>
      <w:r>
        <w:rPr>
          <w:rFonts w:ascii="Times New Roman"/>
          <w:b w:val="false"/>
          <w:i w:val="false"/>
          <w:color w:val="000000"/>
          <w:sz w:val="28"/>
        </w:rPr>
        <w:t>
      "Астана қаласына экскурсияға баруға 13 ең төменгі есептік көрсеткіші мөлшерінде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мазмұндағы 24), 25) тармақшаларымен толықтырылсын:</w:t>
      </w:r>
      <w:r>
        <w:br/>
      </w:r>
      <w:r>
        <w:rPr>
          <w:rFonts w:ascii="Times New Roman"/>
          <w:b w:val="false"/>
          <w:i w:val="false"/>
          <w:color w:val="000000"/>
          <w:sz w:val="28"/>
        </w:rPr>
        <w:t>
      "24) 25) тармақшада көрсетілген санат үшін -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w:t>
      </w:r>
      <w:r>
        <w:br/>
      </w:r>
      <w:r>
        <w:rPr>
          <w:rFonts w:ascii="Times New Roman"/>
          <w:b w:val="false"/>
          <w:i w:val="false"/>
          <w:color w:val="000000"/>
          <w:sz w:val="28"/>
        </w:rPr>
        <w:t>
      25) 26) тармақшада көрсетілген санат үшін - Қарттар күні қарсаңында 2 ең төменгі есептік көрсеткіші мөлшерінде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аудан бюджеті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төрайымы                            Р. Антоненко</w:t>
      </w:r>
    </w:p>
    <w:p>
      <w:pPr>
        <w:spacing w:after="0"/>
        <w:ind w:left="0"/>
        <w:jc w:val="both"/>
      </w:pPr>
      <w:r>
        <w:rPr>
          <w:rFonts w:ascii="Times New Roman"/>
          <w:b w:val="false"/>
          <w:i/>
          <w:color w:val="000000"/>
          <w:sz w:val="28"/>
        </w:rPr>
        <w:t>      Мәслихат хатшысы                           Б. Оралов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