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06ec" w14:textId="fe50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ауданының қоғамдық жұмыстарын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2012 жылғы 13 тамыздағы N 378/8 қаулысы. Павлодар облысының Әділет департаментінде 2012 жылғы 27 тамызда N 12-11-169 тіркелді. Күші жойылды - Павлодар облысы Павлодар аудандық әкімдігінің 2013 жылғы 03 қаңтардағы N 1/1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Павлодар аудандық әкімдігінің 2013.01.03 N 1/1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 жүргізілетін ұйымдар тізбесі, қоғамдық жұмыстардың түрлері, көлемдері мен нақты шарттары, қатысушылардың жалақы мөлшерлері және оларды қаржыландыру көздері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сұраныс пен ұсыныс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"Павлодар ауданының қаржы бөлімі" мемлекеттік мекемесі қоғамдық жұмыстарды осы мақсатқа ескерілген қаражат шегінде жергiлiктi бюджеттен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"Павлодар ауданының жұмыспен қамту және әлеуметтік бағдарламалар бөлімі" мемлекеттік мекемесі қоғамдық жұмыстарды өткізуге жұмыс берушілермен келісім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Төмендегі: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аудан әкімдігінің 2010 жылғы 31 желтоқсандағы "Ауданда 2011 жылы қоғамдық жұмыстар өткізу туралы" N 437/12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12-11-131 тіркелген, 2011 жылғы 28 қаңтардағы N 4 "Заман тынысы"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аудан әкімдігінің 2011 жылғы 04 сәуірдегі "Аудан әкімдігінің 2010 жылғы 31 желтоқсандағы "Ауданда 2011 жылы қоғамдық жұмыстар өткізу туралы" N 437/12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N 69/4 қаулысының (Нормативтік құқықтық актілерді мемлекеттік тіркеу тізілімінде N 12-11-138 тіркелген, 2011 жылғы 27 мамырдағы N 21 "Заман тынысы"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Е.В.Губаревке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алғашқы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Бастенов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378/8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 жүргізілетін ұйымдар тізбесі,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түрлері, көлемдері мен нақты</w:t>
      </w:r>
      <w:r>
        <w:br/>
      </w:r>
      <w:r>
        <w:rPr>
          <w:rFonts w:ascii="Times New Roman"/>
          <w:b/>
          <w:i w:val="false"/>
          <w:color w:val="000000"/>
        </w:rPr>
        <w:t>
шарттары, қатысушылардың жалақы мөлшерлері және</w:t>
      </w:r>
      <w:r>
        <w:br/>
      </w:r>
      <w:r>
        <w:rPr>
          <w:rFonts w:ascii="Times New Roman"/>
          <w:b/>
          <w:i w:val="false"/>
          <w:color w:val="000000"/>
        </w:rPr>
        <w:t>
оларды қаржыландыру көздері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4300"/>
        <w:gridCol w:w="4726"/>
        <w:gridCol w:w="3002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Кәсіпорынның, ұйымның атауы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жұмыстардың түрлері, көлемдері мен нақты шарттары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Қатысушылардың жалақы мөлшерлері және оларды қаржыландыру көздері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ішкі саясат бөлімі" мемлекеттік мекемесі</w:t>
            </w:r>
          </w:p>
        </w:tc>
        <w:tc>
          <w:tcPr>
            <w:tcW w:w="4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(біліктілікті талап етпейтін) рәсімдеуге көмек көрсету – 2000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шарттары - сағат 9.00–ден 18.30–ға дейін, сағат 13.00–ден 14.30–ға дейін түскі ас үзілісі, жұмыс уақытының ұзақтағы – аптасына 40 сағаттан аспайды.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теңге, жергілікті бюджет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жер қатынастыры бөлімі"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құрылыс, сәулет және қала құрылысы бөлімі"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жұмыспен қамту орталығы" коммуналдық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Березовқа ауылынын "Қазақстан мұсылмандарының Рухани басқармасы" діни берлестігінің филиалы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 көріктендіру: ағаштар салу - 10 дана, бұталар салу - 3 дана, ағаштарды ақтау, ағаштарды бұтау - 150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шарттары - сағат 9.00–ден 18.30–ға дейін, сағат 13.00–ден 14.30–ға дейін түскі ас үзілісі, жұмыс уақытының ұзақтағы – аптасына 40 сағаттан аспайды.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теңге, жергілікті бюджет</w:t>
            </w:r>
          </w:p>
        </w:tc>
      </w:tr>
      <w:tr>
        <w:trPr>
          <w:trHeight w:val="25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жұмыспен қамту және әлеуметтік бағдарламалар бөлімі" мемлекеттік мекемесі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Құжаттарды (біліктілікті талап етпейтін) рәсімдеуге көмек көрсету – 19750 құжат, курьерлік жұмыс, үй–үйді аралауды өткізу, сынаққа қатысу – 8000 қоныс;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Аудан аумағын көріктендіру: ағаштар салу- 490 дана, бұталар салу - 297 дана, ағаштарды ақтау, ағаштарды бұтау - 14850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Мәдени нысаналы ауқымды іс-шараларды, спорт жарыстарын, фестивальдар ұйымдастыруға көмек көрсету - 10 шара;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Ауыл шаруашылығы зиянкестеріне қарсы күрес бойынша маусымдық кампанияларға қатысу - 7900 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шарттары - сағат 9.00–ден 18.30–ға дейін, сағат 13.00–ден 14.30–ға дейін түскі ас үзілісі, жұмыс уақытының ұзақтағы – аптасына 40 сағаттан аспайды.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теңге, жергілікті бюджет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378/8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жұмыстарға сұраныс пен ұсыныс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8568"/>
        <w:gridCol w:w="1628"/>
        <w:gridCol w:w="1461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Кәсіпорын, ұйым атауы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Сұраныс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Ұсыныс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"Пресное ауылы әкімінің аппараты" мемлекеттік мекемесі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"Григорьевка ауылдық округі әкімінің аппараты" мемлекеттік мекемесі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"Рождественка ауылдық округі әкімінің аппараты" мемлекеттік мекемесі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"Заря ауылдық округі әкімінің аппараты" мемлекеттік мекемесі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"Заңғар ауылдық округі әкімінің аппараты" мемлекеттік мекемесі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"Кеңес ауылдық округі әкімінің аппараты" мемлекеттік мекемесі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"Мичурин ауылдық округі әкімінің аппараты" мемлекеттік мекемесі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"Черноярка ауылдық округі әкімінің аппараты" мемлекеттік мекемесі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"Чернорецк ауылдық округі әкімінің аппараты" мемлекеттік мекемесі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"Ефремовка ауылдық округі әкімінің аппараты" мемлекеттік мекемесі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"Шақат ауылдық округі әкімінің аппараты" мемлекеттік мекемесі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"Маралды ауылдық округі әкімінің аппараты" мемлекеттік мекемесі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"Красноармейка ауылдық округі әкімінің аппараты" мемлекеттік мекемесі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"Ольгинка ауылы әкімінің аппараты" мемлекеттік мекемесі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"Жетекші ауылы әкімінің аппараты" мемлекеттік мекемесі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"Луганск ауылдық округі әкімінің аппараты" мемлекеттік мекемесі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жұмыспен қамту және әлеуметтік бағдарламалар бөлімі" мемлекеттік мекемесі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құрылыс, сәулет және қала құрылысы бөлімі" мемлекеттік мекемесі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жер қатынастары бөлімі" мемлекеттік мекемесі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ішкі саясат бөлімі" мемлекеттік мекемесі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ауылында "Қазақстан мұсылмандарының Рухани басқармасы" діни бірлестігінің филиалы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жұмыспен қамту орталығы" коммуналдық мемлекеттік мекемесі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