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4bc1" w14:textId="0d34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2012 жылғы 01 ақпандағы N 49/2 қаулысы. Павлодар облысының Әділет департаментінде 2012 жылғы 05 наурызда N 12-11-162 тіркелді. Күші жойылды - Павлодар облысы Павлодар аудандық әкімдігінің 2013 жылғы 25 шілдедегі N 236/7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25.07.2013 N 236/7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көрсету мақсатында, Павлодар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кресло-арбаларды беру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"Мүгедектерге протездік-ортопедиялық көмек ұсыну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Е.В. Губаревке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Т. Бастенов</w:t>
      </w:r>
    </w:p>
    <w:bookmarkStart w:name="z9" w:id="1"/>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2012 жылғы 01 ақпандағы   </w:t>
      </w:r>
      <w:r>
        <w:br/>
      </w:r>
      <w:r>
        <w:rPr>
          <w:rFonts w:ascii="Times New Roman"/>
          <w:b w:val="false"/>
          <w:i w:val="false"/>
          <w:color w:val="000000"/>
          <w:sz w:val="28"/>
        </w:rPr>
        <w:t xml:space="preserve">
N 49/2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"Қозғалуға қиындығы бар бірінші топтағы мүгедектерге</w:t>
      </w:r>
      <w:r>
        <w:br/>
      </w:r>
      <w:r>
        <w:rPr>
          <w:rFonts w:ascii="Times New Roman"/>
          <w:b/>
          <w:i w:val="false"/>
          <w:color w:val="000000"/>
        </w:rPr>
        <w:t>
жеке көмекшінің және есту бойынша мүгедектерге қолмен</w:t>
      </w:r>
      <w:r>
        <w:br/>
      </w:r>
      <w:r>
        <w:rPr>
          <w:rFonts w:ascii="Times New Roman"/>
          <w:b/>
          <w:i w:val="false"/>
          <w:color w:val="000000"/>
        </w:rPr>
        <w:t>
көрсететін тіл маманының қызметтерін ұсыну үшін мүгедектерге</w:t>
      </w:r>
      <w:r>
        <w:br/>
      </w:r>
      <w:r>
        <w:rPr>
          <w:rFonts w:ascii="Times New Roman"/>
          <w:b/>
          <w:i w:val="false"/>
          <w:color w:val="000000"/>
        </w:rPr>
        <w:t>
құжаттарды ресімдеу" мемлекеттік қызметінің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қызметінің осы Регламенті (бұдан әрі - Регламент)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 xml:space="preserve">қаулысына </w:t>
      </w:r>
      <w:r>
        <w:rPr>
          <w:rFonts w:ascii="Times New Roman"/>
          <w:b w:val="false"/>
          <w:i w:val="false"/>
          <w:color w:val="000000"/>
          <w:sz w:val="28"/>
        </w:rPr>
        <w:t>(бұдан әрі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ауданының жұмыспен қамту және әлеуметтік бағдарламалар бөлімі" Мемлекеттік мекемесімен (бұдан әрі – өкілетті орган) ұсынылады.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жүрiп-тұруы қиын бiрiншi топтағы мүгедектерге жеке көмекшiнiң қызметін және естімейтіндігі бойынша мүгедектерге ымдау тiлi маманының қызметін беру үшін мүгедектердің құжаттарын ресімдеу туралы хабарлама, не қызмет көрсетуден бас тарту туралы қағаз жеткізгіштегі дәлелді жауап болып табылады.</w:t>
      </w:r>
    </w:p>
    <w:bookmarkEnd w:id="4"/>
    <w:bookmarkStart w:name="z16"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7" w:id="6"/>
    <w:p>
      <w:pPr>
        <w:spacing w:after="0"/>
        <w:ind w:left="0"/>
        <w:jc w:val="both"/>
      </w:pPr>
      <w:r>
        <w:rPr>
          <w:rFonts w:ascii="Times New Roman"/>
          <w:b w:val="false"/>
          <w:i w:val="false"/>
          <w:color w:val="000000"/>
          <w:sz w:val="28"/>
        </w:rPr>
        <w:t>
      5. Мемлекеттік қызмет Павлодар қаласы, генерал Дүйсенов көшесі, 1 үй, кабинет N 3 мекенжайы бойынша өкілетті органның ғимаратында, демалыс (сенбі, жексенбі) және мереке күндерін қоспағанда, сағат 13.00-ден 14.00-ге дейінгі түскі үзіліспен, күн сайын сағат 9.00-ден 18.00-ге дейін көрсетіледі.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1) жүрiп-тұруы қиын бiрiншi топтағы мүгедектерге жеке көмекшiнiң әлеуметтік қызметін ұсынуға медициналық көрсетілімдердің негізінде;</w:t>
      </w:r>
      <w:r>
        <w:br/>
      </w:r>
      <w:r>
        <w:rPr>
          <w:rFonts w:ascii="Times New Roman"/>
          <w:b w:val="false"/>
          <w:i w:val="false"/>
          <w:color w:val="000000"/>
          <w:sz w:val="28"/>
        </w:rPr>
        <w:t>
      2) естімейтіндігі бойынша мүгедектерге ымдау тiлi маманының әлеуметтік қызметін ұсынуға медициналық көрсетілімдердің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келесі мерзімдерде ұсынылады:</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 көрсету мерзімдері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өтініш берген күні сол жерде көрсетілетін мемлекеттік қызметті тұтынушыға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ұсынылады.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немесе тоқтатылады.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өкілетті органның маманымен жүзеге асырылады.</w:t>
      </w:r>
    </w:p>
    <w:bookmarkEnd w:id="6"/>
    <w:bookmarkStart w:name="z23" w:id="7"/>
    <w:p>
      <w:pPr>
        <w:spacing w:after="0"/>
        <w:ind w:left="0"/>
        <w:jc w:val="left"/>
      </w:pPr>
      <w:r>
        <w:rPr>
          <w:rFonts w:ascii="Times New Roman"/>
          <w:b/>
          <w:i w:val="false"/>
          <w:color w:val="000000"/>
        </w:rPr>
        <w:t xml:space="preserve"> 
3. Мемлекеттік қызмет көрсету барысында іс-әрекеттер</w:t>
      </w:r>
      <w:r>
        <w:br/>
      </w:r>
      <w:r>
        <w:rPr>
          <w:rFonts w:ascii="Times New Roman"/>
          <w:b/>
          <w:i w:val="false"/>
          <w:color w:val="000000"/>
        </w:rPr>
        <w:t>
(өзара әрекет жасау) тәртібінің сипаттамасы</w:t>
      </w:r>
    </w:p>
    <w:bookmarkEnd w:id="7"/>
    <w:bookmarkStart w:name="z24" w:id="8"/>
    <w:p>
      <w:pPr>
        <w:spacing w:after="0"/>
        <w:ind w:left="0"/>
        <w:jc w:val="both"/>
      </w:pPr>
      <w:r>
        <w:rPr>
          <w:rFonts w:ascii="Times New Roman"/>
          <w:b w:val="false"/>
          <w:i w:val="false"/>
          <w:color w:val="000000"/>
          <w:sz w:val="28"/>
        </w:rPr>
        <w:t>
      11. Мемлекеттік қызметті алу үшін өтініш беруші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w:t>
      </w:r>
      <w:r>
        <w:rPr>
          <w:rFonts w:ascii="Times New Roman"/>
          <w:b w:val="false"/>
          <w:i w:val="false"/>
          <w:color w:val="000000"/>
          <w:sz w:val="28"/>
        </w:rPr>
        <w:t>
      12. Тұтынушы қажетті құжаттардың барлығын өкілетті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Жүрiп-тұруы қиын бiрiншi топтағы мүгедектерге жеке көмекшiнiңі қызметін және естімейтіндігі бойынша мүгедектерге ымдау тiлi маманының қызметін беру үшін құжаттарды ресімдеу (ресімдеуден бас тарту) туралы хабарламаны беру және жеткізу тұрғылықты жері бойынша өкілетті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өкілетті органның бастығы;</w:t>
      </w:r>
      <w:r>
        <w:br/>
      </w:r>
      <w:r>
        <w:rPr>
          <w:rFonts w:ascii="Times New Roman"/>
          <w:b w:val="false"/>
          <w:i w:val="false"/>
          <w:color w:val="000000"/>
          <w:sz w:val="28"/>
        </w:rPr>
        <w:t>
      2) өкілетті органның маманы.</w:t>
      </w:r>
      <w:r>
        <w:br/>
      </w:r>
      <w:r>
        <w:rPr>
          <w:rFonts w:ascii="Times New Roman"/>
          <w:b w:val="false"/>
          <w:i w:val="false"/>
          <w:color w:val="000000"/>
          <w:sz w:val="28"/>
        </w:rPr>
        <w:t>
</w:t>
      </w:r>
      <w:r>
        <w:rPr>
          <w:rFonts w:ascii="Times New Roman"/>
          <w:b w:val="false"/>
          <w:i w:val="false"/>
          <w:color w:val="000000"/>
          <w:sz w:val="28"/>
        </w:rPr>
        <w:t>
      15. Әр әкімшілік әрекеттің (рәсімнің) орындау мерзімін көрсете отырып, әр ҚФБ-тің әкімшілік әрекеттерінің (рәсімдерінің) өзара әрекеттестігі мен реттіліктің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барысында әкімшілік әрекеттердің логикалық реттілігі мен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8"/>
    <w:bookmarkStart w:name="z30"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31" w:id="10"/>
    <w:p>
      <w:pPr>
        <w:spacing w:after="0"/>
        <w:ind w:left="0"/>
        <w:jc w:val="both"/>
      </w:pPr>
      <w:r>
        <w:rPr>
          <w:rFonts w:ascii="Times New Roman"/>
          <w:b w:val="false"/>
          <w:i w:val="false"/>
          <w:color w:val="000000"/>
          <w:sz w:val="28"/>
        </w:rPr>
        <w:t>
      17. Лауазымды тұлға және өкілетті органның маманы мемлекеттік қызмет көрсету барысында қабылдайтын шешімдері мен іс-әрекеттері (әрекетсіздігі) үшін Қазақстан Республикасының заңдарымен ескерілген тәртіпте жауапты.</w:t>
      </w:r>
    </w:p>
    <w:bookmarkEnd w:id="10"/>
    <w:bookmarkStart w:name="z32" w:id="11"/>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xml:space="preserve">
тіл маманының қызметтерін ұсыну үшін </w:t>
      </w:r>
      <w:r>
        <w:br/>
      </w:r>
      <w:r>
        <w:rPr>
          <w:rFonts w:ascii="Times New Roman"/>
          <w:b w:val="false"/>
          <w:i w:val="false"/>
          <w:color w:val="000000"/>
          <w:sz w:val="28"/>
        </w:rPr>
        <w:t xml:space="preserve">
мүгедектерге құжаттарды ресімдеу"   </w:t>
      </w:r>
      <w:r>
        <w:br/>
      </w:r>
      <w:r>
        <w:rPr>
          <w:rFonts w:ascii="Times New Roman"/>
          <w:b w:val="false"/>
          <w:i w:val="false"/>
          <w:color w:val="000000"/>
          <w:sz w:val="28"/>
        </w:rPr>
        <w:t xml:space="preserve">
мемлекеттік қызметінің Регламентін  </w:t>
      </w:r>
      <w:r>
        <w:br/>
      </w:r>
      <w:r>
        <w:rPr>
          <w:rFonts w:ascii="Times New Roman"/>
          <w:b w:val="false"/>
          <w:i w:val="false"/>
          <w:color w:val="000000"/>
          <w:sz w:val="28"/>
        </w:rPr>
        <w:t xml:space="preserve">
1-қосымша              </w:t>
      </w:r>
    </w:p>
    <w:bookmarkEnd w:id="11"/>
    <w:bookmarkStart w:name="z33" w:id="12"/>
    <w:p>
      <w:pPr>
        <w:spacing w:after="0"/>
        <w:ind w:left="0"/>
        <w:jc w:val="left"/>
      </w:pPr>
      <w:r>
        <w:rPr>
          <w:rFonts w:ascii="Times New Roman"/>
          <w:b/>
          <w:i w:val="false"/>
          <w:color w:val="000000"/>
        </w:rPr>
        <w:t xml:space="preserve"> 
ҚФБ-тің әкімшілік әрекеттерінің өзара</w:t>
      </w:r>
      <w:r>
        <w:br/>
      </w:r>
      <w:r>
        <w:rPr>
          <w:rFonts w:ascii="Times New Roman"/>
          <w:b/>
          <w:i w:val="false"/>
          <w:color w:val="000000"/>
        </w:rPr>
        <w:t>
әрекеттестігі мен реттілік сипаттамасы</w:t>
      </w:r>
    </w:p>
    <w:bookmarkEnd w:id="12"/>
    <w:p>
      <w:pPr>
        <w:spacing w:after="0"/>
        <w:ind w:left="0"/>
        <w:jc w:val="both"/>
      </w:pPr>
      <w:r>
        <w:rPr>
          <w:rFonts w:ascii="Times New Roman"/>
          <w:b/>
          <w:i w:val="false"/>
          <w:color w:val="000000"/>
          <w:sz w:val="28"/>
        </w:rPr>
        <w:t>      Өкілетті органға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73"/>
        <w:gridCol w:w="1433"/>
        <w:gridCol w:w="1813"/>
        <w:gridCol w:w="1913"/>
        <w:gridCol w:w="2113"/>
        <w:gridCol w:w="203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Іс-әрекеттік N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жауаптық жобасын дайындау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жауаптық жобасын қарау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20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жауаптық жобасы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w:t>
            </w:r>
          </w:p>
          <w:p>
            <w:pPr>
              <w:spacing w:after="20"/>
              <w:ind w:left="20"/>
              <w:jc w:val="both"/>
            </w:pPr>
            <w:r>
              <w:rPr>
                <w:rFonts w:ascii="Times New Roman"/>
                <w:b w:val="false"/>
                <w:i w:val="false"/>
                <w:color w:val="000000"/>
                <w:sz w:val="20"/>
              </w:rPr>
              <w:t>күн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p>
          <w:p>
            <w:pPr>
              <w:spacing w:after="20"/>
              <w:ind w:left="20"/>
              <w:jc w:val="both"/>
            </w:pPr>
            <w:r>
              <w:rPr>
                <w:rFonts w:ascii="Times New Roman"/>
                <w:b w:val="false"/>
                <w:i w:val="false"/>
                <w:color w:val="000000"/>
                <w:sz w:val="20"/>
              </w:rPr>
              <w:t>күн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bookmarkStart w:name="z34" w:id="13"/>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xml:space="preserve">
тіл маманының қызметтерін ұсыну үшін </w:t>
      </w:r>
      <w:r>
        <w:br/>
      </w:r>
      <w:r>
        <w:rPr>
          <w:rFonts w:ascii="Times New Roman"/>
          <w:b w:val="false"/>
          <w:i w:val="false"/>
          <w:color w:val="000000"/>
          <w:sz w:val="28"/>
        </w:rPr>
        <w:t xml:space="preserve">
мүгедектерге құжаттарды ресімдеу"   </w:t>
      </w:r>
      <w:r>
        <w:br/>
      </w:r>
      <w:r>
        <w:rPr>
          <w:rFonts w:ascii="Times New Roman"/>
          <w:b w:val="false"/>
          <w:i w:val="false"/>
          <w:color w:val="000000"/>
          <w:sz w:val="28"/>
        </w:rPr>
        <w:t xml:space="preserve">
мемлекеттік қызметінің Регламентін  </w:t>
      </w:r>
      <w:r>
        <w:br/>
      </w:r>
      <w:r>
        <w:rPr>
          <w:rFonts w:ascii="Times New Roman"/>
          <w:b w:val="false"/>
          <w:i w:val="false"/>
          <w:color w:val="000000"/>
          <w:sz w:val="28"/>
        </w:rPr>
        <w:t xml:space="preserve">
2-қосымша              </w:t>
      </w:r>
    </w:p>
    <w:bookmarkEnd w:id="13"/>
    <w:bookmarkStart w:name="z35" w:id="14"/>
    <w:p>
      <w:pPr>
        <w:spacing w:after="0"/>
        <w:ind w:left="0"/>
        <w:jc w:val="left"/>
      </w:pPr>
      <w:r>
        <w:rPr>
          <w:rFonts w:ascii="Times New Roman"/>
          <w:b/>
          <w:i w:val="false"/>
          <w:color w:val="000000"/>
        </w:rPr>
        <w:t xml:space="preserve"> 
Әкімшілік әрекеттердің логикалық реттілігі</w:t>
      </w:r>
      <w:r>
        <w:br/>
      </w:r>
      <w:r>
        <w:rPr>
          <w:rFonts w:ascii="Times New Roman"/>
          <w:b/>
          <w:i w:val="false"/>
          <w:color w:val="000000"/>
        </w:rPr>
        <w:t>
арасындағы өзара байланысты көрсететін схема</w:t>
      </w:r>
    </w:p>
    <w:bookmarkEnd w:id="14"/>
    <w:p>
      <w:pPr>
        <w:spacing w:after="0"/>
        <w:ind w:left="0"/>
        <w:jc w:val="both"/>
      </w:pPr>
      <w:r>
        <w:rPr>
          <w:rFonts w:ascii="Times New Roman"/>
          <w:b/>
          <w:i w:val="false"/>
          <w:color w:val="000000"/>
          <w:sz w:val="28"/>
        </w:rPr>
        <w:t>      Өкілетті органға өтініш білдірген кезде</w:t>
      </w:r>
    </w:p>
    <w:p>
      <w:pPr>
        <w:spacing w:after="0"/>
        <w:ind w:left="0"/>
        <w:jc w:val="both"/>
      </w:pPr>
      <w:r>
        <w:drawing>
          <wp:inline distT="0" distB="0" distL="0" distR="0">
            <wp:extent cx="66421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42100" cy="6324600"/>
                    </a:xfrm>
                    <a:prstGeom prst="rect">
                      <a:avLst/>
                    </a:prstGeom>
                  </pic:spPr>
                </pic:pic>
              </a:graphicData>
            </a:graphic>
          </wp:inline>
        </w:drawing>
      </w:r>
    </w:p>
    <w:bookmarkStart w:name="z36" w:id="15"/>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2012 жылғы 01 ақпандағы   </w:t>
      </w:r>
      <w:r>
        <w:br/>
      </w:r>
      <w:r>
        <w:rPr>
          <w:rFonts w:ascii="Times New Roman"/>
          <w:b w:val="false"/>
          <w:i w:val="false"/>
          <w:color w:val="000000"/>
          <w:sz w:val="28"/>
        </w:rPr>
        <w:t xml:space="preserve">
N 49/2 қаулысымен     </w:t>
      </w:r>
      <w:r>
        <w:br/>
      </w:r>
      <w:r>
        <w:rPr>
          <w:rFonts w:ascii="Times New Roman"/>
          <w:b w:val="false"/>
          <w:i w:val="false"/>
          <w:color w:val="000000"/>
          <w:sz w:val="28"/>
        </w:rPr>
        <w:t xml:space="preserve">
бекітілген        </w:t>
      </w:r>
    </w:p>
    <w:bookmarkEnd w:id="15"/>
    <w:bookmarkStart w:name="z37" w:id="16"/>
    <w:p>
      <w:pPr>
        <w:spacing w:after="0"/>
        <w:ind w:left="0"/>
        <w:jc w:val="left"/>
      </w:pPr>
      <w:r>
        <w:rPr>
          <w:rFonts w:ascii="Times New Roman"/>
          <w:b/>
          <w:i w:val="false"/>
          <w:color w:val="000000"/>
        </w:rPr>
        <w:t xml:space="preserve"> 
"Мемлекеттiк бюджет қаражаты есебiнен қызмет</w:t>
      </w:r>
      <w:r>
        <w:br/>
      </w:r>
      <w:r>
        <w:rPr>
          <w:rFonts w:ascii="Times New Roman"/>
          <w:b/>
          <w:i w:val="false"/>
          <w:color w:val="000000"/>
        </w:rPr>
        <w:t>
көрсететiн мемлекеттiк және мемлекеттiк емес</w:t>
      </w:r>
      <w:r>
        <w:br/>
      </w:r>
      <w:r>
        <w:rPr>
          <w:rFonts w:ascii="Times New Roman"/>
          <w:b/>
          <w:i w:val="false"/>
          <w:color w:val="000000"/>
        </w:rPr>
        <w:t>
медициналық-әлеуметтiк мекемелерде (ұйымдарда)</w:t>
      </w:r>
      <w:r>
        <w:br/>
      </w:r>
      <w:r>
        <w:rPr>
          <w:rFonts w:ascii="Times New Roman"/>
          <w:b/>
          <w:i w:val="false"/>
          <w:color w:val="000000"/>
        </w:rPr>
        <w:t>
әлеуметтiк қызмет көрсетуге арналған құжаттарды</w:t>
      </w:r>
      <w:r>
        <w:br/>
      </w:r>
      <w:r>
        <w:rPr>
          <w:rFonts w:ascii="Times New Roman"/>
          <w:b/>
          <w:i w:val="false"/>
          <w:color w:val="000000"/>
        </w:rPr>
        <w:t>
ресiмдеу" мемлекеттік қызмет регламенті</w:t>
      </w:r>
    </w:p>
    <w:bookmarkEnd w:id="16"/>
    <w:bookmarkStart w:name="z38" w:id="17"/>
    <w:p>
      <w:pPr>
        <w:spacing w:after="0"/>
        <w:ind w:left="0"/>
        <w:jc w:val="left"/>
      </w:pPr>
      <w:r>
        <w:rPr>
          <w:rFonts w:ascii="Times New Roman"/>
          <w:b/>
          <w:i w:val="false"/>
          <w:color w:val="000000"/>
        </w:rPr>
        <w:t xml:space="preserve"> 
1. Жалпы ережелер</w:t>
      </w:r>
    </w:p>
    <w:bookmarkEnd w:id="17"/>
    <w:bookmarkStart w:name="z39" w:id="18"/>
    <w:p>
      <w:pPr>
        <w:spacing w:after="0"/>
        <w:ind w:left="0"/>
        <w:jc w:val="both"/>
      </w:pPr>
      <w:r>
        <w:rPr>
          <w:rFonts w:ascii="Times New Roman"/>
          <w:b w:val="false"/>
          <w:i w:val="false"/>
          <w:color w:val="000000"/>
          <w:sz w:val="28"/>
        </w:rPr>
        <w:t>
      1.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қызметінің осы Регламенті (бұдан әрі - Регламент) Қазақстан Республикасы Үкіметінің 2011 жылғы 7 сәуірдегі "Жергілікті атқарушы органдар көрсететін әлеуметтік қорғау саласындағы мемлекеттік қызметтерінің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ауданының жұмыспен қамту және әлеуметтік бағдарламалар бөлімі" Мемлекеттік мекемесімен (бұдан әрі – өкілетті орган), сондай-ақ баламалы негізде халыққа қызмет көрсету орталықтары арқылы (бұдан әрі – орталық) ұсынылады.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құжаттарды ресімдеу туралы хабарлама, не қызмет көрсетуден бас тарту туралы қағаз жеткізгіштегі дәлелді жауап болып табылады.</w:t>
      </w:r>
    </w:p>
    <w:bookmarkEnd w:id="18"/>
    <w:bookmarkStart w:name="z43" w:id="1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9"/>
    <w:bookmarkStart w:name="z44" w:id="20"/>
    <w:p>
      <w:pPr>
        <w:spacing w:after="0"/>
        <w:ind w:left="0"/>
        <w:jc w:val="both"/>
      </w:pPr>
      <w:r>
        <w:rPr>
          <w:rFonts w:ascii="Times New Roman"/>
          <w:b w:val="false"/>
          <w:i w:val="false"/>
          <w:color w:val="000000"/>
          <w:sz w:val="28"/>
        </w:rPr>
        <w:t>
      5. Мемлекетті қызмет:</w:t>
      </w:r>
      <w:r>
        <w:br/>
      </w:r>
      <w:r>
        <w:rPr>
          <w:rFonts w:ascii="Times New Roman"/>
          <w:b w:val="false"/>
          <w:i w:val="false"/>
          <w:color w:val="000000"/>
          <w:sz w:val="28"/>
        </w:rPr>
        <w:t>
      - Павлодар қаласы, генерал Дүйсенов көшесі, 1-үй, кабинет N 3 мекенжайы бойынша өкілетті органның ғимаратында демалыс (сенбі, жексенбі) және мереке күндерін қоспағанда, сағат 13.00-ден 14.00-ге дейінгі түскі үзіліспен, күн сайын сағат 9.00-ден бастап сағат 18.00-ге дейін көрсетіледі.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 Павлодар қаласы, Павлов көшесі, 48 үй мекенжайы бойынша орталық ғимаратында мереке және демалыс күндерін қоспағанда, үзіліссіз, күн сайын сағат 9.00-ден сағат 20.00-ге дейін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азаматтарына, оралмандарға,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1) жасы он сегізден асқан психоневрологиялық ауруы бар мүгедектерге;</w:t>
      </w:r>
      <w:r>
        <w:br/>
      </w:r>
      <w:r>
        <w:rPr>
          <w:rFonts w:ascii="Times New Roman"/>
          <w:b w:val="false"/>
          <w:i w:val="false"/>
          <w:color w:val="000000"/>
          <w:sz w:val="28"/>
        </w:rPr>
        <w:t>
      2) психоневрологиялық патологиясы бар немесе тірек-қимыл аппаратының функциясы бұзылған мүгедек балаларға;</w:t>
      </w:r>
      <w:r>
        <w:br/>
      </w:r>
      <w:r>
        <w:rPr>
          <w:rFonts w:ascii="Times New Roman"/>
          <w:b w:val="false"/>
          <w:i w:val="false"/>
          <w:color w:val="000000"/>
          <w:sz w:val="28"/>
        </w:rPr>
        <w:t>
      3) жалғыз тұратын бірінші, екінші топтағы мүгедектер мен қарттарға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келесі мерзімдерде ұсынылады:</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 көрсету мерзімдері:</w:t>
      </w:r>
      <w:r>
        <w:br/>
      </w:r>
      <w:r>
        <w:rPr>
          <w:rFonts w:ascii="Times New Roman"/>
          <w:b w:val="false"/>
          <w:i w:val="false"/>
          <w:color w:val="000000"/>
          <w:sz w:val="28"/>
        </w:rPr>
        <w:t>
      өкілетті органға – он жеті жұмыс күні ішінде;</w:t>
      </w:r>
      <w:r>
        <w:br/>
      </w:r>
      <w:r>
        <w:rPr>
          <w:rFonts w:ascii="Times New Roman"/>
          <w:b w:val="false"/>
          <w:i w:val="false"/>
          <w:color w:val="000000"/>
          <w:sz w:val="28"/>
        </w:rPr>
        <w:t>
      орталыққа – он жеті жұмыс күні ішінде (мемлекеттік қызметтің құжатын қабылдау және (нәтижесін) беру күні мемлекеттік қызмет көрсету мерзіміне кірмейді);</w:t>
      </w:r>
      <w:r>
        <w:br/>
      </w:r>
      <w:r>
        <w:rPr>
          <w:rFonts w:ascii="Times New Roman"/>
          <w:b w:val="false"/>
          <w:i w:val="false"/>
          <w:color w:val="000000"/>
          <w:sz w:val="28"/>
        </w:rPr>
        <w:t>
      2) тұтынушы жүгінген күні сол жерде көрсетілетін мемлекеттік қызметті алуға дейін күтудің ең көп рұқсат етілген уақыты (талон алғанға дейін) 30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ең көп рұқсат етілген уақыты өкілетті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Мемлекеттік қызмет орталық арқылы жүзеге асырылған кезде - өкілетті орган жоғарыда көрсетілген себептер бойынша бас тарту себебін жазбаша жауаппен дәлелдейді және құжаттар пакетін алғаннан кейін он алтыншы жұмыс күні құжаттарды қайтарады және кейін тұтынушыға беру үшін бас тарту себебін көрсете отырып, орталыққа хабарлама жібереді.</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құжаттар өкілетті органның маманына, не орталықтың инспекторына тапсырылады.</w:t>
      </w:r>
    </w:p>
    <w:bookmarkEnd w:id="20"/>
    <w:bookmarkStart w:name="z50" w:id="21"/>
    <w:p>
      <w:pPr>
        <w:spacing w:after="0"/>
        <w:ind w:left="0"/>
        <w:jc w:val="left"/>
      </w:pPr>
      <w:r>
        <w:rPr>
          <w:rFonts w:ascii="Times New Roman"/>
          <w:b/>
          <w:i w:val="false"/>
          <w:color w:val="000000"/>
        </w:rPr>
        <w:t xml:space="preserve"> 
3. Мемлекеттік қызметті көрсету барысында іс-әрекеттер</w:t>
      </w:r>
      <w:r>
        <w:br/>
      </w:r>
      <w:r>
        <w:rPr>
          <w:rFonts w:ascii="Times New Roman"/>
          <w:b/>
          <w:i w:val="false"/>
          <w:color w:val="000000"/>
        </w:rPr>
        <w:t>
(өзара әрекет жасау) тәртібінің сипаттамасы</w:t>
      </w:r>
    </w:p>
    <w:bookmarkEnd w:id="21"/>
    <w:bookmarkStart w:name="z51" w:id="22"/>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тапсырғаннан кейін тұтынушыға:</w:t>
      </w:r>
      <w:r>
        <w:br/>
      </w:r>
      <w:r>
        <w:rPr>
          <w:rFonts w:ascii="Times New Roman"/>
          <w:b w:val="false"/>
          <w:i w:val="false"/>
          <w:color w:val="000000"/>
          <w:sz w:val="28"/>
        </w:rPr>
        <w:t>
      1) өкілетті органда – өтініш берушінің тіркелген және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сұратылған мемлекеттік қызметтік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бюджет қаражаты есебінен қызмет көрсететін мемлекеттік және мемлекеттік емес медициналық-әлеуметтік мекемелерде әлеуметтік қызмет көрсетуге құжаттарды ресімдеу туралы хабарламаны не қызмет көрсетуден бас тарту туралы жазбаша дәлелді жауапты жеткізу:</w:t>
      </w:r>
      <w:r>
        <w:br/>
      </w:r>
      <w:r>
        <w:rPr>
          <w:rFonts w:ascii="Times New Roman"/>
          <w:b w:val="false"/>
          <w:i w:val="false"/>
          <w:color w:val="000000"/>
          <w:sz w:val="28"/>
        </w:rPr>
        <w:t>
      1) уәкілетті органға жүгінген кезде – тұтынушы тұрғылықты жері бойынша өкілетті органға өзі келген кезде не пошта байланысы арқылы;</w:t>
      </w:r>
      <w:r>
        <w:br/>
      </w:r>
      <w:r>
        <w:rPr>
          <w:rFonts w:ascii="Times New Roman"/>
          <w:b w:val="false"/>
          <w:i w:val="false"/>
          <w:color w:val="000000"/>
          <w:sz w:val="28"/>
        </w:rPr>
        <w:t>
      2) орталыққа жүгінген кезде – тұтынушы тұрғылықты жері бойынша орталыққа өзі келген кезде қолхат негізінде онда көрсетілген мерзімде күн сайын "терезелер"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өкілетті органның бастығы;</w:t>
      </w:r>
      <w:r>
        <w:br/>
      </w:r>
      <w:r>
        <w:rPr>
          <w:rFonts w:ascii="Times New Roman"/>
          <w:b w:val="false"/>
          <w:i w:val="false"/>
          <w:color w:val="000000"/>
          <w:sz w:val="28"/>
        </w:rPr>
        <w:t>
      2) өкілетті органның маманы;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15. Әр әкімшілік әрекеттің (рәсімнің) орындау мерзімін көрсете отырып, әр ҚФБ-тің әкімшілік әрекеттерінің (рәсімдерінің) өзара әрекеттестігі мен реттіліктің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барысында әкімшілік әрекеттердің логикалық реттілігі мен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22"/>
    <w:bookmarkStart w:name="z57" w:id="2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23"/>
    <w:bookmarkStart w:name="z58" w:id="24"/>
    <w:p>
      <w:pPr>
        <w:spacing w:after="0"/>
        <w:ind w:left="0"/>
        <w:jc w:val="both"/>
      </w:pPr>
      <w:r>
        <w:rPr>
          <w:rFonts w:ascii="Times New Roman"/>
          <w:b w:val="false"/>
          <w:i w:val="false"/>
          <w:color w:val="000000"/>
          <w:sz w:val="28"/>
        </w:rPr>
        <w:t>
      17. Лауазымды тұлға және өкілетті органның маманы мемлекеттік қызмет көрсету барысында қабылдайтын шешімдері мен іс-әрекеттері (әрекетсіздігі) үшін Қазақстан Республикасының заңдарымен ескерілген тәртіпте жауапты.</w:t>
      </w:r>
    </w:p>
    <w:bookmarkEnd w:id="24"/>
    <w:bookmarkStart w:name="z59" w:id="25"/>
    <w:p>
      <w:pPr>
        <w:spacing w:after="0"/>
        <w:ind w:left="0"/>
        <w:jc w:val="both"/>
      </w:pP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1-қосымша               </w:t>
      </w:r>
    </w:p>
    <w:bookmarkEnd w:id="25"/>
    <w:bookmarkStart w:name="z60" w:id="26"/>
    <w:p>
      <w:pPr>
        <w:spacing w:after="0"/>
        <w:ind w:left="0"/>
        <w:jc w:val="left"/>
      </w:pPr>
      <w:r>
        <w:rPr>
          <w:rFonts w:ascii="Times New Roman"/>
          <w:b/>
          <w:i w:val="false"/>
          <w:color w:val="000000"/>
        </w:rPr>
        <w:t xml:space="preserve"> 
ҚФБ-тің әкімшілік әрекеттерінің өзара</w:t>
      </w:r>
      <w:r>
        <w:br/>
      </w:r>
      <w:r>
        <w:rPr>
          <w:rFonts w:ascii="Times New Roman"/>
          <w:b/>
          <w:i w:val="false"/>
          <w:color w:val="000000"/>
        </w:rPr>
        <w:t>
әрекеттестігі мен реттілік сипаттамасы</w:t>
      </w:r>
    </w:p>
    <w:bookmarkEnd w:id="26"/>
    <w:p>
      <w:pPr>
        <w:spacing w:after="0"/>
        <w:ind w:left="0"/>
        <w:jc w:val="both"/>
      </w:pPr>
      <w:r>
        <w:rPr>
          <w:rFonts w:ascii="Times New Roman"/>
          <w:b/>
          <w:i w:val="false"/>
          <w:color w:val="000000"/>
          <w:sz w:val="28"/>
        </w:rPr>
        <w:t>      Өкілетті органға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73"/>
        <w:gridCol w:w="1433"/>
        <w:gridCol w:w="1813"/>
        <w:gridCol w:w="1773"/>
        <w:gridCol w:w="2013"/>
        <w:gridCol w:w="195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Іс-әрекеттік N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 және олардың сипаттамасы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жауаптық жобасын дайындау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жауаптық жобасын қарау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20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жауаптық жобасы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bookmarkStart w:name="z61" w:id="27"/>
    <w:p>
      <w:pPr>
        <w:spacing w:after="0"/>
        <w:ind w:left="0"/>
        <w:jc w:val="both"/>
      </w:pP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2-қосымша               </w:t>
      </w:r>
    </w:p>
    <w:bookmarkEnd w:id="27"/>
    <w:bookmarkStart w:name="z62" w:id="28"/>
    <w:p>
      <w:pPr>
        <w:spacing w:after="0"/>
        <w:ind w:left="0"/>
        <w:jc w:val="left"/>
      </w:pPr>
      <w:r>
        <w:rPr>
          <w:rFonts w:ascii="Times New Roman"/>
          <w:b/>
          <w:i w:val="false"/>
          <w:color w:val="000000"/>
        </w:rPr>
        <w:t xml:space="preserve"> 
Әкімшілік әрекеттердің логикалық реттілігі</w:t>
      </w:r>
      <w:r>
        <w:br/>
      </w:r>
      <w:r>
        <w:rPr>
          <w:rFonts w:ascii="Times New Roman"/>
          <w:b/>
          <w:i w:val="false"/>
          <w:color w:val="000000"/>
        </w:rPr>
        <w:t>
арасындағы өзара байланысты көрсететін схема</w:t>
      </w:r>
    </w:p>
    <w:bookmarkEnd w:id="28"/>
    <w:p>
      <w:pPr>
        <w:spacing w:after="0"/>
        <w:ind w:left="0"/>
        <w:jc w:val="both"/>
      </w:pPr>
      <w:r>
        <w:rPr>
          <w:rFonts w:ascii="Times New Roman"/>
          <w:b/>
          <w:i w:val="false"/>
          <w:color w:val="000000"/>
          <w:sz w:val="28"/>
        </w:rPr>
        <w:t>      Өкілетті органға өтініш білдірген кезде</w:t>
      </w:r>
    </w:p>
    <w:p>
      <w:pPr>
        <w:spacing w:after="0"/>
        <w:ind w:left="0"/>
        <w:jc w:val="both"/>
      </w:pPr>
      <w:r>
        <w:drawing>
          <wp:inline distT="0" distB="0" distL="0" distR="0">
            <wp:extent cx="65151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15100" cy="5803900"/>
                    </a:xfrm>
                    <a:prstGeom prst="rect">
                      <a:avLst/>
                    </a:prstGeom>
                  </pic:spPr>
                </pic:pic>
              </a:graphicData>
            </a:graphic>
          </wp:inline>
        </w:drawing>
      </w:r>
    </w:p>
    <w:bookmarkStart w:name="z63" w:id="29"/>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2012 жылғы 01 ақпандағы   </w:t>
      </w:r>
      <w:r>
        <w:br/>
      </w:r>
      <w:r>
        <w:rPr>
          <w:rFonts w:ascii="Times New Roman"/>
          <w:b w:val="false"/>
          <w:i w:val="false"/>
          <w:color w:val="000000"/>
          <w:sz w:val="28"/>
        </w:rPr>
        <w:t xml:space="preserve">
N 49/2 қаулысымен     </w:t>
      </w:r>
      <w:r>
        <w:br/>
      </w:r>
      <w:r>
        <w:rPr>
          <w:rFonts w:ascii="Times New Roman"/>
          <w:b w:val="false"/>
          <w:i w:val="false"/>
          <w:color w:val="000000"/>
          <w:sz w:val="28"/>
        </w:rPr>
        <w:t xml:space="preserve">
бекітілген        </w:t>
      </w:r>
    </w:p>
    <w:bookmarkEnd w:id="29"/>
    <w:bookmarkStart w:name="z64" w:id="30"/>
    <w:p>
      <w:pPr>
        <w:spacing w:after="0"/>
        <w:ind w:left="0"/>
        <w:jc w:val="left"/>
      </w:pPr>
      <w:r>
        <w:rPr>
          <w:rFonts w:ascii="Times New Roman"/>
          <w:b/>
          <w:i w:val="false"/>
          <w:color w:val="000000"/>
        </w:rPr>
        <w:t xml:space="preserve"> 
"Мүгедектерге кресло-арбаларды беру үшін</w:t>
      </w:r>
      <w:r>
        <w:br/>
      </w:r>
      <w:r>
        <w:rPr>
          <w:rFonts w:ascii="Times New Roman"/>
          <w:b/>
          <w:i w:val="false"/>
          <w:color w:val="000000"/>
        </w:rPr>
        <w:t>
оларға құжаттарды ресімдеу"</w:t>
      </w:r>
      <w:r>
        <w:br/>
      </w:r>
      <w:r>
        <w:rPr>
          <w:rFonts w:ascii="Times New Roman"/>
          <w:b/>
          <w:i w:val="false"/>
          <w:color w:val="000000"/>
        </w:rPr>
        <w:t>
мемлекеттік қызметінің регламенті</w:t>
      </w:r>
    </w:p>
    <w:bookmarkEnd w:id="30"/>
    <w:bookmarkStart w:name="z65" w:id="31"/>
    <w:p>
      <w:pPr>
        <w:spacing w:after="0"/>
        <w:ind w:left="0"/>
        <w:jc w:val="left"/>
      </w:pPr>
      <w:r>
        <w:rPr>
          <w:rFonts w:ascii="Times New Roman"/>
          <w:b/>
          <w:i w:val="false"/>
          <w:color w:val="000000"/>
        </w:rPr>
        <w:t xml:space="preserve"> 
1. Жалпы ережелер</w:t>
      </w:r>
    </w:p>
    <w:bookmarkEnd w:id="31"/>
    <w:bookmarkStart w:name="z66" w:id="32"/>
    <w:p>
      <w:pPr>
        <w:spacing w:after="0"/>
        <w:ind w:left="0"/>
        <w:jc w:val="both"/>
      </w:pPr>
      <w:r>
        <w:rPr>
          <w:rFonts w:ascii="Times New Roman"/>
          <w:b w:val="false"/>
          <w:i w:val="false"/>
          <w:color w:val="000000"/>
          <w:sz w:val="28"/>
        </w:rPr>
        <w:t>
      1. "Мүгедектерге кресло-арбаларды беру үшін оларға құжаттарды ресімдеу" мемлекеттік қызметінің осы Регламенті (бұдан әрі - Регламент)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ауданының жұмыспен қамту және әлеуметтік бағдарламалар" Мемлекеттік мекемесімен (бұдан әрі – өкілетті орган) ұсынылады.</w:t>
      </w:r>
      <w:r>
        <w:br/>
      </w:r>
      <w:r>
        <w:rPr>
          <w:rFonts w:ascii="Times New Roman"/>
          <w:b w:val="false"/>
          <w:i w:val="false"/>
          <w:color w:val="000000"/>
          <w:sz w:val="28"/>
        </w:rPr>
        <w:t>
</w:t>
      </w:r>
      <w:r>
        <w:rPr>
          <w:rFonts w:ascii="Times New Roman"/>
          <w:b w:val="false"/>
          <w:i w:val="false"/>
          <w:color w:val="000000"/>
          <w:sz w:val="28"/>
        </w:rPr>
        <w:t>
      3.Көрсетілетін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кресло-арба беру үшін құжаттарды ресімдеу туралы хабарлама, не қызмет көрсетуден бас тарту туралы қағаз жеткізгіште дәлелді жауап болып табылады.</w:t>
      </w:r>
    </w:p>
    <w:bookmarkEnd w:id="32"/>
    <w:bookmarkStart w:name="z70" w:id="33"/>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3"/>
    <w:bookmarkStart w:name="z71" w:id="34"/>
    <w:p>
      <w:pPr>
        <w:spacing w:after="0"/>
        <w:ind w:left="0"/>
        <w:jc w:val="both"/>
      </w:pPr>
      <w:r>
        <w:rPr>
          <w:rFonts w:ascii="Times New Roman"/>
          <w:b w:val="false"/>
          <w:i w:val="false"/>
          <w:color w:val="000000"/>
          <w:sz w:val="28"/>
        </w:rPr>
        <w:t>
      5. Мемлекеттік қызмет Павлодар қаласы, генерал Дүйсенов көшесі, 1 үй кабинет N 3 мекенжайы бойынша өкілетті органның ғимаратында демалыс (сенбі, жексенбі) және мереке күндерін қоспағанда, сағат 13.00-ден 14.00-ге дейін түскі үзіліспен, күн сайын сағат 9.00-ден сағат 18.00-ге дейін көрсетіледі. Қабылдау алдын ала жазылусыз және жеделдетiп қызмет көрсетусiз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мүгедек болып табылатын,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Жеке кәсіпкер – жұмыс беруші қызметін тоқтатқан немесе заңды тұлға таратылған жағдайда жұмыс берушінің кінәсінен еңбек жарақатынан немесе кәсіби науқастан болған мүгедектерге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келесі мерзімдерде ұсынылады:</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 көрсету мерзімдері - он жұмыс күні ішінде;</w:t>
      </w:r>
      <w:r>
        <w:br/>
      </w:r>
      <w:r>
        <w:rPr>
          <w:rFonts w:ascii="Times New Roman"/>
          <w:b w:val="false"/>
          <w:i w:val="false"/>
          <w:color w:val="000000"/>
          <w:sz w:val="28"/>
        </w:rPr>
        <w:t>
      2) тұтынушы өтініш білдірген күні сол жерде көрсетілетін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өтініш білдірген күні сол жерде көрсетілетін  мемлекеттік қызметті тұтынушыға қызмет көрсетудің  рұқсат етілген ең ұзақ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 өкілетті органның маманымен жүзеге асырылады.</w:t>
      </w:r>
    </w:p>
    <w:bookmarkEnd w:id="34"/>
    <w:bookmarkStart w:name="z77" w:id="35"/>
    <w:p>
      <w:pPr>
        <w:spacing w:after="0"/>
        <w:ind w:left="0"/>
        <w:jc w:val="left"/>
      </w:pPr>
      <w:r>
        <w:rPr>
          <w:rFonts w:ascii="Times New Roman"/>
          <w:b/>
          <w:i w:val="false"/>
          <w:color w:val="000000"/>
        </w:rPr>
        <w:t xml:space="preserve"> 
3. Мемлекеттік қызмет көрсету барысында іс-әрекеттер</w:t>
      </w:r>
      <w:r>
        <w:br/>
      </w:r>
      <w:r>
        <w:rPr>
          <w:rFonts w:ascii="Times New Roman"/>
          <w:b/>
          <w:i w:val="false"/>
          <w:color w:val="000000"/>
        </w:rPr>
        <w:t>
(өзара әрекет жасау) тәртібінің сипаттамасы</w:t>
      </w:r>
    </w:p>
    <w:bookmarkEnd w:id="35"/>
    <w:bookmarkStart w:name="z78" w:id="36"/>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өкілеттік бере алады.</w:t>
      </w:r>
      <w:r>
        <w:br/>
      </w:r>
      <w:r>
        <w:rPr>
          <w:rFonts w:ascii="Times New Roman"/>
          <w:b w:val="false"/>
          <w:i w:val="false"/>
          <w:color w:val="000000"/>
          <w:sz w:val="28"/>
        </w:rPr>
        <w:t>
</w:t>
      </w:r>
      <w:r>
        <w:rPr>
          <w:rFonts w:ascii="Times New Roman"/>
          <w:b w:val="false"/>
          <w:i w:val="false"/>
          <w:color w:val="000000"/>
          <w:sz w:val="28"/>
        </w:rPr>
        <w:t>
      12. Тұтынушы өкілетті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Кресло-арба алуға құжаттарды ресімдеу (ресімдеуден бас тарту) туралы хабарламаны беру және жеткізуді тұтынушының тұрғылықты жеріндегі өкілетті органға жеке өзінің баруы арқылы не пошта байланысы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барысында келесі құрылымдық-функционалдың бірліктер (бұдан әрі - ҚФБ) қатысады:</w:t>
      </w:r>
      <w:r>
        <w:br/>
      </w:r>
      <w:r>
        <w:rPr>
          <w:rFonts w:ascii="Times New Roman"/>
          <w:b w:val="false"/>
          <w:i w:val="false"/>
          <w:color w:val="000000"/>
          <w:sz w:val="28"/>
        </w:rPr>
        <w:t>
      1) өкілетті органның бастығы;</w:t>
      </w:r>
      <w:r>
        <w:br/>
      </w:r>
      <w:r>
        <w:rPr>
          <w:rFonts w:ascii="Times New Roman"/>
          <w:b w:val="false"/>
          <w:i w:val="false"/>
          <w:color w:val="000000"/>
          <w:sz w:val="28"/>
        </w:rPr>
        <w:t>
      2) өкілетті органның маманы.</w:t>
      </w:r>
      <w:r>
        <w:br/>
      </w:r>
      <w:r>
        <w:rPr>
          <w:rFonts w:ascii="Times New Roman"/>
          <w:b w:val="false"/>
          <w:i w:val="false"/>
          <w:color w:val="000000"/>
          <w:sz w:val="28"/>
        </w:rPr>
        <w:t>
</w:t>
      </w:r>
      <w:r>
        <w:rPr>
          <w:rFonts w:ascii="Times New Roman"/>
          <w:b w:val="false"/>
          <w:i w:val="false"/>
          <w:color w:val="000000"/>
          <w:sz w:val="28"/>
        </w:rPr>
        <w:t>
      15. Әр әкімшілік әрекеттің (рәсімнің) орындау мерзімін көрсете отырып, әр ҚФБ-тің әкімшілік әрекеттерінің (рәсімдерінің) өзара әрекеттестігі мен реттіліктің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барысында әкімшілік әрекеттердің логикалық реттілігі мен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36"/>
    <w:bookmarkStart w:name="z84" w:id="3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7"/>
    <w:bookmarkStart w:name="z85" w:id="38"/>
    <w:p>
      <w:pPr>
        <w:spacing w:after="0"/>
        <w:ind w:left="0"/>
        <w:jc w:val="both"/>
      </w:pPr>
      <w:r>
        <w:rPr>
          <w:rFonts w:ascii="Times New Roman"/>
          <w:b w:val="false"/>
          <w:i w:val="false"/>
          <w:color w:val="000000"/>
          <w:sz w:val="28"/>
        </w:rPr>
        <w:t>
      17. Лауазымды тұлға және өкілетті органның маманы мемлекеттік қызмет көрсету барысында қабылдайтын шешімдері мен іс-әрекеттері (әрекетсіздігі) ұшін Қазақстан Республикасының заңдарымен ескерілген тәртіпте жауапты.</w:t>
      </w:r>
    </w:p>
    <w:bookmarkEnd w:id="38"/>
    <w:bookmarkStart w:name="z86" w:id="39"/>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1-Қосымша             </w:t>
      </w:r>
    </w:p>
    <w:bookmarkEnd w:id="39"/>
    <w:bookmarkStart w:name="z87" w:id="40"/>
    <w:p>
      <w:pPr>
        <w:spacing w:after="0"/>
        <w:ind w:left="0"/>
        <w:jc w:val="left"/>
      </w:pPr>
      <w:r>
        <w:rPr>
          <w:rFonts w:ascii="Times New Roman"/>
          <w:b/>
          <w:i w:val="false"/>
          <w:color w:val="000000"/>
        </w:rPr>
        <w:t xml:space="preserve"> 
ҚФБ-тің әкімшілік әрекеттерінің өзара</w:t>
      </w:r>
      <w:r>
        <w:br/>
      </w:r>
      <w:r>
        <w:rPr>
          <w:rFonts w:ascii="Times New Roman"/>
          <w:b/>
          <w:i w:val="false"/>
          <w:color w:val="000000"/>
        </w:rPr>
        <w:t>
әрекеттестігі мен реттілік сипаттамасы</w:t>
      </w:r>
    </w:p>
    <w:bookmarkEnd w:id="40"/>
    <w:p>
      <w:pPr>
        <w:spacing w:after="0"/>
        <w:ind w:left="0"/>
        <w:jc w:val="both"/>
      </w:pPr>
      <w:r>
        <w:rPr>
          <w:rFonts w:ascii="Times New Roman"/>
          <w:b/>
          <w:i w:val="false"/>
          <w:color w:val="000000"/>
          <w:sz w:val="28"/>
        </w:rPr>
        <w:t>      Өкілетті органға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433"/>
        <w:gridCol w:w="1593"/>
        <w:gridCol w:w="1973"/>
        <w:gridCol w:w="1753"/>
        <w:gridCol w:w="2033"/>
        <w:gridCol w:w="199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20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bookmarkStart w:name="z88" w:id="41"/>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2-Қосымша             </w:t>
      </w:r>
    </w:p>
    <w:bookmarkEnd w:id="41"/>
    <w:bookmarkStart w:name="z89" w:id="42"/>
    <w:p>
      <w:pPr>
        <w:spacing w:after="0"/>
        <w:ind w:left="0"/>
        <w:jc w:val="left"/>
      </w:pPr>
      <w:r>
        <w:rPr>
          <w:rFonts w:ascii="Times New Roman"/>
          <w:b/>
          <w:i w:val="false"/>
          <w:color w:val="000000"/>
        </w:rPr>
        <w:t xml:space="preserve"> 
Әкімшілік әрекеттердің логикалық реттілігі</w:t>
      </w:r>
      <w:r>
        <w:br/>
      </w:r>
      <w:r>
        <w:rPr>
          <w:rFonts w:ascii="Times New Roman"/>
          <w:b/>
          <w:i w:val="false"/>
          <w:color w:val="000000"/>
        </w:rPr>
        <w:t>
арасындағы өзара байланысты көрсететін схема</w:t>
      </w:r>
    </w:p>
    <w:bookmarkEnd w:id="42"/>
    <w:p>
      <w:pPr>
        <w:spacing w:after="0"/>
        <w:ind w:left="0"/>
        <w:jc w:val="both"/>
      </w:pPr>
      <w:r>
        <w:rPr>
          <w:rFonts w:ascii="Times New Roman"/>
          <w:b/>
          <w:i w:val="false"/>
          <w:color w:val="000000"/>
          <w:sz w:val="28"/>
        </w:rPr>
        <w:t>      Өкілетті органға өтініш білдірген кезде</w:t>
      </w:r>
    </w:p>
    <w:p>
      <w:pPr>
        <w:spacing w:after="0"/>
        <w:ind w:left="0"/>
        <w:jc w:val="both"/>
      </w:pPr>
      <w:r>
        <w:drawing>
          <wp:inline distT="0" distB="0" distL="0" distR="0">
            <wp:extent cx="70993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99300" cy="7226300"/>
                    </a:xfrm>
                    <a:prstGeom prst="rect">
                      <a:avLst/>
                    </a:prstGeom>
                  </pic:spPr>
                </pic:pic>
              </a:graphicData>
            </a:graphic>
          </wp:inline>
        </w:drawing>
      </w:r>
    </w:p>
    <w:bookmarkStart w:name="z90" w:id="43"/>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2012 жылғы 01 ақпандағы   </w:t>
      </w:r>
      <w:r>
        <w:br/>
      </w:r>
      <w:r>
        <w:rPr>
          <w:rFonts w:ascii="Times New Roman"/>
          <w:b w:val="false"/>
          <w:i w:val="false"/>
          <w:color w:val="000000"/>
          <w:sz w:val="28"/>
        </w:rPr>
        <w:t xml:space="preserve">
N 49/2 қаулысымен     </w:t>
      </w:r>
      <w:r>
        <w:br/>
      </w:r>
      <w:r>
        <w:rPr>
          <w:rFonts w:ascii="Times New Roman"/>
          <w:b w:val="false"/>
          <w:i w:val="false"/>
          <w:color w:val="000000"/>
          <w:sz w:val="28"/>
        </w:rPr>
        <w:t xml:space="preserve">
бекітілген        </w:t>
      </w:r>
    </w:p>
    <w:bookmarkEnd w:id="43"/>
    <w:bookmarkStart w:name="z91" w:id="44"/>
    <w:p>
      <w:pPr>
        <w:spacing w:after="0"/>
        <w:ind w:left="0"/>
        <w:jc w:val="left"/>
      </w:pPr>
      <w:r>
        <w:rPr>
          <w:rFonts w:ascii="Times New Roman"/>
          <w:b/>
          <w:i w:val="false"/>
          <w:color w:val="000000"/>
        </w:rPr>
        <w:t xml:space="preserve"> 
"Мүгедектерге протездiк-ортопедиялық көмек</w:t>
      </w:r>
      <w:r>
        <w:br/>
      </w:r>
      <w:r>
        <w:rPr>
          <w:rFonts w:ascii="Times New Roman"/>
          <w:b/>
          <w:i w:val="false"/>
          <w:color w:val="000000"/>
        </w:rPr>
        <w:t>
ұсыну үшiн оларға құжаттарды ресiмдеу"</w:t>
      </w:r>
      <w:r>
        <w:br/>
      </w:r>
      <w:r>
        <w:rPr>
          <w:rFonts w:ascii="Times New Roman"/>
          <w:b/>
          <w:i w:val="false"/>
          <w:color w:val="000000"/>
        </w:rPr>
        <w:t>
мемлекеттік қызметтің регламенті</w:t>
      </w:r>
    </w:p>
    <w:bookmarkEnd w:id="44"/>
    <w:bookmarkStart w:name="z92" w:id="45"/>
    <w:p>
      <w:pPr>
        <w:spacing w:after="0"/>
        <w:ind w:left="0"/>
        <w:jc w:val="left"/>
      </w:pPr>
      <w:r>
        <w:rPr>
          <w:rFonts w:ascii="Times New Roman"/>
          <w:b/>
          <w:i w:val="false"/>
          <w:color w:val="000000"/>
        </w:rPr>
        <w:t xml:space="preserve"> 
1. Жалпы ережелер</w:t>
      </w:r>
    </w:p>
    <w:bookmarkEnd w:id="45"/>
    <w:bookmarkStart w:name="z93" w:id="46"/>
    <w:p>
      <w:pPr>
        <w:spacing w:after="0"/>
        <w:ind w:left="0"/>
        <w:jc w:val="both"/>
      </w:pPr>
      <w:r>
        <w:rPr>
          <w:rFonts w:ascii="Times New Roman"/>
          <w:b w:val="false"/>
          <w:i w:val="false"/>
          <w:color w:val="000000"/>
          <w:sz w:val="28"/>
        </w:rPr>
        <w:t>
      1. "Мүгедектерге протездiк-ортопедиялық көмек ұсыну үшiн оларға құжаттарды ресiмдеу" мемлекеттік қызметтің осы Регламенті (бұдан әрі - Регламент)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ауданының жұмыспен қамту және әлеуметтік бағдарламалар" Мемлекеттік мекемесімен (бұдан әрі – өкілетті орган), сондай-ақ баламалы негізде халыққа қызмет көрсету орталығы арқылы (бұдан әрі– орталық)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мүгедектерге протездiк-ортопедиялық көмек ұсыну үшін құжаттарды ресiмдеу туралы хабарлама, не қағаз жеткізгіштегі қызмет көрсетуден бас тарту туралы дәлелді жауап болып табылады.</w:t>
      </w:r>
    </w:p>
    <w:bookmarkEnd w:id="46"/>
    <w:bookmarkStart w:name="z97" w:id="47"/>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7"/>
    <w:bookmarkStart w:name="z98" w:id="48"/>
    <w:p>
      <w:pPr>
        <w:spacing w:after="0"/>
        <w:ind w:left="0"/>
        <w:jc w:val="both"/>
      </w:pPr>
      <w:r>
        <w:rPr>
          <w:rFonts w:ascii="Times New Roman"/>
          <w:b w:val="false"/>
          <w:i w:val="false"/>
          <w:color w:val="000000"/>
          <w:sz w:val="28"/>
        </w:rPr>
        <w:t>
      5. Мемлекеттік қызмет:</w:t>
      </w:r>
      <w:r>
        <w:br/>
      </w:r>
      <w:r>
        <w:rPr>
          <w:rFonts w:ascii="Times New Roman"/>
          <w:b w:val="false"/>
          <w:i w:val="false"/>
          <w:color w:val="000000"/>
          <w:sz w:val="28"/>
        </w:rPr>
        <w:t>
      - Павлодар қаласы, генерал Дүйсенов көшесі, 1 үй, кабинет N 3 мекенжайы бойынша өкілетті органның ғимаратында демалыс (сенбі, жексенбі) және мереке күндерін қоспағанда, сағат 13.00-ден 14.00-ге дейін түскі үзіліспен, күн сайын сағат 9.00-ден  сағат 18.00-ге дейін көрсетіледі. Қабылдау алдын ала жазылусыз және жеделдетіп қызмет көрсетусіз кезек тәртібімен жүзеге асырылады.</w:t>
      </w:r>
      <w:r>
        <w:br/>
      </w:r>
      <w:r>
        <w:rPr>
          <w:rFonts w:ascii="Times New Roman"/>
          <w:b w:val="false"/>
          <w:i w:val="false"/>
          <w:color w:val="000000"/>
          <w:sz w:val="28"/>
        </w:rPr>
        <w:t>
      - Павлодар қаласы, Павлов көшесі, 48 үй мекенжайы бойынша орталық ғимаратында мереке және демалыс күндерін қоспағанда, үзіліссіз, күн сайын сағат 9.00-ден сағат 20.00-ге дейін көрсетіледі.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тұтынушылар) көрсетіледі:</w:t>
      </w:r>
      <w:r>
        <w:br/>
      </w:r>
      <w:r>
        <w:rPr>
          <w:rFonts w:ascii="Times New Roman"/>
          <w:b w:val="false"/>
          <w:i w:val="false"/>
          <w:color w:val="000000"/>
          <w:sz w:val="28"/>
        </w:rPr>
        <w:t>
      1) Ұлы Отан соғысының қатысушыларына, мүгедектеріне, сондай-ақ жеңілдіктер мен кепілдіктер бойынша Ұлы отан соғысы мүгедектеріне теңестірілген адамдарға;</w:t>
      </w:r>
      <w:r>
        <w:br/>
      </w:r>
      <w:r>
        <w:rPr>
          <w:rFonts w:ascii="Times New Roman"/>
          <w:b w:val="false"/>
          <w:i w:val="false"/>
          <w:color w:val="000000"/>
          <w:sz w:val="28"/>
        </w:rPr>
        <w:t>
      2) Қазақстан Республикасы Қарулы Күштерінде қызметтік міндеттерін атқаруымен байланысты мүгедек болған әскери қызметшілерге;</w:t>
      </w:r>
      <w:r>
        <w:br/>
      </w:r>
      <w:r>
        <w:rPr>
          <w:rFonts w:ascii="Times New Roman"/>
          <w:b w:val="false"/>
          <w:i w:val="false"/>
          <w:color w:val="000000"/>
          <w:sz w:val="28"/>
        </w:rPr>
        <w:t>
      3)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адамдарына;</w:t>
      </w:r>
      <w:r>
        <w:br/>
      </w:r>
      <w:r>
        <w:rPr>
          <w:rFonts w:ascii="Times New Roman"/>
          <w:b w:val="false"/>
          <w:i w:val="false"/>
          <w:color w:val="000000"/>
          <w:sz w:val="28"/>
        </w:rPr>
        <w:t>
      4) жалпы аурудан мүгедек болғандарға;</w:t>
      </w:r>
      <w:r>
        <w:br/>
      </w:r>
      <w:r>
        <w:rPr>
          <w:rFonts w:ascii="Times New Roman"/>
          <w:b w:val="false"/>
          <w:i w:val="false"/>
          <w:color w:val="000000"/>
          <w:sz w:val="28"/>
        </w:rPr>
        <w:t>
      5) бала жасынан мүгедектерге;</w:t>
      </w:r>
      <w:r>
        <w:br/>
      </w:r>
      <w:r>
        <w:rPr>
          <w:rFonts w:ascii="Times New Roman"/>
          <w:b w:val="false"/>
          <w:i w:val="false"/>
          <w:color w:val="000000"/>
          <w:sz w:val="28"/>
        </w:rPr>
        <w:t>
      6) мүгедек балаларға;</w:t>
      </w:r>
      <w:r>
        <w:br/>
      </w:r>
      <w:r>
        <w:rPr>
          <w:rFonts w:ascii="Times New Roman"/>
          <w:b w:val="false"/>
          <w:i w:val="false"/>
          <w:color w:val="000000"/>
          <w:sz w:val="28"/>
        </w:rPr>
        <w:t>
      7)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келесі мерзімдерде ұсынылады:</w:t>
      </w:r>
      <w:r>
        <w:br/>
      </w:r>
      <w:r>
        <w:rPr>
          <w:rFonts w:ascii="Times New Roman"/>
          <w:b w:val="false"/>
          <w:i w:val="false"/>
          <w:color w:val="000000"/>
          <w:sz w:val="28"/>
        </w:rPr>
        <w:t>
      1)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 көрсету мерзімдері:</w:t>
      </w:r>
      <w:r>
        <w:br/>
      </w:r>
      <w:r>
        <w:rPr>
          <w:rFonts w:ascii="Times New Roman"/>
          <w:b w:val="false"/>
          <w:i w:val="false"/>
          <w:color w:val="000000"/>
          <w:sz w:val="28"/>
        </w:rPr>
        <w:t>
      өкілетті органда – он жұмыс күні ішінде;</w:t>
      </w:r>
      <w:r>
        <w:br/>
      </w:r>
      <w:r>
        <w:rPr>
          <w:rFonts w:ascii="Times New Roman"/>
          <w:b w:val="false"/>
          <w:i w:val="false"/>
          <w:color w:val="000000"/>
          <w:sz w:val="28"/>
        </w:rPr>
        <w:t>
      орталықта – он жұмыс күні ішінде (мемлекеттік қызмет құжатын қабылдаған және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қызметті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тұтынушыға қызмет көрсетудің ең көп шекті уақыты  өкілетті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құжаттар өкілетті органның маманына, не орталықтын инспекторына тапсырылады.</w:t>
      </w:r>
    </w:p>
    <w:bookmarkEnd w:id="48"/>
    <w:bookmarkStart w:name="z104" w:id="49"/>
    <w:p>
      <w:pPr>
        <w:spacing w:after="0"/>
        <w:ind w:left="0"/>
        <w:jc w:val="left"/>
      </w:pPr>
      <w:r>
        <w:rPr>
          <w:rFonts w:ascii="Times New Roman"/>
          <w:b/>
          <w:i w:val="false"/>
          <w:color w:val="000000"/>
        </w:rPr>
        <w:t xml:space="preserve"> 
3. Мемлекеттік қызмет көрсету барысында іс-әрекеттер</w:t>
      </w:r>
      <w:r>
        <w:br/>
      </w:r>
      <w:r>
        <w:rPr>
          <w:rFonts w:ascii="Times New Roman"/>
          <w:b/>
          <w:i w:val="false"/>
          <w:color w:val="000000"/>
        </w:rPr>
        <w:t>
(өзара әрекет жасау) тәртібінің сипаттамасы</w:t>
      </w:r>
    </w:p>
    <w:bookmarkEnd w:id="49"/>
    <w:bookmarkStart w:name="z105" w:id="50"/>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тапсырғаннан кейін тұтынушыға:</w:t>
      </w:r>
      <w:r>
        <w:br/>
      </w:r>
      <w:r>
        <w:rPr>
          <w:rFonts w:ascii="Times New Roman"/>
          <w:b w:val="false"/>
          <w:i w:val="false"/>
          <w:color w:val="000000"/>
          <w:sz w:val="28"/>
        </w:rPr>
        <w:t>
      1) өкілетті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13. Протездік-ортопедиялық көмек көрсету үшін мүгедектерге құжаттарды ресімдеу (ресімдеуден бас тарту) туралы хабарламаны не бас тарту туралы дәлелді жауапты жеткізу:</w:t>
      </w:r>
      <w:r>
        <w:br/>
      </w:r>
      <w:r>
        <w:rPr>
          <w:rFonts w:ascii="Times New Roman"/>
          <w:b w:val="false"/>
          <w:i w:val="false"/>
          <w:color w:val="000000"/>
          <w:sz w:val="28"/>
        </w:rPr>
        <w:t>
      1) өкілетті органға өтініш берген кезде тұрғылықты жері бойынша өкілетті органға тұтынушының өзінің келуі арқылы, не пошталық хабарлама арқылы;</w:t>
      </w:r>
      <w:r>
        <w:br/>
      </w:r>
      <w:r>
        <w:rPr>
          <w:rFonts w:ascii="Times New Roman"/>
          <w:b w:val="false"/>
          <w:i w:val="false"/>
          <w:color w:val="000000"/>
          <w:sz w:val="28"/>
        </w:rPr>
        <w:t>
      2) орталыққа өзі келіп өтініш берген кезде "терезе" арқылы күн сайын, қолхаттың негізінде онда көрсетілген мерзімде жүзеге асырылады.</w:t>
      </w:r>
      <w:r>
        <w:br/>
      </w:r>
      <w:r>
        <w:rPr>
          <w:rFonts w:ascii="Times New Roman"/>
          <w:b w:val="false"/>
          <w:i w:val="false"/>
          <w:color w:val="000000"/>
          <w:sz w:val="28"/>
        </w:rPr>
        <w:t>
      Орталықта тұтынушыға дайын құжаттарды беруді орталық инспекторы күн сайын қолхаттың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өкілетті органның бастығы;</w:t>
      </w:r>
      <w:r>
        <w:br/>
      </w:r>
      <w:r>
        <w:rPr>
          <w:rFonts w:ascii="Times New Roman"/>
          <w:b w:val="false"/>
          <w:i w:val="false"/>
          <w:color w:val="000000"/>
          <w:sz w:val="28"/>
        </w:rPr>
        <w:t>
      2) өкілетті органның маманы;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15. Әр әкімшілік әрекеттің (рәсімнің) орындау мерзімін көрсете отырып, әр ҚФБ-тің әкімшілік әрекеттерінің (рәсімдерінің) өзара әрекеттестігі мен реттіліктің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барысында әкімшілік әрекеттердің логикалық реттілігі мен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50"/>
    <w:bookmarkStart w:name="z111" w:id="5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1"/>
    <w:bookmarkStart w:name="z112" w:id="52"/>
    <w:p>
      <w:pPr>
        <w:spacing w:after="0"/>
        <w:ind w:left="0"/>
        <w:jc w:val="both"/>
      </w:pPr>
      <w:r>
        <w:rPr>
          <w:rFonts w:ascii="Times New Roman"/>
          <w:b w:val="false"/>
          <w:i w:val="false"/>
          <w:color w:val="000000"/>
          <w:sz w:val="28"/>
        </w:rPr>
        <w:t>
      17. Лауазымды тұлға және өкілетті органның маманы мемлекеттік қызмет көрсету барысында қабылдайтын шешімдері мен іс-әрекеттері (әрекетсіздігі) үшін Қазақстан Республикасының заңдарымен ескерілген тәртіпте  жауапты.</w:t>
      </w:r>
    </w:p>
    <w:bookmarkEnd w:id="52"/>
    <w:bookmarkStart w:name="z113" w:id="53"/>
    <w:p>
      <w:pPr>
        <w:spacing w:after="0"/>
        <w:ind w:left="0"/>
        <w:jc w:val="both"/>
      </w:pPr>
      <w:r>
        <w:rPr>
          <w:rFonts w:ascii="Times New Roman"/>
          <w:b w:val="false"/>
          <w:i w:val="false"/>
          <w:color w:val="000000"/>
          <w:sz w:val="28"/>
        </w:rPr>
        <w:t>
"Мүгедектерге протездiк-ортопедиялық көмек</w:t>
      </w:r>
      <w:r>
        <w:br/>
      </w:r>
      <w:r>
        <w:rPr>
          <w:rFonts w:ascii="Times New Roman"/>
          <w:b w:val="false"/>
          <w:i w:val="false"/>
          <w:color w:val="000000"/>
          <w:sz w:val="28"/>
        </w:rPr>
        <w:t xml:space="preserve">
ұсыну үшiн оларға құжаттарды ресiмдеу"  </w:t>
      </w:r>
      <w:r>
        <w:br/>
      </w:r>
      <w:r>
        <w:rPr>
          <w:rFonts w:ascii="Times New Roman"/>
          <w:b w:val="false"/>
          <w:i w:val="false"/>
          <w:color w:val="000000"/>
          <w:sz w:val="28"/>
        </w:rPr>
        <w:t xml:space="preserve">
мемлекеттік қызметтің Регламентіне    </w:t>
      </w:r>
      <w:r>
        <w:br/>
      </w:r>
      <w:r>
        <w:rPr>
          <w:rFonts w:ascii="Times New Roman"/>
          <w:b w:val="false"/>
          <w:i w:val="false"/>
          <w:color w:val="000000"/>
          <w:sz w:val="28"/>
        </w:rPr>
        <w:t xml:space="preserve">
1-қосымша             </w:t>
      </w:r>
    </w:p>
    <w:bookmarkEnd w:id="53"/>
    <w:bookmarkStart w:name="z114" w:id="54"/>
    <w:p>
      <w:pPr>
        <w:spacing w:after="0"/>
        <w:ind w:left="0"/>
        <w:jc w:val="left"/>
      </w:pPr>
      <w:r>
        <w:rPr>
          <w:rFonts w:ascii="Times New Roman"/>
          <w:b/>
          <w:i w:val="false"/>
          <w:color w:val="000000"/>
        </w:rPr>
        <w:t xml:space="preserve"> 
ҚФБ-тің әкімшілік іс-әрекеттердің өзара</w:t>
      </w:r>
      <w:r>
        <w:br/>
      </w:r>
      <w:r>
        <w:rPr>
          <w:rFonts w:ascii="Times New Roman"/>
          <w:b/>
          <w:i w:val="false"/>
          <w:color w:val="000000"/>
        </w:rPr>
        <w:t>
әрекеттестігі мен реттілік сипаттамасы</w:t>
      </w:r>
    </w:p>
    <w:bookmarkEnd w:id="54"/>
    <w:p>
      <w:pPr>
        <w:spacing w:after="0"/>
        <w:ind w:left="0"/>
        <w:jc w:val="both"/>
      </w:pPr>
      <w:r>
        <w:rPr>
          <w:rFonts w:ascii="Times New Roman"/>
          <w:b/>
          <w:i w:val="false"/>
          <w:color w:val="000000"/>
          <w:sz w:val="28"/>
        </w:rPr>
        <w:t>      Өкілетті органға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433"/>
        <w:gridCol w:w="1593"/>
        <w:gridCol w:w="1973"/>
        <w:gridCol w:w="1753"/>
        <w:gridCol w:w="1953"/>
        <w:gridCol w:w="201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20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bookmarkStart w:name="z115" w:id="55"/>
    <w:p>
      <w:pPr>
        <w:spacing w:after="0"/>
        <w:ind w:left="0"/>
        <w:jc w:val="both"/>
      </w:pPr>
      <w:r>
        <w:rPr>
          <w:rFonts w:ascii="Times New Roman"/>
          <w:b w:val="false"/>
          <w:i w:val="false"/>
          <w:color w:val="000000"/>
          <w:sz w:val="28"/>
        </w:rPr>
        <w:t>
"Мүгедектерге протездiк-ортопедиялық көмек</w:t>
      </w:r>
      <w:r>
        <w:br/>
      </w:r>
      <w:r>
        <w:rPr>
          <w:rFonts w:ascii="Times New Roman"/>
          <w:b w:val="false"/>
          <w:i w:val="false"/>
          <w:color w:val="000000"/>
          <w:sz w:val="28"/>
        </w:rPr>
        <w:t xml:space="preserve">
ұсыну үшiн оларға құжаттарды ресiмдеу"  </w:t>
      </w:r>
      <w:r>
        <w:br/>
      </w:r>
      <w:r>
        <w:rPr>
          <w:rFonts w:ascii="Times New Roman"/>
          <w:b w:val="false"/>
          <w:i w:val="false"/>
          <w:color w:val="000000"/>
          <w:sz w:val="28"/>
        </w:rPr>
        <w:t xml:space="preserve">
мемлекеттік қызметтің Регламентіне    </w:t>
      </w:r>
      <w:r>
        <w:br/>
      </w:r>
      <w:r>
        <w:rPr>
          <w:rFonts w:ascii="Times New Roman"/>
          <w:b w:val="false"/>
          <w:i w:val="false"/>
          <w:color w:val="000000"/>
          <w:sz w:val="28"/>
        </w:rPr>
        <w:t xml:space="preserve">
2-қосымша             </w:t>
      </w:r>
    </w:p>
    <w:bookmarkEnd w:id="55"/>
    <w:bookmarkStart w:name="z116" w:id="56"/>
    <w:p>
      <w:pPr>
        <w:spacing w:after="0"/>
        <w:ind w:left="0"/>
        <w:jc w:val="left"/>
      </w:pPr>
      <w:r>
        <w:rPr>
          <w:rFonts w:ascii="Times New Roman"/>
          <w:b/>
          <w:i w:val="false"/>
          <w:color w:val="000000"/>
        </w:rPr>
        <w:t xml:space="preserve"> 
Әкімшілік әрекеттердің логикалық реттілігі</w:t>
      </w:r>
      <w:r>
        <w:br/>
      </w:r>
      <w:r>
        <w:rPr>
          <w:rFonts w:ascii="Times New Roman"/>
          <w:b/>
          <w:i w:val="false"/>
          <w:color w:val="000000"/>
        </w:rPr>
        <w:t>
арасындағы өзара байланысты көрсететін схема</w:t>
      </w:r>
    </w:p>
    <w:bookmarkEnd w:id="56"/>
    <w:p>
      <w:pPr>
        <w:spacing w:after="0"/>
        <w:ind w:left="0"/>
        <w:jc w:val="both"/>
      </w:pPr>
      <w:r>
        <w:rPr>
          <w:rFonts w:ascii="Times New Roman"/>
          <w:b/>
          <w:i w:val="false"/>
          <w:color w:val="000000"/>
          <w:sz w:val="28"/>
        </w:rPr>
        <w:t>      Өкілетті органға өтініш білдірген кезде</w:t>
      </w:r>
    </w:p>
    <w:p>
      <w:pPr>
        <w:spacing w:after="0"/>
        <w:ind w:left="0"/>
        <w:jc w:val="both"/>
      </w:pPr>
      <w:r>
        <w:drawing>
          <wp:inline distT="0" distB="0" distL="0" distR="0">
            <wp:extent cx="71628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62800" cy="7137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