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b6a80" w14:textId="73b6a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анықтама беру және ветеринариялық паспорт беру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әкімдігінің 2012 жылғы 26 маусымдағы N 189/6 қаулысы. Павлодар облысының Әділет департаментінде 2012 жылғы 19 шілдеде N 12-10-131 тіркелді. Күші жойылды - Павлодар облысы Май аудандық әкімдігінің 2013 жылғы 18 маусымдағы N 176/6 қаулысымен</w:t>
      </w:r>
    </w:p>
    <w:p>
      <w:pPr>
        <w:spacing w:after="0"/>
        <w:ind w:left="0"/>
        <w:jc w:val="both"/>
      </w:pPr>
      <w:r>
        <w:rPr>
          <w:rFonts w:ascii="Times New Roman"/>
          <w:b w:val="false"/>
          <w:i w:val="false"/>
          <w:color w:val="ff0000"/>
          <w:sz w:val="28"/>
        </w:rPr>
        <w:t>      Ескерту. Күші жойылды - Павлодар облысы Май аудандық әкімдігінің 18.06.2013 N 176/6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және Қазақстан Республикасы Үкiметiнiң 2010 жылғы 20 шiлдедегi N 745 "Жеке және заңды тұлғаларға көрсетiлетiн мемлекеттiк қызметтердiң тiзiлiмiн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мемлекеттiк қызметтi сапалы көрсету мақсатында, Май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берiлген:</w:t>
      </w:r>
      <w:r>
        <w:br/>
      </w:r>
      <w:r>
        <w:rPr>
          <w:rFonts w:ascii="Times New Roman"/>
          <w:b w:val="false"/>
          <w:i w:val="false"/>
          <w:color w:val="000000"/>
          <w:sz w:val="28"/>
        </w:rPr>
        <w:t>
</w:t>
      </w:r>
      <w:r>
        <w:rPr>
          <w:rFonts w:ascii="Times New Roman"/>
          <w:b w:val="false"/>
          <w:i w:val="false"/>
          <w:color w:val="000000"/>
          <w:sz w:val="28"/>
        </w:rPr>
        <w:t>
      1) "Ветеринариялық анықтама беру" мемлекеттiк қызмет </w:t>
      </w:r>
      <w:r>
        <w:rPr>
          <w:rFonts w:ascii="Times New Roman"/>
          <w:b w:val="false"/>
          <w:i w:val="false"/>
          <w:color w:val="000000"/>
          <w:sz w:val="28"/>
        </w:rPr>
        <w:t>регламентi;</w:t>
      </w:r>
      <w:r>
        <w:br/>
      </w:r>
      <w:r>
        <w:rPr>
          <w:rFonts w:ascii="Times New Roman"/>
          <w:b w:val="false"/>
          <w:i w:val="false"/>
          <w:color w:val="000000"/>
          <w:sz w:val="28"/>
        </w:rPr>
        <w:t>
</w:t>
      </w:r>
      <w:r>
        <w:rPr>
          <w:rFonts w:ascii="Times New Roman"/>
          <w:b w:val="false"/>
          <w:i w:val="false"/>
          <w:color w:val="000000"/>
          <w:sz w:val="28"/>
        </w:rPr>
        <w:t>
      2) "Жануарға ветеринариялық паспорт беру" мемлекеттiк қызмет </w:t>
      </w:r>
      <w:r>
        <w:rPr>
          <w:rFonts w:ascii="Times New Roman"/>
          <w:b w:val="false"/>
          <w:i w:val="false"/>
          <w:color w:val="000000"/>
          <w:sz w:val="28"/>
        </w:rPr>
        <w:t>регламентi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әкiмiнiң орынбасары М.Е.Ахамбаевқа жүктелсiн.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Н. Пішенбаев</w:t>
      </w:r>
    </w:p>
    <w:bookmarkStart w:name="z7" w:id="1"/>
    <w:p>
      <w:pPr>
        <w:spacing w:after="0"/>
        <w:ind w:left="0"/>
        <w:jc w:val="both"/>
      </w:pPr>
      <w:r>
        <w:rPr>
          <w:rFonts w:ascii="Times New Roman"/>
          <w:b w:val="false"/>
          <w:i w:val="false"/>
          <w:color w:val="000000"/>
          <w:sz w:val="28"/>
        </w:rPr>
        <w:t xml:space="preserve">
Май ауданы әкiмдiгiнiң </w:t>
      </w:r>
      <w:r>
        <w:br/>
      </w:r>
      <w:r>
        <w:rPr>
          <w:rFonts w:ascii="Times New Roman"/>
          <w:b w:val="false"/>
          <w:i w:val="false"/>
          <w:color w:val="000000"/>
          <w:sz w:val="28"/>
        </w:rPr>
        <w:t>
2012 жылғы 26 маусымдағы</w:t>
      </w:r>
      <w:r>
        <w:br/>
      </w:r>
      <w:r>
        <w:rPr>
          <w:rFonts w:ascii="Times New Roman"/>
          <w:b w:val="false"/>
          <w:i w:val="false"/>
          <w:color w:val="000000"/>
          <w:sz w:val="28"/>
        </w:rPr>
        <w:t xml:space="preserve">
N 189/6 қаулысымен   </w:t>
      </w:r>
      <w:r>
        <w:br/>
      </w:r>
      <w:r>
        <w:rPr>
          <w:rFonts w:ascii="Times New Roman"/>
          <w:b w:val="false"/>
          <w:i w:val="false"/>
          <w:color w:val="000000"/>
          <w:sz w:val="28"/>
        </w:rPr>
        <w:t xml:space="preserve">
бекiтiлді      </w:t>
      </w:r>
    </w:p>
    <w:bookmarkEnd w:id="1"/>
    <w:bookmarkStart w:name="z8" w:id="2"/>
    <w:p>
      <w:pPr>
        <w:spacing w:after="0"/>
        <w:ind w:left="0"/>
        <w:jc w:val="left"/>
      </w:pPr>
      <w:r>
        <w:rPr>
          <w:rFonts w:ascii="Times New Roman"/>
          <w:b/>
          <w:i w:val="false"/>
          <w:color w:val="000000"/>
        </w:rPr>
        <w:t xml:space="preserve"> 
"Ветеринариялық анықтама беру" мемлекеттік қызмет РЕГЛАМЕНТІ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Мемлекеттiк қызметтiң атауы: "Ветеринариялық анықтама беру".</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Үкiметiнiң 2011 жылғы 29 сәуiрдегi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N 745 </w:t>
      </w:r>
      <w:r>
        <w:rPr>
          <w:rFonts w:ascii="Times New Roman"/>
          <w:b w:val="false"/>
          <w:i w:val="false"/>
          <w:color w:val="000000"/>
          <w:sz w:val="28"/>
        </w:rPr>
        <w:t>қаулысына</w:t>
      </w:r>
      <w:r>
        <w:rPr>
          <w:rFonts w:ascii="Times New Roman"/>
          <w:b w:val="false"/>
          <w:i w:val="false"/>
          <w:color w:val="000000"/>
          <w:sz w:val="28"/>
        </w:rPr>
        <w:t xml:space="preserve"> өзгерiстер мен толықтыру енгiзу туралы" N 464 </w:t>
      </w:r>
      <w:r>
        <w:rPr>
          <w:rFonts w:ascii="Times New Roman"/>
          <w:b w:val="false"/>
          <w:i w:val="false"/>
          <w:color w:val="000000"/>
          <w:sz w:val="28"/>
        </w:rPr>
        <w:t>қаулысымен</w:t>
      </w:r>
      <w:r>
        <w:rPr>
          <w:rFonts w:ascii="Times New Roman"/>
          <w:b w:val="false"/>
          <w:i w:val="false"/>
          <w:color w:val="000000"/>
          <w:sz w:val="28"/>
        </w:rPr>
        <w:t xml:space="preserve"> бекiтiлген "Ветеринариялық анықтама беру"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қызметтiң нәтижесi – ветеринариялық анықтаманы (қағаздағы тасымалдағышта) беру не жазбаша түрдегi мемлекеттiк қызмет көрсетуден бас тарту туралы дәлелдi жауап болып табылады.</w:t>
      </w:r>
    </w:p>
    <w:bookmarkEnd w:id="4"/>
    <w:bookmarkStart w:name="z14" w:id="5"/>
    <w:p>
      <w:pPr>
        <w:spacing w:after="0"/>
        <w:ind w:left="0"/>
        <w:jc w:val="left"/>
      </w:pPr>
      <w:r>
        <w:rPr>
          <w:rFonts w:ascii="Times New Roman"/>
          <w:b/>
          <w:i w:val="false"/>
          <w:color w:val="000000"/>
        </w:rPr>
        <w:t xml:space="preserve"> 
2. Мемлекеттік қызмет көрсету реттілігіне қойылатын талаптар</w:t>
      </w:r>
    </w:p>
    <w:bookmarkEnd w:id="5"/>
    <w:bookmarkStart w:name="z15" w:id="6"/>
    <w:p>
      <w:pPr>
        <w:spacing w:after="0"/>
        <w:ind w:left="0"/>
        <w:jc w:val="both"/>
      </w:pPr>
      <w:r>
        <w:rPr>
          <w:rFonts w:ascii="Times New Roman"/>
          <w:b w:val="false"/>
          <w:i w:val="false"/>
          <w:color w:val="000000"/>
          <w:sz w:val="28"/>
        </w:rPr>
        <w:t>
      5. Мемлекеттiк қызмет Май ауданы ауыл және селолық округтерi әкiмдерiнiң аппараттарымен осы регламенттiң </w:t>
      </w:r>
      <w:r>
        <w:rPr>
          <w:rFonts w:ascii="Times New Roman"/>
          <w:b w:val="false"/>
          <w:i w:val="false"/>
          <w:color w:val="000000"/>
          <w:sz w:val="28"/>
        </w:rPr>
        <w:t>1-қосымшасында</w:t>
      </w:r>
      <w:r>
        <w:rPr>
          <w:rFonts w:ascii="Times New Roman"/>
          <w:b w:val="false"/>
          <w:i w:val="false"/>
          <w:color w:val="000000"/>
          <w:sz w:val="28"/>
        </w:rPr>
        <w:t>   көрсетiлген мекен жайлар бойынша демалыс және мереке күндерiн қоспағанда, жұмыс күндері сағат 9.00-ден 18.30-га дейiн, түскi үзiлiс сағат 13.00-ден 14.30-га дейiн, ұсынылады.</w:t>
      </w:r>
      <w:r>
        <w:br/>
      </w:r>
      <w:r>
        <w:rPr>
          <w:rFonts w:ascii="Times New Roman"/>
          <w:b w:val="false"/>
          <w:i w:val="false"/>
          <w:color w:val="000000"/>
          <w:sz w:val="28"/>
        </w:rPr>
        <w:t>
</w:t>
      </w:r>
      <w:r>
        <w:rPr>
          <w:rFonts w:ascii="Times New Roman"/>
          <w:b w:val="false"/>
          <w:i w:val="false"/>
          <w:color w:val="000000"/>
          <w:sz w:val="28"/>
        </w:rPr>
        <w:t>
      6. Мемлекеттiк қызмет көрсету мерзiмдерi:</w:t>
      </w:r>
      <w:r>
        <w:br/>
      </w:r>
      <w:r>
        <w:rPr>
          <w:rFonts w:ascii="Times New Roman"/>
          <w:b w:val="false"/>
          <w:i w:val="false"/>
          <w:color w:val="000000"/>
          <w:sz w:val="28"/>
        </w:rPr>
        <w:t>
      1) мемлекеттiк қызмет жүгiнген күннiң iшiнде көрсетiледi;</w:t>
      </w:r>
      <w:r>
        <w:br/>
      </w:r>
      <w:r>
        <w:rPr>
          <w:rFonts w:ascii="Times New Roman"/>
          <w:b w:val="false"/>
          <w:i w:val="false"/>
          <w:color w:val="000000"/>
          <w:sz w:val="28"/>
        </w:rPr>
        <w:t>
      2) мемлекеттiк қызметтi алуға дейiнгi ең жоғары рұқсат етiлетiн күту уақыты - 30 (отыз) минуттан аспайды;</w:t>
      </w:r>
      <w:r>
        <w:br/>
      </w:r>
      <w:r>
        <w:rPr>
          <w:rFonts w:ascii="Times New Roman"/>
          <w:b w:val="false"/>
          <w:i w:val="false"/>
          <w:color w:val="000000"/>
          <w:sz w:val="28"/>
        </w:rPr>
        <w:t>
      3) мемлекеттiк қызметтi алушыға қызмет ұсынудың ең жоғары рұқсат етiлетiн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7. Мемлекеттiк қызмет көрсетуден бас тарту үшiн мыналар:</w:t>
      </w:r>
      <w:r>
        <w:br/>
      </w:r>
      <w:r>
        <w:rPr>
          <w:rFonts w:ascii="Times New Roman"/>
          <w:b w:val="false"/>
          <w:i w:val="false"/>
          <w:color w:val="000000"/>
          <w:sz w:val="28"/>
        </w:rPr>
        <w:t>
      1) егер жануар, жануардан алынатын өнiм және шикiзат (бұдан әрi - объект) қолайсыз аймақтан тасымалданған жағдайда;</w:t>
      </w:r>
      <w:r>
        <w:br/>
      </w:r>
      <w:r>
        <w:rPr>
          <w:rFonts w:ascii="Times New Roman"/>
          <w:b w:val="false"/>
          <w:i w:val="false"/>
          <w:color w:val="000000"/>
          <w:sz w:val="28"/>
        </w:rPr>
        <w:t>
      2) жүқпалы сипаттағы ауру анықталғанда;</w:t>
      </w:r>
      <w:r>
        <w:br/>
      </w:r>
      <w:r>
        <w:rPr>
          <w:rFonts w:ascii="Times New Roman"/>
          <w:b w:val="false"/>
          <w:i w:val="false"/>
          <w:color w:val="000000"/>
          <w:sz w:val="28"/>
        </w:rPr>
        <w:t>
      3) жануардың жеке нөмiрi болмағанда;</w:t>
      </w:r>
      <w:r>
        <w:br/>
      </w:r>
      <w:r>
        <w:rPr>
          <w:rFonts w:ascii="Times New Roman"/>
          <w:b w:val="false"/>
          <w:i w:val="false"/>
          <w:color w:val="000000"/>
          <w:sz w:val="28"/>
        </w:rPr>
        <w:t>
      4) орны ауыстырылатын (тасымалданатын) объектiнiң, көлiк құралының ветеринариялық-санитариялық талаптарға және қауiпсiздiк талаптарына сәйкессiздiгi негiз болып табылады.</w:t>
      </w:r>
      <w:r>
        <w:br/>
      </w:r>
      <w:r>
        <w:rPr>
          <w:rFonts w:ascii="Times New Roman"/>
          <w:b w:val="false"/>
          <w:i w:val="false"/>
          <w:color w:val="000000"/>
          <w:sz w:val="28"/>
        </w:rPr>
        <w:t>
</w:t>
      </w:r>
      <w:r>
        <w:rPr>
          <w:rFonts w:ascii="Times New Roman"/>
          <w:b w:val="false"/>
          <w:i w:val="false"/>
          <w:color w:val="000000"/>
          <w:sz w:val="28"/>
        </w:rPr>
        <w:t>
      8. Тұтынушыдан мемлекеттік қызмет алу үшін өтініш түскен кезеңнен бастап және мемлекеттік қызмет нәтижесін беру кезеңіне дейін мемлекеттік қызметті көрсету кезеңдері:</w:t>
      </w:r>
      <w:r>
        <w:br/>
      </w:r>
      <w:r>
        <w:rPr>
          <w:rFonts w:ascii="Times New Roman"/>
          <w:b w:val="false"/>
          <w:i w:val="false"/>
          <w:color w:val="000000"/>
          <w:sz w:val="28"/>
        </w:rPr>
        <w:t>
      селолық округ әкімі аппаратының ветеринариялық дәрігері қажетті құжаттарды қабылдауды жүзеге асырады, өтінішті тіркейді, ветеринариялық анықтаманы толтырады не мемлекеттік қызметті ұсынудан бас тарту туралы дәлелді жауап дайындайды, дайын құжаттарға қол қояды және тұтынушыға жеке өзi не оның өкiлi келген кезде бередi.</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құжаттарды қабылдау селолық округ әкімі аппаратының ветеринариялық дәрігерімен жүзеге асырылады.</w:t>
      </w:r>
    </w:p>
    <w:bookmarkEnd w:id="6"/>
    <w:bookmarkStart w:name="z20" w:id="7"/>
    <w:p>
      <w:pPr>
        <w:spacing w:after="0"/>
        <w:ind w:left="0"/>
        <w:jc w:val="left"/>
      </w:pPr>
      <w:r>
        <w:rPr>
          <w:rFonts w:ascii="Times New Roman"/>
          <w:b/>
          <w:i w:val="false"/>
          <w:color w:val="000000"/>
        </w:rPr>
        <w:t xml:space="preserve"> 
3. Мемлекеттiк қызмет көрсету үдерiсiндегi әрекет</w:t>
      </w:r>
      <w:r>
        <w:br/>
      </w:r>
      <w:r>
        <w:rPr>
          <w:rFonts w:ascii="Times New Roman"/>
          <w:b/>
          <w:i w:val="false"/>
          <w:color w:val="000000"/>
        </w:rPr>
        <w:t>
(өзара әрекеттiлiк) реттiлiгiнiң сипаттамасы</w:t>
      </w:r>
    </w:p>
    <w:bookmarkEnd w:id="7"/>
    <w:bookmarkStart w:name="z21" w:id="8"/>
    <w:p>
      <w:pPr>
        <w:spacing w:after="0"/>
        <w:ind w:left="0"/>
        <w:jc w:val="both"/>
      </w:pPr>
      <w:r>
        <w:rPr>
          <w:rFonts w:ascii="Times New Roman"/>
          <w:b w:val="false"/>
          <w:i w:val="false"/>
          <w:color w:val="000000"/>
          <w:sz w:val="28"/>
        </w:rPr>
        <w:t>
      10. Мемлекеттiк қызметтi алу үшiн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 тiзбесiн ұсынады.</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үдерісіне мынадай құрылымдық-функционалдық бірліктер (бұдан әрi – ҚФБ) қатысады:</w:t>
      </w:r>
      <w:r>
        <w:br/>
      </w:r>
      <w:r>
        <w:rPr>
          <w:rFonts w:ascii="Times New Roman"/>
          <w:b w:val="false"/>
          <w:i w:val="false"/>
          <w:color w:val="000000"/>
          <w:sz w:val="28"/>
        </w:rPr>
        <w:t>
      селолық округ әкімі аппаратының ветеринариялық дәрігері.</w:t>
      </w:r>
      <w:r>
        <w:br/>
      </w:r>
      <w:r>
        <w:rPr>
          <w:rFonts w:ascii="Times New Roman"/>
          <w:b w:val="false"/>
          <w:i w:val="false"/>
          <w:color w:val="000000"/>
          <w:sz w:val="28"/>
        </w:rPr>
        <w:t>
</w:t>
      </w:r>
      <w:r>
        <w:rPr>
          <w:rFonts w:ascii="Times New Roman"/>
          <w:b w:val="false"/>
          <w:i w:val="false"/>
          <w:color w:val="000000"/>
          <w:sz w:val="28"/>
        </w:rPr>
        <w:t>
      12. Осы регламенттiң </w:t>
      </w:r>
      <w:r>
        <w:rPr>
          <w:rFonts w:ascii="Times New Roman"/>
          <w:b w:val="false"/>
          <w:i w:val="false"/>
          <w:color w:val="000000"/>
          <w:sz w:val="28"/>
        </w:rPr>
        <w:t>2-қосымшасына</w:t>
      </w:r>
      <w:r>
        <w:rPr>
          <w:rFonts w:ascii="Times New Roman"/>
          <w:b w:val="false"/>
          <w:i w:val="false"/>
          <w:color w:val="000000"/>
          <w:sz w:val="28"/>
        </w:rPr>
        <w:t xml:space="preserve"> сәйкес әрбір іс-әрекеттің орындалу мерзімін көрсете отырып, әрбір ҚФБ әкімшілік іс-әрекеттердің үдерістердің) өзара әрекеттестігі мен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13. Осы регламенттiң </w:t>
      </w:r>
      <w:r>
        <w:rPr>
          <w:rFonts w:ascii="Times New Roman"/>
          <w:b w:val="false"/>
          <w:i w:val="false"/>
          <w:color w:val="000000"/>
          <w:sz w:val="28"/>
        </w:rPr>
        <w:t>3-қосымшасына</w:t>
      </w:r>
      <w:r>
        <w:rPr>
          <w:rFonts w:ascii="Times New Roman"/>
          <w:b w:val="false"/>
          <w:i w:val="false"/>
          <w:color w:val="000000"/>
          <w:sz w:val="28"/>
        </w:rPr>
        <w:t xml:space="preserve"> сәйкес ҚФБ мен мемлекеттік қызмет көрсету үдерісінде әкімшілік әрекеттердің логикалық реттілігінің арасындағы өзара байланысты бейнелейтін сызба келтірілген.</w:t>
      </w:r>
    </w:p>
    <w:bookmarkEnd w:id="8"/>
    <w:bookmarkStart w:name="z25" w:id="9"/>
    <w:p>
      <w:pPr>
        <w:spacing w:after="0"/>
        <w:ind w:left="0"/>
        <w:jc w:val="left"/>
      </w:pPr>
      <w:r>
        <w:rPr>
          <w:rFonts w:ascii="Times New Roman"/>
          <w:b/>
          <w:i w:val="false"/>
          <w:color w:val="000000"/>
        </w:rPr>
        <w:t xml:space="preserve"> 
4. Мемлекеттiк қызмет көрсететiн</w:t>
      </w:r>
      <w:r>
        <w:br/>
      </w:r>
      <w:r>
        <w:rPr>
          <w:rFonts w:ascii="Times New Roman"/>
          <w:b/>
          <w:i w:val="false"/>
          <w:color w:val="000000"/>
        </w:rPr>
        <w:t>
лауазымдық тұлғалардың жауапкершiлiгi</w:t>
      </w:r>
    </w:p>
    <w:bookmarkEnd w:id="9"/>
    <w:bookmarkStart w:name="z26" w:id="10"/>
    <w:p>
      <w:pPr>
        <w:spacing w:after="0"/>
        <w:ind w:left="0"/>
        <w:jc w:val="both"/>
      </w:pPr>
      <w:r>
        <w:rPr>
          <w:rFonts w:ascii="Times New Roman"/>
          <w:b w:val="false"/>
          <w:i w:val="false"/>
          <w:color w:val="000000"/>
          <w:sz w:val="28"/>
        </w:rPr>
        <w:t>
      14. Мемлекеттiк қызметтi көрсету тәртiбiн бұзғандығы үшiн лауазымдық тұлғалар Қазақстан Республикасының заңдарымен қарастырылған жауапкершiлiкке тартылады.</w:t>
      </w:r>
    </w:p>
    <w:bookmarkEnd w:id="10"/>
    <w:bookmarkStart w:name="z27" w:id="11"/>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xml:space="preserve">
1-қосымша         </w:t>
      </w:r>
    </w:p>
    <w:bookmarkEnd w:id="11"/>
    <w:bookmarkStart w:name="z28" w:id="12"/>
    <w:p>
      <w:pPr>
        <w:spacing w:after="0"/>
        <w:ind w:left="0"/>
        <w:jc w:val="left"/>
      </w:pPr>
      <w:r>
        <w:rPr>
          <w:rFonts w:ascii="Times New Roman"/>
          <w:b/>
          <w:i w:val="false"/>
          <w:color w:val="000000"/>
        </w:rPr>
        <w:t xml:space="preserve"> 
Май ауданының ауылдар және селолық округтер</w:t>
      </w:r>
      <w:r>
        <w:br/>
      </w:r>
      <w:r>
        <w:rPr>
          <w:rFonts w:ascii="Times New Roman"/>
          <w:b/>
          <w:i w:val="false"/>
          <w:color w:val="000000"/>
        </w:rPr>
        <w:t>
әкiмдер аппараттарының мекен-жайларының тiзбесi</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4283"/>
        <w:gridCol w:w="4262"/>
        <w:gridCol w:w="3005"/>
      </w:tblGrid>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немесе селолық округi әкiмi аппаратының толық атауы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 жайы
</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 селолық округі әкімінің аппараты" ММ</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Каратерек ауылы, Баймуратов көшесі, 21 үй</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8(71838)97266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селолық әкімінің аппараты" ММ</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Абылайхан көшесі, 13 үй</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8(71838)90210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 селолық округі әкімінің аппараты" ММ</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Жумыскер ауылы, Бокин көшесі, 2 үй</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8(71838)99230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селолық округі әкімінің аппараты" ММ</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Саты ауылы, Исатай көшесі, 12 үй</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8(71838)40401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"Малайсары селолық округі әкімінің аппараты" ММ</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Малайсары ауылы, Абай көшесі, 30 үй</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8(71838)95230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"Кеңтүбек селолық округі әкімінің аппараты" ММ</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Кентүбек ауылы, Ленин көшесі, 17 үй</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8(71838)91499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селолық округі әкімінің аппараты" ММ</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Қазбек би көшесі, 24 үй</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8(71838)91511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"Баскөл селолық округі әкімінің аппараты" ММ</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Баскөл ауылы, Балкенов көшесі,18 үй</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8(71838)94350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"Майтүбек ауылы әкімінің аппараты" ММ</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Майтүбек ауылы, Целинная көшесі 27 үй</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8(71838)90330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ауылы әкімінің аппараты" ММ</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Ақжар ауылы, Құрманғазы көшесі 1 үй</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8(71843)92210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"Ақшиман селолық округі әкімінің аппараты" ММ</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Ақшиман ауылы, Желтоқсан көшесі 1 үй</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8(71843)96223</w:t>
            </w:r>
          </w:p>
        </w:tc>
      </w:tr>
    </w:tbl>
    <w:bookmarkStart w:name="z29" w:id="13"/>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xml:space="preserve">
2-қосымша         </w:t>
      </w:r>
    </w:p>
    <w:bookmarkEnd w:id="13"/>
    <w:bookmarkStart w:name="z30" w:id="14"/>
    <w:p>
      <w:pPr>
        <w:spacing w:after="0"/>
        <w:ind w:left="0"/>
        <w:jc w:val="left"/>
      </w:pPr>
      <w:r>
        <w:rPr>
          <w:rFonts w:ascii="Times New Roman"/>
          <w:b/>
          <w:i w:val="false"/>
          <w:color w:val="000000"/>
        </w:rPr>
        <w:t xml:space="preserve"> 
Кесте. Құрылымдық-функционалдық бірліктердің</w:t>
      </w:r>
      <w:r>
        <w:br/>
      </w:r>
      <w:r>
        <w:rPr>
          <w:rFonts w:ascii="Times New Roman"/>
          <w:b/>
          <w:i w:val="false"/>
          <w:color w:val="000000"/>
        </w:rPr>
        <w:t>
іс-әрекеттер сипаттамасы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3335"/>
        <w:gridCol w:w="3545"/>
        <w:gridCol w:w="4862"/>
      </w:tblGrid>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әрекеті (барысы, жұмысы)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N(барысы, жұмысы)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ветеринариялық дәрігері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ветеринариялық дәрігері</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(үдерістің, процедураның, операцияның) және олардың сипаттамасы</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қабылдайды</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анықтаманы толтырады не мемлекеттік қызметті ұсынудан бас тарту туралы дәлелді жауап дайындайды, дайын құжаттарға қол қояды және тұтынушыға бередi</w:t>
            </w:r>
          </w:p>
        </w:tc>
      </w:tr>
      <w:tr>
        <w:trPr>
          <w:trHeight w:val="175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 - әкімдік шешімі)</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тіркейді</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анықтама не мемлекеттік қызметті ұсынудан бас тарту туралы дәлелді жауап</w:t>
            </w:r>
          </w:p>
        </w:tc>
      </w:tr>
      <w:tr>
        <w:trPr>
          <w:trHeight w:val="30" w:hRule="atLeast"/>
        </w:trPr>
        <w:tc>
          <w:tcPr>
            <w:tcW w:w="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Жүгінген күннің ішінде</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5"/>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мемлекеттiк қызмет регламентiне</w:t>
      </w:r>
      <w:r>
        <w:br/>
      </w:r>
      <w:r>
        <w:rPr>
          <w:rFonts w:ascii="Times New Roman"/>
          <w:b w:val="false"/>
          <w:i w:val="false"/>
          <w:color w:val="000000"/>
          <w:sz w:val="28"/>
        </w:rPr>
        <w:t xml:space="preserve">
3-қосымша         </w:t>
      </w:r>
    </w:p>
    <w:bookmarkEnd w:id="15"/>
    <w:bookmarkStart w:name="z32" w:id="16"/>
    <w:p>
      <w:pPr>
        <w:spacing w:after="0"/>
        <w:ind w:left="0"/>
        <w:jc w:val="left"/>
      </w:pPr>
      <w:r>
        <w:rPr>
          <w:rFonts w:ascii="Times New Roman"/>
          <w:b/>
          <w:i w:val="false"/>
          <w:color w:val="000000"/>
        </w:rPr>
        <w:t xml:space="preserve"> 
"Ветеринариялық анықтама беру" мемлекеттік</w:t>
      </w:r>
      <w:r>
        <w:br/>
      </w:r>
      <w:r>
        <w:rPr>
          <w:rFonts w:ascii="Times New Roman"/>
          <w:b/>
          <w:i w:val="false"/>
          <w:color w:val="000000"/>
        </w:rPr>
        <w:t>
қызмет көрсету үдерісінің схемасы</w:t>
      </w:r>
    </w:p>
    <w:bookmarkEnd w:id="16"/>
    <w:p>
      <w:pPr>
        <w:spacing w:after="0"/>
        <w:ind w:left="0"/>
        <w:jc w:val="both"/>
      </w:pPr>
      <w:r>
        <w:drawing>
          <wp:inline distT="0" distB="0" distL="0" distR="0">
            <wp:extent cx="67183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18300" cy="4318000"/>
                    </a:xfrm>
                    <a:prstGeom prst="rect">
                      <a:avLst/>
                    </a:prstGeom>
                  </pic:spPr>
                </pic:pic>
              </a:graphicData>
            </a:graphic>
          </wp:inline>
        </w:drawing>
      </w:r>
    </w:p>
    <w:bookmarkStart w:name="z33" w:id="17"/>
    <w:p>
      <w:pPr>
        <w:spacing w:after="0"/>
        <w:ind w:left="0"/>
        <w:jc w:val="both"/>
      </w:pPr>
      <w:r>
        <w:rPr>
          <w:rFonts w:ascii="Times New Roman"/>
          <w:b w:val="false"/>
          <w:i w:val="false"/>
          <w:color w:val="000000"/>
          <w:sz w:val="28"/>
        </w:rPr>
        <w:t xml:space="preserve">
Май ауданы әкiмдiгiнiң </w:t>
      </w:r>
      <w:r>
        <w:br/>
      </w:r>
      <w:r>
        <w:rPr>
          <w:rFonts w:ascii="Times New Roman"/>
          <w:b w:val="false"/>
          <w:i w:val="false"/>
          <w:color w:val="000000"/>
          <w:sz w:val="28"/>
        </w:rPr>
        <w:t xml:space="preserve">
2012 жылғы 26 маусымдағы </w:t>
      </w:r>
      <w:r>
        <w:br/>
      </w:r>
      <w:r>
        <w:rPr>
          <w:rFonts w:ascii="Times New Roman"/>
          <w:b w:val="false"/>
          <w:i w:val="false"/>
          <w:color w:val="000000"/>
          <w:sz w:val="28"/>
        </w:rPr>
        <w:t xml:space="preserve">
N 189/6 қаулысымен    </w:t>
      </w:r>
      <w:r>
        <w:br/>
      </w:r>
      <w:r>
        <w:rPr>
          <w:rFonts w:ascii="Times New Roman"/>
          <w:b w:val="false"/>
          <w:i w:val="false"/>
          <w:color w:val="000000"/>
          <w:sz w:val="28"/>
        </w:rPr>
        <w:t xml:space="preserve">
бекiтiлді        </w:t>
      </w:r>
    </w:p>
    <w:bookmarkEnd w:id="17"/>
    <w:bookmarkStart w:name="z34" w:id="18"/>
    <w:p>
      <w:pPr>
        <w:spacing w:after="0"/>
        <w:ind w:left="0"/>
        <w:jc w:val="left"/>
      </w:pPr>
      <w:r>
        <w:rPr>
          <w:rFonts w:ascii="Times New Roman"/>
          <w:b/>
          <w:i w:val="false"/>
          <w:color w:val="000000"/>
        </w:rPr>
        <w:t xml:space="preserve"> 
"Жануарға ветеринариялық паспорт беру"</w:t>
      </w:r>
      <w:r>
        <w:br/>
      </w:r>
      <w:r>
        <w:rPr>
          <w:rFonts w:ascii="Times New Roman"/>
          <w:b/>
          <w:i w:val="false"/>
          <w:color w:val="000000"/>
        </w:rPr>
        <w:t>
мемлекеттік қызмет РЕГЛАМЕНТІ</w:t>
      </w:r>
    </w:p>
    <w:bookmarkEnd w:id="18"/>
    <w:bookmarkStart w:name="z35" w:id="19"/>
    <w:p>
      <w:pPr>
        <w:spacing w:after="0"/>
        <w:ind w:left="0"/>
        <w:jc w:val="left"/>
      </w:pPr>
      <w:r>
        <w:rPr>
          <w:rFonts w:ascii="Times New Roman"/>
          <w:b/>
          <w:i w:val="false"/>
          <w:color w:val="000000"/>
        </w:rPr>
        <w:t xml:space="preserve"> 
1. Жалпы ережелер</w:t>
      </w:r>
    </w:p>
    <w:bookmarkEnd w:id="19"/>
    <w:bookmarkStart w:name="z36" w:id="20"/>
    <w:p>
      <w:pPr>
        <w:spacing w:after="0"/>
        <w:ind w:left="0"/>
        <w:jc w:val="both"/>
      </w:pPr>
      <w:r>
        <w:rPr>
          <w:rFonts w:ascii="Times New Roman"/>
          <w:b w:val="false"/>
          <w:i w:val="false"/>
          <w:color w:val="000000"/>
          <w:sz w:val="28"/>
        </w:rPr>
        <w:t>
      1. Мемлекеттiк қызметтiң атауы: "Жануарға ветеринариялық паспорт беру".</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Мемлекеттiк қызмет Қазақстан Республикасы Үкiметiнiң 2011 жылғы 29 сәуiрдегi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N 745 </w:t>
      </w:r>
      <w:r>
        <w:rPr>
          <w:rFonts w:ascii="Times New Roman"/>
          <w:b w:val="false"/>
          <w:i w:val="false"/>
          <w:color w:val="000000"/>
          <w:sz w:val="28"/>
        </w:rPr>
        <w:t>қаулысына</w:t>
      </w:r>
      <w:r>
        <w:rPr>
          <w:rFonts w:ascii="Times New Roman"/>
          <w:b w:val="false"/>
          <w:i w:val="false"/>
          <w:color w:val="000000"/>
          <w:sz w:val="28"/>
        </w:rPr>
        <w:t>   өзгерiстер мен толықтыру енгiзу туралы" N 464 </w:t>
      </w:r>
      <w:r>
        <w:rPr>
          <w:rFonts w:ascii="Times New Roman"/>
          <w:b w:val="false"/>
          <w:i w:val="false"/>
          <w:color w:val="000000"/>
          <w:sz w:val="28"/>
        </w:rPr>
        <w:t>қаулысымен</w:t>
      </w:r>
      <w:r>
        <w:rPr>
          <w:rFonts w:ascii="Times New Roman"/>
          <w:b w:val="false"/>
          <w:i w:val="false"/>
          <w:color w:val="000000"/>
          <w:sz w:val="28"/>
        </w:rPr>
        <w:t xml:space="preserve"> бекiтiлген "Жануарға ветеринариялық паспорт беру" мемлекеттiк қызмет </w:t>
      </w:r>
      <w:r>
        <w:rPr>
          <w:rFonts w:ascii="Times New Roman"/>
          <w:b w:val="false"/>
          <w:i w:val="false"/>
          <w:color w:val="000000"/>
          <w:sz w:val="28"/>
        </w:rPr>
        <w:t>стандарты</w:t>
      </w:r>
      <w:r>
        <w:rPr>
          <w:rFonts w:ascii="Times New Roman"/>
          <w:b w:val="false"/>
          <w:i w:val="false"/>
          <w:color w:val="000000"/>
          <w:sz w:val="28"/>
        </w:rPr>
        <w:t>   (бұдан әрі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қызметтiң нәтижесi – жануарға ветеринариялық паспорт (ветеринариялық паспорттың телнұсқасын, жануарға ветеринариялық паспорттың үзіндісін) (қағаздағы тасымалдағышта) беру не жазбаша түрдегi мемлекеттiк қызмет көрсетуден бас тарту туралы дәлелдi жауап болып табылады.</w:t>
      </w:r>
    </w:p>
    <w:bookmarkEnd w:id="20"/>
    <w:bookmarkStart w:name="z40" w:id="21"/>
    <w:p>
      <w:pPr>
        <w:spacing w:after="0"/>
        <w:ind w:left="0"/>
        <w:jc w:val="left"/>
      </w:pPr>
      <w:r>
        <w:rPr>
          <w:rFonts w:ascii="Times New Roman"/>
          <w:b/>
          <w:i w:val="false"/>
          <w:color w:val="000000"/>
        </w:rPr>
        <w:t xml:space="preserve"> 
2. Мемлекеттік қызмет көрсету реттілігіне қойылатын талаптар</w:t>
      </w:r>
    </w:p>
    <w:bookmarkEnd w:id="21"/>
    <w:bookmarkStart w:name="z41" w:id="22"/>
    <w:p>
      <w:pPr>
        <w:spacing w:after="0"/>
        <w:ind w:left="0"/>
        <w:jc w:val="both"/>
      </w:pPr>
      <w:r>
        <w:rPr>
          <w:rFonts w:ascii="Times New Roman"/>
          <w:b w:val="false"/>
          <w:i w:val="false"/>
          <w:color w:val="000000"/>
          <w:sz w:val="28"/>
        </w:rPr>
        <w:t>
      5. Мемлекеттiк қызмет Май ауданы ауыл және селолық округтерi әкiмдерiнiң аппараттарымен осы регламенттiң </w:t>
      </w:r>
      <w:r>
        <w:rPr>
          <w:rFonts w:ascii="Times New Roman"/>
          <w:b w:val="false"/>
          <w:i w:val="false"/>
          <w:color w:val="000000"/>
          <w:sz w:val="28"/>
        </w:rPr>
        <w:t>1-қосымшасында</w:t>
      </w:r>
      <w:r>
        <w:rPr>
          <w:rFonts w:ascii="Times New Roman"/>
          <w:b w:val="false"/>
          <w:i w:val="false"/>
          <w:color w:val="000000"/>
          <w:sz w:val="28"/>
        </w:rPr>
        <w:t>   көрсетiлген мекен жайлар бойынша демалыс және мереке күндерiн қоспағанда, жұмыс күндері сағат 9.00-ден 18.30-га дейiн, түскi үзiлiс сағат 13.00-ден 14.30-га дейiн, ұсынылады.</w:t>
      </w:r>
      <w:r>
        <w:br/>
      </w:r>
      <w:r>
        <w:rPr>
          <w:rFonts w:ascii="Times New Roman"/>
          <w:b w:val="false"/>
          <w:i w:val="false"/>
          <w:color w:val="000000"/>
          <w:sz w:val="28"/>
        </w:rPr>
        <w:t>
</w:t>
      </w:r>
      <w:r>
        <w:rPr>
          <w:rFonts w:ascii="Times New Roman"/>
          <w:b w:val="false"/>
          <w:i w:val="false"/>
          <w:color w:val="000000"/>
          <w:sz w:val="28"/>
        </w:rPr>
        <w:t>
      6. Мемлекеттiк қызмет көрсету мерзiмдерi:</w:t>
      </w:r>
      <w:r>
        <w:br/>
      </w:r>
      <w:r>
        <w:rPr>
          <w:rFonts w:ascii="Times New Roman"/>
          <w:b w:val="false"/>
          <w:i w:val="false"/>
          <w:color w:val="000000"/>
          <w:sz w:val="28"/>
        </w:rPr>
        <w:t>
      1) жануарға ветеринариялық паспорттың беру (жануарға ветеринариялық паспортынан үзіндi беру) мерзiмi жануарға жеке нөмiр берген сәттен бастап немесе оны беруден бас тартқанда - 3 (үш) жұмыс күн iшiнде;</w:t>
      </w:r>
      <w:r>
        <w:br/>
      </w:r>
      <w:r>
        <w:rPr>
          <w:rFonts w:ascii="Times New Roman"/>
          <w:b w:val="false"/>
          <w:i w:val="false"/>
          <w:color w:val="000000"/>
          <w:sz w:val="28"/>
        </w:rPr>
        <w:t>
      2) жануарға ветеринариялық паспорттың телнұсқасын беру, жануар иесi жануарға ветеринариялық паспорттың жоғалғаны туралы өтiнiш берген күнiнен бастап - 10 (он) жұмыс күн iшiнде;</w:t>
      </w:r>
      <w:r>
        <w:br/>
      </w:r>
      <w:r>
        <w:rPr>
          <w:rFonts w:ascii="Times New Roman"/>
          <w:b w:val="false"/>
          <w:i w:val="false"/>
          <w:color w:val="000000"/>
          <w:sz w:val="28"/>
        </w:rPr>
        <w:t>
      3) мемлекеттiк қызметтi алушыға қызмет ұсынудың ең жоғары рұқсат етiлетiн уақыты - 30 (отыз) минуттан аспайды;</w:t>
      </w:r>
      <w:r>
        <w:br/>
      </w:r>
      <w:r>
        <w:rPr>
          <w:rFonts w:ascii="Times New Roman"/>
          <w:b w:val="false"/>
          <w:i w:val="false"/>
          <w:color w:val="000000"/>
          <w:sz w:val="28"/>
        </w:rPr>
        <w:t>
      4) мемлекеттiк қызметтi алушыға ең жоғары рұқсат етiлетiн қызмет көрсету уақыты - 40 (қырық) минуттан аспайды.</w:t>
      </w:r>
      <w:r>
        <w:br/>
      </w:r>
      <w:r>
        <w:rPr>
          <w:rFonts w:ascii="Times New Roman"/>
          <w:b w:val="false"/>
          <w:i w:val="false"/>
          <w:color w:val="000000"/>
          <w:sz w:val="28"/>
        </w:rPr>
        <w:t>
</w:t>
      </w:r>
      <w:r>
        <w:rPr>
          <w:rFonts w:ascii="Times New Roman"/>
          <w:b w:val="false"/>
          <w:i w:val="false"/>
          <w:color w:val="000000"/>
          <w:sz w:val="28"/>
        </w:rPr>
        <w:t>
      7. Мемлекеттiк қызметтi көрсетуден бас тартуға, жануардың берiлген бiрдейлендiру нөмiрi болмауы негiз болып табылады.</w:t>
      </w:r>
      <w:r>
        <w:br/>
      </w:r>
      <w:r>
        <w:rPr>
          <w:rFonts w:ascii="Times New Roman"/>
          <w:b w:val="false"/>
          <w:i w:val="false"/>
          <w:color w:val="000000"/>
          <w:sz w:val="28"/>
        </w:rPr>
        <w:t>
</w:t>
      </w:r>
      <w:r>
        <w:rPr>
          <w:rFonts w:ascii="Times New Roman"/>
          <w:b w:val="false"/>
          <w:i w:val="false"/>
          <w:color w:val="000000"/>
          <w:sz w:val="28"/>
        </w:rPr>
        <w:t>
      8. Тұтынушыдан мемлекеттік қызмет алу үшін өтініш түскен кезеңнен бастап және мемлекеттік қызмет нәтижесін беру кезеңіне дейін мемлекеттік қызметті көрсету кезеңдері:</w:t>
      </w:r>
      <w:r>
        <w:br/>
      </w:r>
      <w:r>
        <w:rPr>
          <w:rFonts w:ascii="Times New Roman"/>
          <w:b w:val="false"/>
          <w:i w:val="false"/>
          <w:color w:val="000000"/>
          <w:sz w:val="28"/>
        </w:rPr>
        <w:t>
      1) тұтынушы жануарға ветеринариялық паспорт алу үшін жүгінгенде селолық округ әкімі аппаратының ветеринариялық дәрігері қажетті құжаттарды жинауды жүзеге асырады, өтінішті тіркейді, жануарға ветеринариялық паспортты толтырады, мөр қояды не мемлекеттік қызметті ұсынудан бас тарту туралы дәлелді жауап дайындайды, дайын құжаттарға қол қояды және жануар иесiнiң жеке өзiне оның өкiлi келген кезде бередi;</w:t>
      </w:r>
      <w:r>
        <w:br/>
      </w:r>
      <w:r>
        <w:rPr>
          <w:rFonts w:ascii="Times New Roman"/>
          <w:b w:val="false"/>
          <w:i w:val="false"/>
          <w:color w:val="000000"/>
          <w:sz w:val="28"/>
        </w:rPr>
        <w:t>
      2) жануарға ветеринариялық паспорттың телнұсқасын (жануарға ветеринариялық паспорттан үзiндi) алу үшiн жүгiнген кезде:</w:t>
      </w:r>
      <w:r>
        <w:br/>
      </w:r>
      <w:r>
        <w:rPr>
          <w:rFonts w:ascii="Times New Roman"/>
          <w:b w:val="false"/>
          <w:i w:val="false"/>
          <w:color w:val="000000"/>
          <w:sz w:val="28"/>
        </w:rPr>
        <w:t>
      селолық округ әкімі аппаратының ветеринариялық дәрігері қажетті құжаттарды жинауды жүзеге асырады, өтiнiшті тiркеу журналына тiркеп, мемлекеттiк қызметтi тұтынушыға күнi мен уақыты, мерзiмi және орны көрсетiлген талон бередi;</w:t>
      </w:r>
      <w:r>
        <w:br/>
      </w:r>
      <w:r>
        <w:rPr>
          <w:rFonts w:ascii="Times New Roman"/>
          <w:b w:val="false"/>
          <w:i w:val="false"/>
          <w:color w:val="000000"/>
          <w:sz w:val="28"/>
        </w:rPr>
        <w:t>
      селолық округ әкімі өтінішті қарайды, бұрыштама қояды;</w:t>
      </w:r>
      <w:r>
        <w:br/>
      </w:r>
      <w:r>
        <w:rPr>
          <w:rFonts w:ascii="Times New Roman"/>
          <w:b w:val="false"/>
          <w:i w:val="false"/>
          <w:color w:val="000000"/>
          <w:sz w:val="28"/>
        </w:rPr>
        <w:t>
      селолық округ әкімі аппаратының ветеринариялық дәрігері жануарға ветеринариялық паспорттың телнұсқасын (жануарға ветеринариялық паспорттан үзiндi) толтырады, мөр қояды, қол қояды;</w:t>
      </w:r>
      <w:r>
        <w:br/>
      </w:r>
      <w:r>
        <w:rPr>
          <w:rFonts w:ascii="Times New Roman"/>
          <w:b w:val="false"/>
          <w:i w:val="false"/>
          <w:color w:val="000000"/>
          <w:sz w:val="28"/>
        </w:rPr>
        <w:t>
      жануарға ветеринариялық паспортты (жануарға ветеринариялық паспорттың телнұсқасы және жануарға ветеринариялық паспорттан үзiндiні) жануар иесiнiң жеке өзi не оның өкiлi келген кезде бередi.</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құжаттарды қабылдау селолық округ әкімі аппаратының ветеринариялық дәрігерімен жүзеге асырылады.</w:t>
      </w:r>
    </w:p>
    <w:bookmarkEnd w:id="22"/>
    <w:bookmarkStart w:name="z46" w:id="23"/>
    <w:p>
      <w:pPr>
        <w:spacing w:after="0"/>
        <w:ind w:left="0"/>
        <w:jc w:val="left"/>
      </w:pPr>
      <w:r>
        <w:rPr>
          <w:rFonts w:ascii="Times New Roman"/>
          <w:b/>
          <w:i w:val="false"/>
          <w:color w:val="000000"/>
        </w:rPr>
        <w:t xml:space="preserve"> 
3. Мемлекеттiк қызмет көрсету үдерiсiндегi әрекет</w:t>
      </w:r>
      <w:r>
        <w:br/>
      </w:r>
      <w:r>
        <w:rPr>
          <w:rFonts w:ascii="Times New Roman"/>
          <w:b/>
          <w:i w:val="false"/>
          <w:color w:val="000000"/>
        </w:rPr>
        <w:t>
(өзара әрекеттiлiк) реттiлiгiнiң сипаттамасы</w:t>
      </w:r>
    </w:p>
    <w:bookmarkEnd w:id="23"/>
    <w:bookmarkStart w:name="z47" w:id="24"/>
    <w:p>
      <w:pPr>
        <w:spacing w:after="0"/>
        <w:ind w:left="0"/>
        <w:jc w:val="both"/>
      </w:pPr>
      <w:r>
        <w:rPr>
          <w:rFonts w:ascii="Times New Roman"/>
          <w:b w:val="false"/>
          <w:i w:val="false"/>
          <w:color w:val="000000"/>
          <w:sz w:val="28"/>
        </w:rPr>
        <w:t>
      10. Мемлекеттiк қызметтi алу үшiн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 тiзбесiн ұсынады.</w:t>
      </w:r>
      <w:r>
        <w:br/>
      </w:r>
      <w:r>
        <w:rPr>
          <w:rFonts w:ascii="Times New Roman"/>
          <w:b w:val="false"/>
          <w:i w:val="false"/>
          <w:color w:val="000000"/>
          <w:sz w:val="28"/>
        </w:rPr>
        <w:t>
</w:t>
      </w:r>
      <w:r>
        <w:rPr>
          <w:rFonts w:ascii="Times New Roman"/>
          <w:b w:val="false"/>
          <w:i w:val="false"/>
          <w:color w:val="000000"/>
          <w:sz w:val="28"/>
        </w:rPr>
        <w:t>
      11. Мемлекеттік қызметті көрсету үдерісіне мынадай құрылымдық-функционалдық бірліктер (бұдан әрi – ҚФБ) қатысады:</w:t>
      </w:r>
      <w:r>
        <w:br/>
      </w:r>
      <w:r>
        <w:rPr>
          <w:rFonts w:ascii="Times New Roman"/>
          <w:b w:val="false"/>
          <w:i w:val="false"/>
          <w:color w:val="000000"/>
          <w:sz w:val="28"/>
        </w:rPr>
        <w:t>
      селолық округ әкімі аппаратының ветеринариялық дәрігері;</w:t>
      </w:r>
      <w:r>
        <w:br/>
      </w:r>
      <w:r>
        <w:rPr>
          <w:rFonts w:ascii="Times New Roman"/>
          <w:b w:val="false"/>
          <w:i w:val="false"/>
          <w:color w:val="000000"/>
          <w:sz w:val="28"/>
        </w:rPr>
        <w:t>
      селолық округ әкімі.</w:t>
      </w:r>
      <w:r>
        <w:br/>
      </w:r>
      <w:r>
        <w:rPr>
          <w:rFonts w:ascii="Times New Roman"/>
          <w:b w:val="false"/>
          <w:i w:val="false"/>
          <w:color w:val="000000"/>
          <w:sz w:val="28"/>
        </w:rPr>
        <w:t>
</w:t>
      </w:r>
      <w:r>
        <w:rPr>
          <w:rFonts w:ascii="Times New Roman"/>
          <w:b w:val="false"/>
          <w:i w:val="false"/>
          <w:color w:val="000000"/>
          <w:sz w:val="28"/>
        </w:rPr>
        <w:t>
      12. Осы регламенттiң </w:t>
      </w:r>
      <w:r>
        <w:rPr>
          <w:rFonts w:ascii="Times New Roman"/>
          <w:b w:val="false"/>
          <w:i w:val="false"/>
          <w:color w:val="000000"/>
          <w:sz w:val="28"/>
        </w:rPr>
        <w:t>2-қосымшасына</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-кестелерге) сәйкес әрбір іс-әрекеттің орындалу мерзімін көрсете отырып, әрбір ҚФБ әкімшілік іс-әрекеттердің үдерістердің) өзара әрекеттестігі мен реттілігінің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13. Осы регламенттiң </w:t>
      </w:r>
      <w:r>
        <w:rPr>
          <w:rFonts w:ascii="Times New Roman"/>
          <w:b w:val="false"/>
          <w:i w:val="false"/>
          <w:color w:val="000000"/>
          <w:sz w:val="28"/>
        </w:rPr>
        <w:t>3-қосымшасына</w:t>
      </w:r>
      <w:r>
        <w:rPr>
          <w:rFonts w:ascii="Times New Roman"/>
          <w:b w:val="false"/>
          <w:i w:val="false"/>
          <w:color w:val="000000"/>
          <w:sz w:val="28"/>
        </w:rPr>
        <w:t xml:space="preserve"> сәйкес ҚФБ мен мемлекеттік қызмет көрсету үдерісінде әкімшілік әрекеттердің логикалық реттілігінің арасындағы өзара байланысты бейнелейтін сызбалар (</w:t>
      </w:r>
      <w:r>
        <w:rPr>
          <w:rFonts w:ascii="Times New Roman"/>
          <w:b w:val="false"/>
          <w:i w:val="false"/>
          <w:color w:val="000000"/>
          <w:sz w:val="28"/>
        </w:rPr>
        <w:t>1-сызба</w:t>
      </w:r>
      <w:r>
        <w:rPr>
          <w:rFonts w:ascii="Times New Roman"/>
          <w:b w:val="false"/>
          <w:i w:val="false"/>
          <w:color w:val="000000"/>
          <w:sz w:val="28"/>
        </w:rPr>
        <w:t>, </w:t>
      </w:r>
      <w:r>
        <w:rPr>
          <w:rFonts w:ascii="Times New Roman"/>
          <w:b w:val="false"/>
          <w:i w:val="false"/>
          <w:color w:val="000000"/>
          <w:sz w:val="28"/>
        </w:rPr>
        <w:t>2-сызба</w:t>
      </w:r>
      <w:r>
        <w:rPr>
          <w:rFonts w:ascii="Times New Roman"/>
          <w:b w:val="false"/>
          <w:i w:val="false"/>
          <w:color w:val="000000"/>
          <w:sz w:val="28"/>
        </w:rPr>
        <w:t>) келтірілген.</w:t>
      </w:r>
    </w:p>
    <w:bookmarkEnd w:id="24"/>
    <w:bookmarkStart w:name="z51" w:id="25"/>
    <w:p>
      <w:pPr>
        <w:spacing w:after="0"/>
        <w:ind w:left="0"/>
        <w:jc w:val="left"/>
      </w:pPr>
      <w:r>
        <w:rPr>
          <w:rFonts w:ascii="Times New Roman"/>
          <w:b/>
          <w:i w:val="false"/>
          <w:color w:val="000000"/>
        </w:rPr>
        <w:t xml:space="preserve"> 
4. Мемлекеттiк қызмет көрсететiн</w:t>
      </w:r>
      <w:r>
        <w:br/>
      </w:r>
      <w:r>
        <w:rPr>
          <w:rFonts w:ascii="Times New Roman"/>
          <w:b/>
          <w:i w:val="false"/>
          <w:color w:val="000000"/>
        </w:rPr>
        <w:t>
лауазымдық тұлғалардың жауапкершiлiгi</w:t>
      </w:r>
    </w:p>
    <w:bookmarkEnd w:id="25"/>
    <w:bookmarkStart w:name="z52" w:id="26"/>
    <w:p>
      <w:pPr>
        <w:spacing w:after="0"/>
        <w:ind w:left="0"/>
        <w:jc w:val="both"/>
      </w:pPr>
      <w:r>
        <w:rPr>
          <w:rFonts w:ascii="Times New Roman"/>
          <w:b w:val="false"/>
          <w:i w:val="false"/>
          <w:color w:val="000000"/>
          <w:sz w:val="28"/>
        </w:rPr>
        <w:t>
      14. Мемлекеттiк қызметтi көрсету тәртiбiн бұзғандығы үшiн лауазымдық тұлғалар Қазақстан Республикасының заңдарымен қарастырылған жауапкершiлiкке тартылады.</w:t>
      </w:r>
    </w:p>
    <w:bookmarkEnd w:id="26"/>
    <w:bookmarkStart w:name="z53" w:id="27"/>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1-қосымша               </w:t>
      </w:r>
    </w:p>
    <w:bookmarkEnd w:id="27"/>
    <w:bookmarkStart w:name="z54" w:id="28"/>
    <w:p>
      <w:pPr>
        <w:spacing w:after="0"/>
        <w:ind w:left="0"/>
        <w:jc w:val="left"/>
      </w:pPr>
      <w:r>
        <w:rPr>
          <w:rFonts w:ascii="Times New Roman"/>
          <w:b/>
          <w:i w:val="false"/>
          <w:color w:val="000000"/>
        </w:rPr>
        <w:t xml:space="preserve"> 
Май ауданының ауылдар және селолық округтер</w:t>
      </w:r>
      <w:r>
        <w:br/>
      </w:r>
      <w:r>
        <w:rPr>
          <w:rFonts w:ascii="Times New Roman"/>
          <w:b/>
          <w:i w:val="false"/>
          <w:color w:val="000000"/>
        </w:rPr>
        <w:t>
әкiмдер аппараттарының мекен-жайларының тiзбесi</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3934"/>
        <w:gridCol w:w="4689"/>
        <w:gridCol w:w="3138"/>
      </w:tblGrid>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немесе селолық округi әкiмi аппаратының толық атауы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Заңды мекен жайы
</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телефоны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"Қаратерек  селолық округі әкімінің аппараты" ММ</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Каратерек ауылы, Баймуратов көшесі, 21 үй</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8(71838)97266</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селолық әкімінің аппараты" ММ</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Абылайхан көшесі, 13 үй</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8(71838)90210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 селолық округі әкімінің аппараты" ММ</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Жумыскер ауылы, Бокин көшесі, 2 үй</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8(71838)99230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 селолық округі әкімінің аппараты" ММ</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Саты ауылы, Исатай көшесі, 12 үй</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8(71838)40401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"Малайсары селолық округі әкімінің аппараты" ММ</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Малайсары ауылы, Абай көшесі, 30 үй</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8(71838)95230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"Кеңтүбек селолық округі әкімінің аппараты" ММ</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Кентүбек ауылы, Ленин көшесі, 17 үй</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8(71838)91499</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селолық округі әкімінің аппараты" ММ</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Көктөбе ауылы, Қазбек би көшесі, 24 үй</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8(71838)91511</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"Баскөл селолық округі әкімінің аппараты" ММ</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Баскөл ауылы, Балкенов көшесі,18 үй</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8(71838)94350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"Майтүбек ауылы әкімінің аппараты" ММ</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Майтүбек ауылы, Целинная көшесі 27 үй</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8(71838)90330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ауылы әкімінің аппараты" ММ</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Ақжар ауылы, Құрманғазы көшесі 1 үй</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8(71843)92210</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"Ақшиман селолық округі әкімінің аппараты" ММ</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Ақшиман ауылы, Желтоқсан көшесі 1 үй</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8(71843)96223</w:t>
            </w:r>
          </w:p>
        </w:tc>
      </w:tr>
    </w:tbl>
    <w:bookmarkStart w:name="z55" w:id="29"/>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2-қосымша               </w:t>
      </w:r>
    </w:p>
    <w:bookmarkEnd w:id="29"/>
    <w:bookmarkStart w:name="z56" w:id="30"/>
    <w:p>
      <w:pPr>
        <w:spacing w:after="0"/>
        <w:ind w:left="0"/>
        <w:jc w:val="left"/>
      </w:pPr>
      <w:r>
        <w:rPr>
          <w:rFonts w:ascii="Times New Roman"/>
          <w:b/>
          <w:i w:val="false"/>
          <w:color w:val="000000"/>
        </w:rPr>
        <w:t xml:space="preserve"> 
1-кесте. Тұтынушының жануарға ветеринариялық паспорт</w:t>
      </w:r>
      <w:r>
        <w:br/>
      </w:r>
      <w:r>
        <w:rPr>
          <w:rFonts w:ascii="Times New Roman"/>
          <w:b/>
          <w:i w:val="false"/>
          <w:color w:val="000000"/>
        </w:rPr>
        <w:t>
(жануарға ветеринариялық паспорттан үзiндi) алу үшін</w:t>
      </w:r>
      <w:r>
        <w:br/>
      </w:r>
      <w:r>
        <w:rPr>
          <w:rFonts w:ascii="Times New Roman"/>
          <w:b/>
          <w:i w:val="false"/>
          <w:color w:val="000000"/>
        </w:rPr>
        <w:t>
жүгінген кездегі құрылымдық-функционалдық</w:t>
      </w:r>
      <w:r>
        <w:br/>
      </w:r>
      <w:r>
        <w:rPr>
          <w:rFonts w:ascii="Times New Roman"/>
          <w:b/>
          <w:i w:val="false"/>
          <w:color w:val="000000"/>
        </w:rPr>
        <w:t>
бірліктердің іс-әрекеттер сипаттамасы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3168"/>
        <w:gridCol w:w="2832"/>
        <w:gridCol w:w="2937"/>
        <w:gridCol w:w="2981"/>
      </w:tblGrid>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әрекеті (барысы, жұмысы)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N(барысы, жұмысы)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ветеринариялық дәрігері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ветеринариялық дәрігері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ветеринариялық дәрігері</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(үдерістің, процедураның, операцияның) және олардың сипаттамасы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қабылдайды, талон береді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 (жануарға ветеринариялық паспорттан үзiндi) толтырады, мөр қояды не мемлекеттік қызметті ұсынудан бас тарту туралы дәлелді жауап дайындайды, дайын құжаттарға қол қояды</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 (жануарға ветеринариялық паспорттан үзiндi) не мемлекеттік қызметті ұсынудан бас тарту туралы дәлелді жауапты береді</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ұйымдастырушылық-әкімдік шешімі)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тіркейді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(жануарға ветеринариялық паспорттан үзiндi) не мемлекеттік қызметті ұсынудан бас тарту туралы дәлелді жауап</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(жануарға ветеринариялық паспорттан үзiндi) не мемлекеттік қызметті ұсынудан бас тарту туралы дәлелді жауап</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аспайды</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31"/>
    <w:p>
      <w:pPr>
        <w:spacing w:after="0"/>
        <w:ind w:left="0"/>
        <w:jc w:val="left"/>
      </w:pPr>
      <w:r>
        <w:rPr>
          <w:rFonts w:ascii="Times New Roman"/>
          <w:b/>
          <w:i w:val="false"/>
          <w:color w:val="000000"/>
        </w:rPr>
        <w:t xml:space="preserve"> 
2-кесте. Тұтынушының жануарға ветеринариялық паспорттың</w:t>
      </w:r>
      <w:r>
        <w:br/>
      </w:r>
      <w:r>
        <w:rPr>
          <w:rFonts w:ascii="Times New Roman"/>
          <w:b/>
          <w:i w:val="false"/>
          <w:color w:val="000000"/>
        </w:rPr>
        <w:t>
телнұсқасын алу үшін жүгінген кездегі</w:t>
      </w:r>
      <w:r>
        <w:br/>
      </w:r>
      <w:r>
        <w:rPr>
          <w:rFonts w:ascii="Times New Roman"/>
          <w:b/>
          <w:i w:val="false"/>
          <w:color w:val="000000"/>
        </w:rPr>
        <w:t>
құрылымдық-функционалдық бірліктердің іс-әрекеттер сипаттамасы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2665"/>
        <w:gridCol w:w="2410"/>
        <w:gridCol w:w="1880"/>
        <w:gridCol w:w="2411"/>
        <w:gridCol w:w="2687"/>
      </w:tblGrid>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әрекеті (барысы, жұмысы)
</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ветеринариялық дәрігері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ветеринариялық дәрігері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ветеринариялық дәрігері</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(үдерістің, процедураның, операцияның) және олардың сипаттамасы</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қабылдайды, талон береді</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қарайды, бұрыштама қояды</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паспорттың телнұсқасын толтырады не мемлекеттік қызметті ұсынудан бас тарту туралы дәлелді жауап дайындайды, мөр қояды, қол қояды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паспорттың телнұсқасын ) не мемлекеттік қызметті ұсынудан бас тарту туралы дәлелді жауапты береді</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(мәліметтер, құжат, ұйымдастырушылық-әкімдік шешімі)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журналда тіркеу</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паспорттың телнұсқасы не мемлекеттік қызметті ұсынудан бас тарту туралы дәлелді жауап</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паспорттың телнұсқасын не мемлекеттік қызметті ұсынудан бас тарту туралы дәлелді жауап</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жұмыс күні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аспайды</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32"/>
    <w:p>
      <w:pPr>
        <w:spacing w:after="0"/>
        <w:ind w:left="0"/>
        <w:jc w:val="both"/>
      </w:pPr>
      <w:r>
        <w:rPr>
          <w:rFonts w:ascii="Times New Roman"/>
          <w:b w:val="false"/>
          <w:i w:val="false"/>
          <w:color w:val="000000"/>
          <w:sz w:val="28"/>
        </w:rPr>
        <w:t>
"Жануарға ветеринариялық паспорт беру"</w:t>
      </w:r>
      <w:r>
        <w:br/>
      </w:r>
      <w:r>
        <w:rPr>
          <w:rFonts w:ascii="Times New Roman"/>
          <w:b w:val="false"/>
          <w:i w:val="false"/>
          <w:color w:val="000000"/>
          <w:sz w:val="28"/>
        </w:rPr>
        <w:t xml:space="preserve">
мемлекеттiк қызмет регламентiне    </w:t>
      </w:r>
      <w:r>
        <w:br/>
      </w:r>
      <w:r>
        <w:rPr>
          <w:rFonts w:ascii="Times New Roman"/>
          <w:b w:val="false"/>
          <w:i w:val="false"/>
          <w:color w:val="000000"/>
          <w:sz w:val="28"/>
        </w:rPr>
        <w:t xml:space="preserve">
3-қосымша               </w:t>
      </w:r>
    </w:p>
    <w:bookmarkEnd w:id="32"/>
    <w:bookmarkStart w:name="z59" w:id="33"/>
    <w:p>
      <w:pPr>
        <w:spacing w:after="0"/>
        <w:ind w:left="0"/>
        <w:jc w:val="left"/>
      </w:pPr>
      <w:r>
        <w:rPr>
          <w:rFonts w:ascii="Times New Roman"/>
          <w:b/>
          <w:i w:val="false"/>
          <w:color w:val="000000"/>
        </w:rPr>
        <w:t xml:space="preserve"> 
Тұтынушының жануарға ветеринариялық паспорттың (жануарға ветеринариялық паспорттан үзінді) алу үшін жүгінген кезде</w:t>
      </w:r>
      <w:r>
        <w:br/>
      </w:r>
      <w:r>
        <w:rPr>
          <w:rFonts w:ascii="Times New Roman"/>
          <w:b/>
          <w:i w:val="false"/>
          <w:color w:val="000000"/>
        </w:rPr>
        <w:t>
"Жануарға ветеринариялық паспорт беру" мемлекеттік</w:t>
      </w:r>
      <w:r>
        <w:br/>
      </w:r>
      <w:r>
        <w:rPr>
          <w:rFonts w:ascii="Times New Roman"/>
          <w:b/>
          <w:i w:val="false"/>
          <w:color w:val="000000"/>
        </w:rPr>
        <w:t>
қызметті ұсыну үдерісінің 1-сызбасы</w:t>
      </w:r>
    </w:p>
    <w:bookmarkEnd w:id="33"/>
    <w:p>
      <w:pPr>
        <w:spacing w:after="0"/>
        <w:ind w:left="0"/>
        <w:jc w:val="both"/>
      </w:pPr>
      <w:r>
        <w:drawing>
          <wp:inline distT="0" distB="0" distL="0" distR="0">
            <wp:extent cx="65786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78600" cy="4889500"/>
                    </a:xfrm>
                    <a:prstGeom prst="rect">
                      <a:avLst/>
                    </a:prstGeom>
                  </pic:spPr>
                </pic:pic>
              </a:graphicData>
            </a:graphic>
          </wp:inline>
        </w:drawing>
      </w:r>
    </w:p>
    <w:bookmarkStart w:name="z60" w:id="34"/>
    <w:p>
      <w:pPr>
        <w:spacing w:after="0"/>
        <w:ind w:left="0"/>
        <w:jc w:val="left"/>
      </w:pPr>
      <w:r>
        <w:rPr>
          <w:rFonts w:ascii="Times New Roman"/>
          <w:b/>
          <w:i w:val="false"/>
          <w:color w:val="000000"/>
        </w:rPr>
        <w:t xml:space="preserve"> 
Тұтынушының жануарға ветеринариялық паспорттың телнұсқасын</w:t>
      </w:r>
      <w:r>
        <w:br/>
      </w:r>
      <w:r>
        <w:rPr>
          <w:rFonts w:ascii="Times New Roman"/>
          <w:b/>
          <w:i w:val="false"/>
          <w:color w:val="000000"/>
        </w:rPr>
        <w:t>
алу үшін жүгінген кезде "Жануарға ветеринариялық паспорт</w:t>
      </w:r>
      <w:r>
        <w:br/>
      </w:r>
      <w:r>
        <w:rPr>
          <w:rFonts w:ascii="Times New Roman"/>
          <w:b/>
          <w:i w:val="false"/>
          <w:color w:val="000000"/>
        </w:rPr>
        <w:t>
беру" мемлекеттік қызметті ұсыну үдерісінің 2-сызбасы</w:t>
      </w:r>
    </w:p>
    <w:bookmarkEnd w:id="34"/>
    <w:p>
      <w:pPr>
        <w:spacing w:after="0"/>
        <w:ind w:left="0"/>
        <w:jc w:val="both"/>
      </w:pPr>
      <w:r>
        <w:drawing>
          <wp:inline distT="0" distB="0" distL="0" distR="0">
            <wp:extent cx="67818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781800" cy="5956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