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d0ff" w14:textId="c06d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(IV сайлаған XXXVI сессиясы) 2011 жылғы 20 желтоқсандағы "2012 - 2014 жылдарға арналған Качир ауданының бюджеті туралы" N 1-36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2012 жылғы 18 шілдедегі N 2/6 шешімі. Павлодар облысының Әділет департаментінде 2012 жылғы 02 тамызда N 12-8-130 тіркелді. Күші жойылды - Павлодар облысы Качир аудандық мәслихатының 2013 жылғы 17 маусымдағы N 8/14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Качир аудандық мәслихатының 17.06.2013 N 8/14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облыстық мәслихатының (V сайланған VI сессиясы) 2012 жылғы 3 шілдедегі "Облыстық мәслихаттың (IV сайланған ХL сессиясы) 2011 жылғы 6 желтоқсандағы "2012 - 2014 жылдарға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69/6 сессия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  N 3209 тіркелген)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Качир аудандық мәслихатының 2011 жылғы 20 желтоқсандағы "2012 - 2014 жылдарға арналған Качир ауданының бюджеті туралы" N 1/36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12-8-122 тіркелген, 2012 жылғы 14 қаңтарында "Тереңкөл тынысы" газетінің N 2, 2012 жылғы 14 қаңтарында "Заря" газетінің N 2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"2647734" деген сандар "2741574"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"2701" деген сандар "2703"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"2349065" деген сандар "2442903"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 "2890646" деген сандар "2984486"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"2968" деген сандар "1781"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"60700 мың теңге – аудандық маңызы бар автомобиль жолдарын және елді мекендердің көшелерін күрделі және орташа жөндеу өткізуге.";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"350" деген сандар "2418"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"19130" деген сандар "21321"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"22996" деген сандар "23294"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4-2 тармағында</w:t>
      </w:r>
      <w:r>
        <w:rPr>
          <w:rFonts w:ascii="Times New Roman"/>
          <w:b w:val="false"/>
          <w:i w:val="false"/>
          <w:color w:val="000000"/>
          <w:sz w:val="28"/>
        </w:rPr>
        <w:t>: "90400" деген сандар "105048"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4–4 тармағында</w:t>
      </w:r>
      <w:r>
        <w:rPr>
          <w:rFonts w:ascii="Times New Roman"/>
          <w:b w:val="false"/>
          <w:i w:val="false"/>
          <w:color w:val="000000"/>
          <w:sz w:val="28"/>
        </w:rPr>
        <w:t>: "15086" деген сандар "30206"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жоспарлы-бюджеттік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Шаров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Качир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Баяндинов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Качир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18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2/6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Качир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1/36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(өзгерістер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93"/>
        <w:gridCol w:w="593"/>
        <w:gridCol w:w="7533"/>
        <w:gridCol w:w="23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2 741 574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293 490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126 932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126 932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95 580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95 580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65 094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кұжаттар бергені үшін алатын міндетті төлемдер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2 442 903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2 442 903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2 442 903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592"/>
        <w:gridCol w:w="938"/>
        <w:gridCol w:w="633"/>
        <w:gridCol w:w="6921"/>
        <w:gridCol w:w="245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2 984 486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241 675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214 196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139 072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134 347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13 887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1 616 386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116 235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116 235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115 438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1 333 540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1 325 109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1 265 223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39 362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166 611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148 111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қорғаншыларға (қамқоршыларға) жетім баланы (жетім балаларды) және ата-анасының қамқорлығынсыз қалған баланы (балаларды) қамтамасыз етуге ай сайынғы ақшалай қаражат төлемдері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құрал-жабдықтармен, бағдарламалық жинақпен қамтамасыз 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112 351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137 392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118 369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118 369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беруге көмек көрсету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42 573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304 303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275 525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  және инженерлік коммуникациялық инфрақұрылымдарды дамыту (немесе) сатып алу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180 145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123 770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100 156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100 156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37 533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166 697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82 578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82 548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82 548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iс-шараларды iске асыру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36 387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39 014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119 554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мақсатты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137 213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137 213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137 213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133 228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38 826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алуға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-288 678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288 678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Качир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18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2/6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Качир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1/36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        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Ауылының (селоның)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648"/>
        <w:gridCol w:w="606"/>
        <w:gridCol w:w="627"/>
        <w:gridCol w:w="977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Байконыс ауылдық округі (селолық) әкімінің аппараты</w:t>
            </w:r>
          </w:p>
        </w:tc>
      </w:tr>
      <w:tr>
        <w:trPr>
          <w:trHeight w:val="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(селолық) әкімінің аппараты</w:t>
            </w:r>
          </w:p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ауылдық округі (селолық) әкімінің аппараты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(селолық) әкімінің аппараты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 (селолық) әкімінің аппараты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 округі (селолық) әкімінің аппараты</w:t>
            </w:r>
          </w:p>
        </w:tc>
      </w:tr>
      <w:tr>
        <w:trPr>
          <w:trHeight w:val="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Жаңа-Құрлыс ауылдық округі (селолық) әкімінің аппараты</w:t>
            </w:r>
          </w:p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(селолық) әкімінің аппараты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(селолық) әкімінің аппараты</w:t>
            </w:r>
          </w:p>
        </w:tc>
      </w:tr>
      <w:tr>
        <w:trPr>
          <w:trHeight w:val="1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(селолық) әкімінің аппараты</w:t>
            </w:r>
          </w:p>
        </w:tc>
      </w:tr>
      <w:tr>
        <w:trPr>
          <w:trHeight w:val="2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Коммунар ауылдық округі (селолық) әкімінің аппараты</w:t>
            </w:r>
          </w:p>
        </w:tc>
      </w:tr>
      <w:tr>
        <w:trPr>
          <w:trHeight w:val="1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(селолық) әкімінің аппараты</w:t>
            </w:r>
          </w:p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(селолық) әкімінің аппараты</w:t>
            </w:r>
          </w:p>
        </w:tc>
      </w:tr>
      <w:tr>
        <w:trPr>
          <w:trHeight w:val="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(селолық) әкімінің аппараты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Байконыс ауылдық округі (селолық) әкімінің аппараты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(селолық) әкімінің аппараты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(селолық) әкімінің аппараты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 (селолық) әкімінің аппараты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Жаңа-Құрлыс ауылдық округі (селолық) әкімінің аппараты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(селолық) әкімінің аппараты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(селолық) әкімінің аппараты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(селолық) әкімінің аппараты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(селолық) әкімінің аппараты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білім беру ұйымдарының тәрбиешілеріне біліктілік санаттары үшін үстемақы мөлшерін арттыру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(селолық) әкімінің аппараты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 (селолық) әкімінің аппараты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Жаңа-Құрлыс ауылдық округі (селолық) әкімінің аппараты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(селолық) әкімінің аппараты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(селолық) әкімінің аппараты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(селолық) әкімінің аппараты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(селолық) әкімінің аппараты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(селолық) әкімінің аппараты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4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Байконыс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Жаңа-Құрлыс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Коммунар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(селолық) әкімінің аппараты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Байконыс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Жаңа-Құрлыс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Коммунар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Байконыс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Байконыс ауылдық округі (селолық) әкімінің аппараты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(селолық) әкімінің аппараты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ауылдық округі (селолық) әкімінің аппараты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(селолық) әкімінің аппараты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 (селолық) әкімінің аппараты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 округі (селолық) әкімінің аппараты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Жаңа-Құрлыс ауылдық округі (селолық) әкімінің аппараты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(селолық) әкімінің аппараты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(селолық) әкімінің аппараты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(селолық) әкімінің аппараты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Коммунар ауылдық округі (селолық) әкімінің аппараты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(селолық) әкімінің аппараты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(селолық) әкімінің аппараты</w:t>
            </w:r>
          </w:p>
        </w:tc>
      </w:tr>
      <w:tr>
        <w:trPr>
          <w:trHeight w:val="1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(селолық) әкімінің аппараты</w:t>
            </w:r>
          </w:p>
        </w:tc>
      </w:tr>
      <w:tr>
        <w:trPr>
          <w:trHeight w:val="1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(селолық) әкімінің аппараты</w:t>
            </w:r>
          </w:p>
        </w:tc>
      </w:tr>
      <w:tr>
        <w:trPr>
          <w:trHeight w:val="1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 (селолық) әкімінің аппараты</w:t>
            </w:r>
          </w:p>
        </w:tc>
      </w:tr>
      <w:tr>
        <w:trPr>
          <w:trHeight w:val="1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(селолық) әкімінің аппараты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