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82be" w14:textId="f668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ауданның құрылыс, сәулет және қала құрылысы бөлімі" коммуналдық мемлекеттік мекемесінің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2012 жылғы 27 желтоқсандағы N 349 қаулысы. Павлодар облысының Әділет департаментінде 2013 жылғы 17 қаңтарда N 3346 тіркелді. Күші жойылды - Павлодар облысы Ақтоғай аудандық әкімдігінің 2013 жылғы 20 маусымдағы N 142 қаулысымен</w:t>
      </w:r>
    </w:p>
    <w:p>
      <w:pPr>
        <w:spacing w:after="0"/>
        <w:ind w:left="0"/>
        <w:jc w:val="both"/>
      </w:pPr>
      <w:r>
        <w:rPr>
          <w:rFonts w:ascii="Times New Roman"/>
          <w:b w:val="false"/>
          <w:i w:val="false"/>
          <w:color w:val="ff0000"/>
          <w:sz w:val="28"/>
        </w:rPr>
        <w:t>      Ескерту. Күші жойылды - Павлодар облысы Ақтоғай аудандық әкімдігінің 20.06.2013 N 142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31 тамыздағы </w:t>
      </w:r>
      <w:r>
        <w:rPr>
          <w:rFonts w:ascii="Times New Roman"/>
          <w:b w:val="false"/>
          <w:i w:val="false"/>
          <w:color w:val="000000"/>
          <w:sz w:val="28"/>
        </w:rPr>
        <w:t>N 1128</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N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Ақтоғай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bookmarkStart w:name="z7" w:id="1"/>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27   </w:t>
      </w:r>
      <w:r>
        <w:br/>
      </w:r>
      <w:r>
        <w:rPr>
          <w:rFonts w:ascii="Times New Roman"/>
          <w:b w:val="false"/>
          <w:i w:val="false"/>
          <w:color w:val="000000"/>
          <w:sz w:val="28"/>
        </w:rPr>
        <w:t>
желтоқсандағы N 349 қаулысымен</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w:t>
      </w:r>
      <w:r>
        <w:br/>
      </w:r>
      <w:r>
        <w:rPr>
          <w:rFonts w:ascii="Times New Roman"/>
          <w:b/>
          <w:i w:val="false"/>
          <w:color w:val="000000"/>
        </w:rPr>
        <w:t>
беру"мемлекеттiк қызмет регламентi</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Мемлекеттiк қызметтiң атауы "Қазақстан Республикасы аумағында жылжымайтын мүлік объектілерінің мекенжайын анықтау жөнінде анықтама беру".</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аумағында жылжымайтын мүлік объектілерінің мекенжайын анықтау жөнінде анықтама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 "Ақтоғай ауданның құрылыс, сәулет және қала құрылысы бөлімі" коммуналдық мемлекеттік мекемесі Республикалық мемлекеттік кәсіпорыны филиалының Павлодар облысы бойынша "Халыққа қызмет көрсету орталығы" Ақтоғай ауданының бөлімімен (бұдан әрі - Орталық) ұсынылады, Павлодар облысы Ақтоғай ауылы, Абай көшесі, 72 үй, телефон: (8-718-41) 22-1-65, сағат 9.00-ден 19.00-ге дейін түскі үзіліссіз, демалыс күндері – жексенбі және мерекелік күндері, электрондық мекенжайы: aktogai.con@mail.ru, қабылдау "электронды"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нәтижесі: мекенжайдың тіркеу коды көрсетілген жылжымайтын мүлік объектілерінің мекенжайы туралы анықтама беру не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3 (үш) жұмыс күні ішінде – жылжымайтын мүлік объектісінің мекенжайын нақтылау кезінде;</w:t>
      </w:r>
      <w:r>
        <w:br/>
      </w:r>
      <w:r>
        <w:rPr>
          <w:rFonts w:ascii="Times New Roman"/>
          <w:b w:val="false"/>
          <w:i w:val="false"/>
          <w:color w:val="000000"/>
          <w:sz w:val="28"/>
        </w:rPr>
        <w:t>
      7 (жеті) жұмыс күн ішінде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Мемлекеттiк қызметтi алуға дейiн күтудiң ең жоғары рұқсат етiлетiн уақыты 20 минуттан аспайды.</w:t>
      </w:r>
      <w:r>
        <w:br/>
      </w:r>
      <w:r>
        <w:rPr>
          <w:rFonts w:ascii="Times New Roman"/>
          <w:b w:val="false"/>
          <w:i w:val="false"/>
          <w:color w:val="000000"/>
          <w:sz w:val="28"/>
        </w:rPr>
        <w:t>
      Мемлекеттiк қызметтi алушыға қызмет көрсетудiң ең жоғары рұқсат етiлетiн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18" w:id="5"/>
    <w:p>
      <w:pPr>
        <w:spacing w:after="0"/>
        <w:ind w:left="0"/>
        <w:jc w:val="left"/>
      </w:pPr>
      <w:r>
        <w:rPr>
          <w:rFonts w:ascii="Times New Roman"/>
          <w:b/>
          <w:i w:val="false"/>
          <w:color w:val="000000"/>
        </w:rPr>
        <w:t xml:space="preserve"> 
2. Мемлекеттiк қызметтiк көрсету үдерісінде</w:t>
      </w:r>
      <w:r>
        <w:br/>
      </w:r>
      <w:r>
        <w:rPr>
          <w:rFonts w:ascii="Times New Roman"/>
          <w:b/>
          <w:i w:val="false"/>
          <w:color w:val="000000"/>
        </w:rPr>
        <w:t>
iс-әрекет тәртібінің сипаттамасы</w:t>
      </w:r>
    </w:p>
    <w:bookmarkEnd w:id="5"/>
    <w:bookmarkStart w:name="z19" w:id="6"/>
    <w:p>
      <w:pPr>
        <w:spacing w:after="0"/>
        <w:ind w:left="0"/>
        <w:jc w:val="both"/>
      </w:pPr>
      <w:r>
        <w:rPr>
          <w:rFonts w:ascii="Times New Roman"/>
          <w:b w:val="false"/>
          <w:i w:val="false"/>
          <w:color w:val="000000"/>
          <w:sz w:val="28"/>
        </w:rPr>
        <w:t>
      9. Осы мемлекеттiк қызметтi алу үшін тұтынушы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Мемлекеттiк қызметтi көрсету тәртiбi: барлық қажеттi құжаттарды тапсырғаннан кейiн тұтынушыға тiркелеген және мемлекеттiк қызметтi алу уақыты, және құжаттарды қабылдаған жауапты тұлғанының тегi, аты-жөнi көрсетiлген талон берiледi.</w:t>
      </w:r>
      <w:r>
        <w:br/>
      </w:r>
      <w:r>
        <w:rPr>
          <w:rFonts w:ascii="Times New Roman"/>
          <w:b w:val="false"/>
          <w:i w:val="false"/>
          <w:color w:val="000000"/>
          <w:sz w:val="28"/>
        </w:rPr>
        <w:t>
      Мемлекеттік қызметті алушы осы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тұтынушы құжаттары мазмұнының қорғалуын және ақпараттың құпия сақталуын қамтамасыз етедi.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барысына қатысатын құрылымдық-функционалдық бiрлiктер (одан әрi - бірлік):</w:t>
      </w:r>
      <w:r>
        <w:br/>
      </w:r>
      <w:r>
        <w:rPr>
          <w:rFonts w:ascii="Times New Roman"/>
          <w:b w:val="false"/>
          <w:i w:val="false"/>
          <w:color w:val="000000"/>
          <w:sz w:val="28"/>
        </w:rPr>
        <w:t>
      1) ауылдық округ әкімі аппаратының ветеринарлық дәрiгерi;</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-қосымшаларында бiрлiктердiң iс-әрекеттерiнiң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-қосымшаларында бірліктің iс-әрекеттердiң өзара байланысты көрсетiлген сызба келтiрiлген.</w:t>
      </w:r>
    </w:p>
    <w:bookmarkEnd w:id="6"/>
    <w:bookmarkStart w:name="z25" w:id="7"/>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7"/>
    <w:bookmarkStart w:name="z26" w:id="8"/>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заңнамалары бойыншa жауапқа тартылады.</w:t>
      </w:r>
    </w:p>
    <w:bookmarkEnd w:id="8"/>
    <w:bookmarkStart w:name="z27" w:id="9"/>
    <w:p>
      <w:pPr>
        <w:spacing w:after="0"/>
        <w:ind w:left="0"/>
        <w:jc w:val="both"/>
      </w:pPr>
      <w:r>
        <w:rPr>
          <w:rFonts w:ascii="Times New Roman"/>
          <w:b w:val="false"/>
          <w:i w:val="false"/>
          <w:color w:val="000000"/>
          <w:sz w:val="28"/>
        </w:rPr>
        <w:t>
27 желтоқсандағы N 349 "Қазақстан</w:t>
      </w:r>
      <w:r>
        <w:br/>
      </w:r>
      <w:r>
        <w:rPr>
          <w:rFonts w:ascii="Times New Roman"/>
          <w:b w:val="false"/>
          <w:i w:val="false"/>
          <w:color w:val="000000"/>
          <w:sz w:val="28"/>
        </w:rPr>
        <w:t>
Республикасы аумағында жылжымайтын</w:t>
      </w:r>
      <w:r>
        <w:br/>
      </w:r>
      <w:r>
        <w:rPr>
          <w:rFonts w:ascii="Times New Roman"/>
          <w:b w:val="false"/>
          <w:i w:val="false"/>
          <w:color w:val="000000"/>
          <w:sz w:val="28"/>
        </w:rPr>
        <w:t xml:space="preserve">
мүлік объектілерінің мекенжайын </w:t>
      </w:r>
      <w:r>
        <w:br/>
      </w:r>
      <w:r>
        <w:rPr>
          <w:rFonts w:ascii="Times New Roman"/>
          <w:b w:val="false"/>
          <w:i w:val="false"/>
          <w:color w:val="000000"/>
          <w:sz w:val="28"/>
        </w:rPr>
        <w:t xml:space="preserve">
анықтау жөнінде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28" w:id="10"/>
    <w:p>
      <w:pPr>
        <w:spacing w:after="0"/>
        <w:ind w:left="0"/>
        <w:jc w:val="left"/>
      </w:pPr>
      <w:r>
        <w:rPr>
          <w:rFonts w:ascii="Times New Roman"/>
          <w:b/>
          <w:i w:val="false"/>
          <w:color w:val="000000"/>
        </w:rPr>
        <w:t xml:space="preserve"> 
1 кесте. Жылжымайтын мүлік объектісінің мекенжайын нақтылау кезінде құрылымдық-функционалдық</w:t>
      </w:r>
      <w:r>
        <w:br/>
      </w:r>
      <w:r>
        <w:rPr>
          <w:rFonts w:ascii="Times New Roman"/>
          <w:b/>
          <w:i w:val="false"/>
          <w:color w:val="000000"/>
        </w:rPr>
        <w:t>
бiрлiктердiң iс-әрекеттерiнң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282"/>
        <w:gridCol w:w="2728"/>
        <w:gridCol w:w="3173"/>
        <w:gridCol w:w="2475"/>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 жұмыс ағынының) iс-әрекеттерi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Бiрлiктердiң 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тіркейді, анықтаманың жобасын немесе мемлекеттік қызмет көрсетуден бас тарту туралы дәлелді жауапты дайындайды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тексеріп, анықтамаға немесе мемлекеттік қызмет көрсетуден бас тарту туралы дәлелді жауапқа қол қояды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тіркейді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 иеленушi шешiмдер)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 көрсетуден бас тарту туралы дәлелді жауап</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Орталыққа жібереді</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1"/>
    <w:p>
      <w:pPr>
        <w:spacing w:after="0"/>
        <w:ind w:left="0"/>
        <w:jc w:val="both"/>
      </w:pPr>
      <w:r>
        <w:rPr>
          <w:rFonts w:ascii="Times New Roman"/>
          <w:b w:val="false"/>
          <w:i w:val="false"/>
          <w:color w:val="000000"/>
          <w:sz w:val="28"/>
        </w:rPr>
        <w:t>
27 желтоқсандағы N 349 "Қазақстан</w:t>
      </w:r>
      <w:r>
        <w:br/>
      </w:r>
      <w:r>
        <w:rPr>
          <w:rFonts w:ascii="Times New Roman"/>
          <w:b w:val="false"/>
          <w:i w:val="false"/>
          <w:color w:val="000000"/>
          <w:sz w:val="28"/>
        </w:rPr>
        <w:t>
Республикасы аумағында жылжымайтын</w:t>
      </w:r>
      <w:r>
        <w:br/>
      </w:r>
      <w:r>
        <w:rPr>
          <w:rFonts w:ascii="Times New Roman"/>
          <w:b w:val="false"/>
          <w:i w:val="false"/>
          <w:color w:val="000000"/>
          <w:sz w:val="28"/>
        </w:rPr>
        <w:t xml:space="preserve">
мүлік объектілерінің мекенжайын </w:t>
      </w:r>
      <w:r>
        <w:br/>
      </w:r>
      <w:r>
        <w:rPr>
          <w:rFonts w:ascii="Times New Roman"/>
          <w:b w:val="false"/>
          <w:i w:val="false"/>
          <w:color w:val="000000"/>
          <w:sz w:val="28"/>
        </w:rPr>
        <w:t xml:space="preserve">
анықтау жөнінде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
    <w:bookmarkStart w:name="z30" w:id="12"/>
    <w:p>
      <w:pPr>
        <w:spacing w:after="0"/>
        <w:ind w:left="0"/>
        <w:jc w:val="left"/>
      </w:pPr>
      <w:r>
        <w:rPr>
          <w:rFonts w:ascii="Times New Roman"/>
          <w:b/>
          <w:i w:val="false"/>
          <w:color w:val="000000"/>
        </w:rPr>
        <w:t xml:space="preserve"> 
2 кесте. Жылжымайтын мүлік объектісіне нөмір беру, оны өзгерту немесе жою кезінде кезде құрылымдық-функционалдық бiрлiктердiң iс-әрекеттерiнiң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768"/>
        <w:gridCol w:w="1963"/>
        <w:gridCol w:w="1920"/>
        <w:gridCol w:w="2223"/>
        <w:gridCol w:w="2051"/>
        <w:gridCol w:w="1986"/>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 жұмыс ағынының) iс-әрекеттерi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Бiрлiктердiң атауы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келген құжаттарды қабылдайды, тiркейдi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құжаттарды қарайды,  резолюцияға қол қояда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жеріне барып, жылжымайтын мүлік объектісіне нөмір беру, оны өзгерту немесе жою туралы анықтаманың жобасын мемлекеттік қызмет көрсетуден бас тарту туралы дәлелді жауапты дайындайды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объектісіне нөмір беру, оны өзгерту немесе жою туралы анықтамаға немесе мемлекеттік қызмет көрсетуден бас тарту туралы дәлелді жауапты қол қояды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мекенжайдың тіркеу кодын көрсетіп, оны Мекенжай тіркелім ақпараттық жүйесінде міндетті тіркейді</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 иеленушi шешiмдер)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орналасқан жеріне барып, жылжымайтын мүлік объектісіне нөмір беру, оны өзгерту немесе жою туралы анықтаманың жобасы мемлекеттік қызмет көрсетуден бас тарту туралы дәлелді жауабы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объектісіне нөмір беру, оны өзгерту немесе жою туралы анықтама немесе мемлекеттік қызмет көрсетуден бас тарту туралы дәлелді жауап</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объектісіне нөмір беру, оны өзгерту немесе жою туралы анықтаманы немесе мемлекеттік қызмет көрсетуден бас тарту туралы дәлелді жауапты Орталыққа жіберу</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күнi</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3"/>
    <w:p>
      <w:pPr>
        <w:spacing w:after="0"/>
        <w:ind w:left="0"/>
        <w:jc w:val="both"/>
      </w:pPr>
      <w:r>
        <w:rPr>
          <w:rFonts w:ascii="Times New Roman"/>
          <w:b w:val="false"/>
          <w:i w:val="false"/>
          <w:color w:val="000000"/>
          <w:sz w:val="28"/>
        </w:rPr>
        <w:t>
27 желтоқсандағы N 349 "Қазақстан</w:t>
      </w:r>
      <w:r>
        <w:br/>
      </w:r>
      <w:r>
        <w:rPr>
          <w:rFonts w:ascii="Times New Roman"/>
          <w:b w:val="false"/>
          <w:i w:val="false"/>
          <w:color w:val="000000"/>
          <w:sz w:val="28"/>
        </w:rPr>
        <w:t>
Республикасы аумағында жылжымайтын</w:t>
      </w:r>
      <w:r>
        <w:br/>
      </w:r>
      <w:r>
        <w:rPr>
          <w:rFonts w:ascii="Times New Roman"/>
          <w:b w:val="false"/>
          <w:i w:val="false"/>
          <w:color w:val="000000"/>
          <w:sz w:val="28"/>
        </w:rPr>
        <w:t xml:space="preserve">
мүлік объектілерінің мекенжайын </w:t>
      </w:r>
      <w:r>
        <w:br/>
      </w:r>
      <w:r>
        <w:rPr>
          <w:rFonts w:ascii="Times New Roman"/>
          <w:b w:val="false"/>
          <w:i w:val="false"/>
          <w:color w:val="000000"/>
          <w:sz w:val="28"/>
        </w:rPr>
        <w:t xml:space="preserve">
анықтау жөнінде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3"/>
    <w:bookmarkStart w:name="z32" w:id="14"/>
    <w:p>
      <w:pPr>
        <w:spacing w:after="0"/>
        <w:ind w:left="0"/>
        <w:jc w:val="left"/>
      </w:pPr>
      <w:r>
        <w:rPr>
          <w:rFonts w:ascii="Times New Roman"/>
          <w:b/>
          <w:i w:val="false"/>
          <w:color w:val="000000"/>
        </w:rPr>
        <w:t xml:space="preserve"> 
Жылжымайтын мүлік объектісінің мекенжайын нақтылау кезінде</w:t>
      </w:r>
      <w:r>
        <w:br/>
      </w:r>
      <w:r>
        <w:rPr>
          <w:rFonts w:ascii="Times New Roman"/>
          <w:b/>
          <w:i w:val="false"/>
          <w:color w:val="000000"/>
        </w:rPr>
        <w:t>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мемлекеттiк қызметiн ұсыну үдерiсiнiң 1-сызбасы</w:t>
      </w:r>
    </w:p>
    <w:bookmarkEnd w:id="14"/>
    <w:p>
      <w:pPr>
        <w:spacing w:after="0"/>
        <w:ind w:left="0"/>
        <w:jc w:val="both"/>
      </w:pPr>
      <w:r>
        <w:drawing>
          <wp:inline distT="0" distB="0" distL="0" distR="0">
            <wp:extent cx="81280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0" cy="6172200"/>
                    </a:xfrm>
                    <a:prstGeom prst="rect">
                      <a:avLst/>
                    </a:prstGeom>
                  </pic:spPr>
                </pic:pic>
              </a:graphicData>
            </a:graphic>
          </wp:inline>
        </w:drawing>
      </w:r>
    </w:p>
    <w:bookmarkStart w:name="z33" w:id="15"/>
    <w:p>
      <w:pPr>
        <w:spacing w:after="0"/>
        <w:ind w:left="0"/>
        <w:jc w:val="both"/>
      </w:pPr>
      <w:r>
        <w:rPr>
          <w:rFonts w:ascii="Times New Roman"/>
          <w:b w:val="false"/>
          <w:i w:val="false"/>
          <w:color w:val="000000"/>
          <w:sz w:val="28"/>
        </w:rPr>
        <w:t>
27 желтоқсандағы N 349 "Қазақстан</w:t>
      </w:r>
      <w:r>
        <w:br/>
      </w:r>
      <w:r>
        <w:rPr>
          <w:rFonts w:ascii="Times New Roman"/>
          <w:b w:val="false"/>
          <w:i w:val="false"/>
          <w:color w:val="000000"/>
          <w:sz w:val="28"/>
        </w:rPr>
        <w:t>
Республикасы аумағында жылжымайтын</w:t>
      </w:r>
      <w:r>
        <w:br/>
      </w:r>
      <w:r>
        <w:rPr>
          <w:rFonts w:ascii="Times New Roman"/>
          <w:b w:val="false"/>
          <w:i w:val="false"/>
          <w:color w:val="000000"/>
          <w:sz w:val="28"/>
        </w:rPr>
        <w:t xml:space="preserve">
мүлік объектілерінің мекенжайын </w:t>
      </w:r>
      <w:r>
        <w:br/>
      </w:r>
      <w:r>
        <w:rPr>
          <w:rFonts w:ascii="Times New Roman"/>
          <w:b w:val="false"/>
          <w:i w:val="false"/>
          <w:color w:val="000000"/>
          <w:sz w:val="28"/>
        </w:rPr>
        <w:t xml:space="preserve">
анықтау жөнінде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15"/>
    <w:bookmarkStart w:name="z34" w:id="16"/>
    <w:p>
      <w:pPr>
        <w:spacing w:after="0"/>
        <w:ind w:left="0"/>
        <w:jc w:val="left"/>
      </w:pPr>
      <w:r>
        <w:rPr>
          <w:rFonts w:ascii="Times New Roman"/>
          <w:b/>
          <w:i w:val="false"/>
          <w:color w:val="000000"/>
        </w:rPr>
        <w:t xml:space="preserve"> 
Жылжымайтын мүлік объектісіне нөмір беру, оны өзгерту немесе жою жүгiнген кезде "Қазақстан Республикасы аумағында жылжымайтын мүлік объектілерінің мекенжайын анықтау жөнінде анықтама беру" мемлекеттiк қызметiн</w:t>
      </w:r>
      <w:r>
        <w:br/>
      </w:r>
      <w:r>
        <w:rPr>
          <w:rFonts w:ascii="Times New Roman"/>
          <w:b/>
          <w:i w:val="false"/>
          <w:color w:val="000000"/>
        </w:rPr>
        <w:t>
ұсыну үдерiсiнiң 2-сызбасы</w:t>
      </w:r>
    </w:p>
    <w:bookmarkEnd w:id="16"/>
    <w:p>
      <w:pPr>
        <w:spacing w:after="0"/>
        <w:ind w:left="0"/>
        <w:jc w:val="both"/>
      </w:pPr>
      <w:r>
        <w:drawing>
          <wp:inline distT="0" distB="0" distL="0" distR="0">
            <wp:extent cx="8191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91500" cy="79883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27   </w:t>
      </w:r>
      <w:r>
        <w:br/>
      </w:r>
      <w:r>
        <w:rPr>
          <w:rFonts w:ascii="Times New Roman"/>
          <w:b w:val="false"/>
          <w:i w:val="false"/>
          <w:color w:val="000000"/>
          <w:sz w:val="28"/>
        </w:rPr>
        <w:t>
желтоқсандағы N 349 қаулысымен</w:t>
      </w:r>
      <w:r>
        <w:br/>
      </w:r>
      <w:r>
        <w:rPr>
          <w:rFonts w:ascii="Times New Roman"/>
          <w:b w:val="false"/>
          <w:i w:val="false"/>
          <w:color w:val="000000"/>
          <w:sz w:val="28"/>
        </w:rPr>
        <w:t xml:space="preserve">
бекітілді         </w:t>
      </w:r>
    </w:p>
    <w:bookmarkEnd w:id="17"/>
    <w:bookmarkStart w:name="z36" w:id="18"/>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p>
    <w:bookmarkEnd w:id="18"/>
    <w:bookmarkStart w:name="z37" w:id="19"/>
    <w:p>
      <w:pPr>
        <w:spacing w:after="0"/>
        <w:ind w:left="0"/>
        <w:jc w:val="left"/>
      </w:pPr>
      <w:r>
        <w:rPr>
          <w:rFonts w:ascii="Times New Roman"/>
          <w:b/>
          <w:i w:val="false"/>
          <w:color w:val="000000"/>
        </w:rPr>
        <w:t xml:space="preserve"> 
1. Жалпы ережелер</w:t>
      </w:r>
    </w:p>
    <w:bookmarkEnd w:id="19"/>
    <w:bookmarkStart w:name="z38" w:id="20"/>
    <w:p>
      <w:pPr>
        <w:spacing w:after="0"/>
        <w:ind w:left="0"/>
        <w:jc w:val="both"/>
      </w:pPr>
      <w:r>
        <w:rPr>
          <w:rFonts w:ascii="Times New Roman"/>
          <w:b w:val="false"/>
          <w:i w:val="false"/>
          <w:color w:val="000000"/>
          <w:sz w:val="28"/>
        </w:rPr>
        <w:t>
      1. Мемлекеттiк қызметтiң атауы: "Сәулет-жоспарлау тапсырмасын беру".</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2012 жылғы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бекiтiлген "Сәулет-жоспарлау тапсырмасын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xml:space="preserve">
      1) мемлекеттік мекемеге өтініш білдірген кезде "Ақтоғай ауданының құрылыс, сәулет және қала құрылысы бөлімі мемлекеттік мекемесімен (бұдан әрі – Уәкілетті орган) ұсынылады, Павлодар облысы, Ақтоғай ауылы, Әлін көшесі, 97 үй, телефоны (8-718-41) 22-0-62, жұмыс уақыты сағат 9.00-ден 18.30-ге дейiн, 13.00-ден 14.30-ге дейiн түскi үзiлiспен, демалыс күндерi – сенбi, жексенбi және мерекелік күндері, қабылдау алдын ала жазылусыз және жеделдетіп қызмет көрсетусіз кезек күту тәртібімен жүзеге асырылады. </w:t>
      </w:r>
      <w:r>
        <w:br/>
      </w:r>
      <w:r>
        <w:rPr>
          <w:rFonts w:ascii="Times New Roman"/>
          <w:b w:val="false"/>
          <w:i w:val="false"/>
          <w:color w:val="000000"/>
          <w:sz w:val="28"/>
        </w:rPr>
        <w:t>
      2) Республикалық мемлекеттік кәсіпорыны филиалының Павлодар облысы бойынша "Халыққа қызмет көрсету орталығы" Ақтоғай ауданының бөлімімен (бұдан әрі - Орталық) ұсынылады, Павлодар облысы Ақтоғай ауылы, Абай көшесі, 72, телефон: (8-718-41) 22-1-65, жұмыс уақыты сағат 9.00-ден 19.00-ге дейін түскі үзіліссіз, демалыс күндері – жексенбі және мерекелік күндері, электрондық мекенжайы: aktogai.con@mail.ru, қабылдау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нәтижесі -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8 (сегіз) жұмыс күні ішінде;</w:t>
      </w:r>
      <w:r>
        <w:br/>
      </w:r>
      <w:r>
        <w:rPr>
          <w:rFonts w:ascii="Times New Roman"/>
          <w:b w:val="false"/>
          <w:i w:val="false"/>
          <w:color w:val="000000"/>
          <w:sz w:val="28"/>
        </w:rPr>
        <w:t>
      2)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Мемлекеттiк қызметтi алуға дейiн күтудiң ең жоғары рұқсат етiлетiн уақыты 20 минуттан аспайды;</w:t>
      </w:r>
      <w:r>
        <w:br/>
      </w:r>
      <w:r>
        <w:rPr>
          <w:rFonts w:ascii="Times New Roman"/>
          <w:b w:val="false"/>
          <w:i w:val="false"/>
          <w:color w:val="000000"/>
          <w:sz w:val="28"/>
        </w:rPr>
        <w:t>
      Мемлекеттiк қызметтi алушыға қызмет көрсетудiң ең жоғары рұқсат етiлетiн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20"/>
    <w:bookmarkStart w:name="z46" w:id="21"/>
    <w:p>
      <w:pPr>
        <w:spacing w:after="0"/>
        <w:ind w:left="0"/>
        <w:jc w:val="left"/>
      </w:pPr>
      <w:r>
        <w:rPr>
          <w:rFonts w:ascii="Times New Roman"/>
          <w:b/>
          <w:i w:val="false"/>
          <w:color w:val="000000"/>
        </w:rPr>
        <w:t xml:space="preserve"> 
2. Мемлекеттiк қызметтiк көрсету үдерісінде</w:t>
      </w:r>
      <w:r>
        <w:br/>
      </w:r>
      <w:r>
        <w:rPr>
          <w:rFonts w:ascii="Times New Roman"/>
          <w:b/>
          <w:i w:val="false"/>
          <w:color w:val="000000"/>
        </w:rPr>
        <w:t>
iс-әрекет тәртібінің сипаттамасы</w:t>
      </w:r>
    </w:p>
    <w:bookmarkEnd w:id="21"/>
    <w:bookmarkStart w:name="z47" w:id="22"/>
    <w:p>
      <w:pPr>
        <w:spacing w:after="0"/>
        <w:ind w:left="0"/>
        <w:jc w:val="both"/>
      </w:pPr>
      <w:r>
        <w:rPr>
          <w:rFonts w:ascii="Times New Roman"/>
          <w:b w:val="false"/>
          <w:i w:val="false"/>
          <w:color w:val="000000"/>
          <w:sz w:val="28"/>
        </w:rPr>
        <w:t>
      9. Осы мемлекеттiк қызметтi алу үшін тұтынушы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Мемлекеттiк қызметтi көрсету тәртiбi: барлық қажеттi құжаттарды тапсырғаннан кейiн тұтынушыға тiркелеген және мемлекеттiк қызметтi алу уақыты, және құжаттарды қабылдаған жауапты тұлғанының тегi,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10. Уәкілетті органбен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тұтынушы құжаттары мазмұнының қорғалуын және ақпараттың құпия сақталуын қамтамасыз етедi.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барысына қатысатын құрылымдық-функционалдық бiрлiктер (одан әрi - бірлік):</w:t>
      </w:r>
      <w:r>
        <w:br/>
      </w:r>
      <w:r>
        <w:rPr>
          <w:rFonts w:ascii="Times New Roman"/>
          <w:b w:val="false"/>
          <w:i w:val="false"/>
          <w:color w:val="000000"/>
          <w:sz w:val="28"/>
        </w:rPr>
        <w:t>
      1) ауылдық округ әкімі аппаратының ветеринарлық дәрiгерi;</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-қосымшаларында бiрлiктердiң iс-әрекеттерiнiң сипаттамасы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-қосымшаларында бірліктің iс-әрекеттердiң өзара байланысты көрсетiлген сызба келтiрiлген.</w:t>
      </w:r>
    </w:p>
    <w:bookmarkEnd w:id="22"/>
    <w:bookmarkStart w:name="z53" w:id="23"/>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23"/>
    <w:bookmarkStart w:name="z54" w:id="24"/>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заңнамалары бойыншa жауапқа тартылады.</w:t>
      </w:r>
    </w:p>
    <w:bookmarkEnd w:id="24"/>
    <w:bookmarkStart w:name="z55" w:id="25"/>
    <w:p>
      <w:pPr>
        <w:spacing w:after="0"/>
        <w:ind w:left="0"/>
        <w:jc w:val="both"/>
      </w:pPr>
      <w:r>
        <w:rPr>
          <w:rFonts w:ascii="Times New Roman"/>
          <w:b w:val="false"/>
          <w:i w:val="false"/>
          <w:color w:val="000000"/>
          <w:sz w:val="28"/>
        </w:rPr>
        <w:t xml:space="preserve">
27 желтоқсандағы N 349     </w:t>
      </w:r>
      <w:r>
        <w:br/>
      </w: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25"/>
    <w:bookmarkStart w:name="z56" w:id="26"/>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iс-әрекеттерiнiң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671"/>
        <w:gridCol w:w="1758"/>
        <w:gridCol w:w="1780"/>
        <w:gridCol w:w="2456"/>
        <w:gridCol w:w="2456"/>
        <w:gridCol w:w="2261"/>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 жұмыс ағынының) iс-әрекеттерi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Бiрлiктердiң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келген құжаттарды қабылдайды, тiркейдi</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құжаттарды қарайды, резолюцияға қол қояда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жобасын немесе мемлекеттік қызмет көрсетуден бас тарту туралы дәлелді жауапты дайындайды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жобасына немесе мемлекеттік қызмет көрсетуден бас тарту туралы дәлелді жауапқа қол қою</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Жүрналда тіркейді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жобасы немесе мемлекеттік қызмет көрсетуден бас тарту туралы дәлелді жауап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 көрсетуден бас тарту туралы дәлелді жауап</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Орталыққа жібереді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7"/>
    <w:p>
      <w:pPr>
        <w:spacing w:after="0"/>
        <w:ind w:left="0"/>
        <w:jc w:val="both"/>
      </w:pPr>
      <w:r>
        <w:rPr>
          <w:rFonts w:ascii="Times New Roman"/>
          <w:b w:val="false"/>
          <w:i w:val="false"/>
          <w:color w:val="000000"/>
          <w:sz w:val="28"/>
        </w:rPr>
        <w:t xml:space="preserve">
27 желтоқсандағы N 349     </w:t>
      </w:r>
      <w:r>
        <w:br/>
      </w: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27"/>
    <w:bookmarkStart w:name="z58" w:id="28"/>
    <w:p>
      <w:pPr>
        <w:spacing w:after="0"/>
        <w:ind w:left="0"/>
        <w:jc w:val="left"/>
      </w:pPr>
      <w:r>
        <w:rPr>
          <w:rFonts w:ascii="Times New Roman"/>
          <w:b/>
          <w:i w:val="false"/>
          <w:color w:val="000000"/>
        </w:rPr>
        <w:t xml:space="preserve"> 
Құрылымдық-функционалдық бiрлiктердiң iс-әрекеттерiнiң сипаттамасы (кейбір құрылыс объектілері үшін)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849"/>
        <w:gridCol w:w="1659"/>
        <w:gridCol w:w="1913"/>
        <w:gridCol w:w="2673"/>
        <w:gridCol w:w="2420"/>
        <w:gridCol w:w="2209"/>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(барысының, жұмыс ағынының) iс-әрекеттерi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Бiрлiктердiң </w:t>
            </w:r>
          </w:p>
          <w:p>
            <w:pPr>
              <w:spacing w:after="20"/>
              <w:ind w:left="20"/>
              <w:jc w:val="both"/>
            </w:pPr>
            <w:r>
              <w:rPr>
                <w:rFonts w:ascii="Times New Roman"/>
                <w:b w:val="false"/>
                <w:i w:val="false"/>
                <w:color w:val="000000"/>
                <w:sz w:val="20"/>
              </w:rPr>
              <w:t>атауы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келген  құжаттарды қабылдайды, тiркейдi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құжаттарды қарайды, резолюцияға қол қояда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жобасын немесе мемлекеттік қызмет көрсетуден бас тарту туралы дәлелді жауапты дайындайды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жобасына немесе мемлекеттік қызмет көрсетуден бас тарту туралы дәлелді жауапқа қол қою</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Жүрналда тіркейді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 иеленушi шешiмдер)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жобасы немесе мемлекеттік қызмет көрсетуден бас тарту туралы дәлелді жауап</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мемлекеттік қызмет көрсетуден бас тарту туралы дәлелді жауап</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Орталыққа жібереді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9"/>
    <w:p>
      <w:pPr>
        <w:spacing w:after="0"/>
        <w:ind w:left="0"/>
        <w:jc w:val="both"/>
      </w:pPr>
      <w:r>
        <w:rPr>
          <w:rFonts w:ascii="Times New Roman"/>
          <w:b w:val="false"/>
          <w:i w:val="false"/>
          <w:color w:val="000000"/>
          <w:sz w:val="28"/>
        </w:rPr>
        <w:t xml:space="preserve">
27 желтоқсандағы N 349     </w:t>
      </w:r>
      <w:r>
        <w:br/>
      </w: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3-қосымша            </w:t>
      </w:r>
    </w:p>
    <w:bookmarkEnd w:id="29"/>
    <w:bookmarkStart w:name="z60" w:id="30"/>
    <w:p>
      <w:pPr>
        <w:spacing w:after="0"/>
        <w:ind w:left="0"/>
        <w:jc w:val="left"/>
      </w:pPr>
      <w:r>
        <w:rPr>
          <w:rFonts w:ascii="Times New Roman"/>
          <w:b/>
          <w:i w:val="false"/>
          <w:color w:val="000000"/>
        </w:rPr>
        <w:t xml:space="preserve"> 
Мемлекеттiк қызметiн ұсыну үдерiсiнiң сызбасы</w:t>
      </w:r>
    </w:p>
    <w:bookmarkEnd w:id="30"/>
    <w:p>
      <w:pPr>
        <w:spacing w:after="0"/>
        <w:ind w:left="0"/>
        <w:jc w:val="both"/>
      </w:pPr>
      <w:r>
        <w:drawing>
          <wp:inline distT="0" distB="0" distL="0" distR="0">
            <wp:extent cx="8064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64500" cy="8216900"/>
                    </a:xfrm>
                    <a:prstGeom prst="rect">
                      <a:avLst/>
                    </a:prstGeom>
                  </pic:spPr>
                </pic:pic>
              </a:graphicData>
            </a:graphic>
          </wp:inline>
        </w:drawing>
      </w:r>
    </w:p>
    <w:bookmarkStart w:name="z61" w:id="31"/>
    <w:p>
      <w:pPr>
        <w:spacing w:after="0"/>
        <w:ind w:left="0"/>
        <w:jc w:val="both"/>
      </w:pPr>
      <w:r>
        <w:rPr>
          <w:rFonts w:ascii="Times New Roman"/>
          <w:b w:val="false"/>
          <w:i w:val="false"/>
          <w:color w:val="000000"/>
          <w:sz w:val="28"/>
        </w:rPr>
        <w:t xml:space="preserve">
27 желтоқсандағы N 349     </w:t>
      </w:r>
      <w:r>
        <w:br/>
      </w: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4-қосымша            </w:t>
      </w:r>
    </w:p>
    <w:bookmarkEnd w:id="31"/>
    <w:bookmarkStart w:name="z62" w:id="32"/>
    <w:p>
      <w:pPr>
        <w:spacing w:after="0"/>
        <w:ind w:left="0"/>
        <w:jc w:val="left"/>
      </w:pPr>
      <w:r>
        <w:rPr>
          <w:rFonts w:ascii="Times New Roman"/>
          <w:b/>
          <w:i w:val="false"/>
          <w:color w:val="000000"/>
        </w:rPr>
        <w:t xml:space="preserve"> 
Мемлекеттiк қызметiн ұсыну үдерiсiнiң сызбасы</w:t>
      </w:r>
      <w:r>
        <w:br/>
      </w:r>
      <w:r>
        <w:rPr>
          <w:rFonts w:ascii="Times New Roman"/>
          <w:b/>
          <w:i w:val="false"/>
          <w:color w:val="000000"/>
        </w:rPr>
        <w:t>
(кейбір құрылыс объектілері үшін)</w:t>
      </w:r>
    </w:p>
    <w:bookmarkEnd w:id="32"/>
    <w:p>
      <w:pPr>
        <w:spacing w:after="0"/>
        <w:ind w:left="0"/>
        <w:jc w:val="both"/>
      </w:pPr>
      <w:r>
        <w:drawing>
          <wp:inline distT="0" distB="0" distL="0" distR="0">
            <wp:extent cx="79248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24800" cy="8407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