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41f6" w14:textId="e924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туған азаматтарды 2012 жылдың қаңтар - наурызында "Павлодар облысы Екібастұз қаласының қорғаныс істер жөніндегі біріктірілген бөлімі" мемлекеттік мекемесінің шақыру учаскесіне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әкімінің 2012 жылғы 05 қаңтардағы N 3 шешімі. Павлодар облысының Әділет департаментінде 2012 жылғы 30 қаңтарда N 12-3-314 тіркелді. Күші жойылды - қолдану мерзімінің өтуіне байланысты (Павлодар облысы Екібастұз қаласы әкімінің аппарат басшысы 2013 жылғы 29 қаңтардағы N 24/1-23/88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қаласы әкімінің аппарат басшысы 29.01.2013 N 24/1-23/88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абылдаймын:</w:t>
      </w:r>
      <w:r>
        <w:br/>
      </w:r>
      <w:r>
        <w:rPr>
          <w:rFonts w:ascii="Times New Roman"/>
          <w:b w:val="false"/>
          <w:i w:val="false"/>
          <w:color w:val="000000"/>
          <w:sz w:val="28"/>
        </w:rPr>
        <w:t>
</w:t>
      </w:r>
      <w:r>
        <w:rPr>
          <w:rFonts w:ascii="Times New Roman"/>
          <w:b w:val="false"/>
          <w:i w:val="false"/>
          <w:color w:val="000000"/>
          <w:sz w:val="28"/>
        </w:rPr>
        <w:t>
      1. "Екібастұз қаласының қорғаныс істері жөніндегі біріктірілген бөлімі" мемлекеттік мекемесіне (бұдан әрі - Қорғаныс істер жөніндегі біріктірілген бөлім) (келісім бойынша) 2012 жылдың қаңтар - наурызында 1995 жылы туған еркек жынысты азаматтардың, сондай-ақ бұрын тіркеуден өтпеген ересек жастағы азаматтардың тіркелуін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Павлодар облысының Екібастұз қаласы бойынша денсаулық сақтау бөліміне (келісім бойынша) азаматтарды шақыру учаскесіне тіркеу кезінде:</w:t>
      </w:r>
      <w:r>
        <w:br/>
      </w:r>
      <w:r>
        <w:rPr>
          <w:rFonts w:ascii="Times New Roman"/>
          <w:b w:val="false"/>
          <w:i w:val="false"/>
          <w:color w:val="000000"/>
          <w:sz w:val="28"/>
        </w:rPr>
        <w:t>
      1) азаматтардың медициналық куәландыруын қамтамасыз ету;</w:t>
      </w:r>
      <w:r>
        <w:br/>
      </w:r>
      <w:r>
        <w:rPr>
          <w:rFonts w:ascii="Times New Roman"/>
          <w:b w:val="false"/>
          <w:i w:val="false"/>
          <w:color w:val="000000"/>
          <w:sz w:val="28"/>
        </w:rPr>
        <w:t>
      2) дәрі-дәрмекпен, медициналық мүліктермен және шаруашылық мүліктерімен қамтамасыз ету ұсынылсын.</w:t>
      </w:r>
      <w:r>
        <w:br/>
      </w:r>
      <w:r>
        <w:rPr>
          <w:rFonts w:ascii="Times New Roman"/>
          <w:b w:val="false"/>
          <w:i w:val="false"/>
          <w:color w:val="000000"/>
          <w:sz w:val="28"/>
        </w:rPr>
        <w:t>
</w:t>
      </w:r>
      <w:r>
        <w:rPr>
          <w:rFonts w:ascii="Times New Roman"/>
          <w:b w:val="false"/>
          <w:i w:val="false"/>
          <w:color w:val="000000"/>
          <w:sz w:val="28"/>
        </w:rPr>
        <w:t>
      3. Екібастұз қаласының ішкі істер басқармасына (келісім бойынша):</w:t>
      </w:r>
      <w:r>
        <w:br/>
      </w:r>
      <w:r>
        <w:rPr>
          <w:rFonts w:ascii="Times New Roman"/>
          <w:b w:val="false"/>
          <w:i w:val="false"/>
          <w:color w:val="000000"/>
          <w:sz w:val="28"/>
        </w:rPr>
        <w:t>
      1) қылмыстық жауапкершілікке тартылған, тергеуде жүрген, сотталған, ішкі істер органдарында есепте тұрған 1995 жылы туған азаматтардың тізімін Қорғаныс істер жөніндегі біріктірілген бөлімге табыстасын;</w:t>
      </w:r>
      <w:r>
        <w:br/>
      </w:r>
      <w:r>
        <w:rPr>
          <w:rFonts w:ascii="Times New Roman"/>
          <w:b w:val="false"/>
          <w:i w:val="false"/>
          <w:color w:val="000000"/>
          <w:sz w:val="28"/>
        </w:rPr>
        <w:t>
      2) комиссиядан өтуге себепсіз келмей жүрген, 1995 жылы туған жастарды, оларды тіркеу комиссиясына Қорғаныс істер жөніндегі біріктірілген бөлімнің жеке іздестіру қағазы бойынша міндетті түрде жеткізе отырып, іздестіру бойынша шұғыл шаралар қолдану ұсынылсын.</w:t>
      </w:r>
      <w:r>
        <w:br/>
      </w:r>
      <w:r>
        <w:rPr>
          <w:rFonts w:ascii="Times New Roman"/>
          <w:b w:val="false"/>
          <w:i w:val="false"/>
          <w:color w:val="000000"/>
          <w:sz w:val="28"/>
        </w:rPr>
        <w:t>
</w:t>
      </w:r>
      <w:r>
        <w:rPr>
          <w:rFonts w:ascii="Times New Roman"/>
          <w:b w:val="false"/>
          <w:i w:val="false"/>
          <w:color w:val="000000"/>
          <w:sz w:val="28"/>
        </w:rPr>
        <w:t>
      4. Екібастұз қаласы ауылдық округтердің, кенттердің және ауылдардың әкімдері 1995 жылы туған жастарды кестеге сәйкес тіркеу жөніндегі комиссияға 100 %-ға келуін, шақыру учаскесіне жеткізілуін және тәртіп сақталуын қамтамасыз етсін.</w:t>
      </w:r>
      <w:r>
        <w:br/>
      </w:r>
      <w:r>
        <w:rPr>
          <w:rFonts w:ascii="Times New Roman"/>
          <w:b w:val="false"/>
          <w:i w:val="false"/>
          <w:color w:val="000000"/>
          <w:sz w:val="28"/>
        </w:rPr>
        <w:t>
</w:t>
      </w:r>
      <w:r>
        <w:rPr>
          <w:rFonts w:ascii="Times New Roman"/>
          <w:b w:val="false"/>
          <w:i w:val="false"/>
          <w:color w:val="000000"/>
          <w:sz w:val="28"/>
        </w:rPr>
        <w:t>
      5. Екібастұз қаласы әкімі аппаратының басшысы А. Құрманова  тіркеу өткізуге байланысты шығындарды қаржыландыруды осы бағдарлама бойынша қала бюджетін қаржыландырудың 2012 жылға бекітілген жоспарына сәйкес қалалық бюджет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6. Барлық мүдделі мемлекеттік органдар мен мекемелердің басшылары, ауылдық округтердің, кенттердің және ауылдардың әкімдері осы шешімнің орындалу барысы туралы ай сайын 10 (оныншы) күнге ақпарат беріп отырсын.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Екібастұз қаласы әкімінің орынбасары А. Мардановаға және Қорғаныс істер жөніндегі біріктірілген бөлімнің бастығы Қ. Құсаиновқа (келісім бойынша) жүктелсін.</w:t>
      </w:r>
      <w:r>
        <w:br/>
      </w:r>
      <w:r>
        <w:rPr>
          <w:rFonts w:ascii="Times New Roman"/>
          <w:b w:val="false"/>
          <w:i w:val="false"/>
          <w:color w:val="000000"/>
          <w:sz w:val="28"/>
        </w:rPr>
        <w:t>
</w:t>
      </w:r>
      <w:r>
        <w:rPr>
          <w:rFonts w:ascii="Times New Roman"/>
          <w:b w:val="false"/>
          <w:i w:val="false"/>
          <w:color w:val="000000"/>
          <w:sz w:val="28"/>
        </w:rPr>
        <w:t>
      8. Осы шешім алғаш рет ресми жарияланғаннан кейін 10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қаласының әкімі                  А. Вербняк</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Павлодар облысы денсаулық сақтау</w:t>
      </w:r>
      <w:r>
        <w:br/>
      </w:r>
      <w:r>
        <w:rPr>
          <w:rFonts w:ascii="Times New Roman"/>
          <w:b w:val="false"/>
          <w:i w:val="false"/>
          <w:color w:val="000000"/>
          <w:sz w:val="28"/>
        </w:rPr>
        <w:t>
</w:t>
      </w:r>
      <w:r>
        <w:rPr>
          <w:rFonts w:ascii="Times New Roman"/>
          <w:b w:val="false"/>
          <w:i/>
          <w:color w:val="000000"/>
          <w:sz w:val="28"/>
        </w:rPr>
        <w:t>      басқарманың бастығы                        А. Кузеков</w:t>
      </w:r>
      <w:r>
        <w:br/>
      </w:r>
      <w:r>
        <w:rPr>
          <w:rFonts w:ascii="Times New Roman"/>
          <w:b w:val="false"/>
          <w:i w:val="false"/>
          <w:color w:val="000000"/>
          <w:sz w:val="28"/>
        </w:rPr>
        <w:t>
</w:t>
      </w:r>
      <w:r>
        <w:rPr>
          <w:rFonts w:ascii="Times New Roman"/>
          <w:b w:val="false"/>
          <w:i/>
          <w:color w:val="000000"/>
          <w:sz w:val="28"/>
        </w:rPr>
        <w:t>      2011 жылғы 29 желтоқсан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Екібастұз қаласы ішкі істер</w:t>
      </w:r>
      <w:r>
        <w:br/>
      </w:r>
      <w:r>
        <w:rPr>
          <w:rFonts w:ascii="Times New Roman"/>
          <w:b w:val="false"/>
          <w:i w:val="false"/>
          <w:color w:val="000000"/>
          <w:sz w:val="28"/>
        </w:rPr>
        <w:t>
</w:t>
      </w:r>
      <w:r>
        <w:rPr>
          <w:rFonts w:ascii="Times New Roman"/>
          <w:b w:val="false"/>
          <w:i/>
          <w:color w:val="000000"/>
          <w:sz w:val="28"/>
        </w:rPr>
        <w:t>      басқарманың бастығы                        Д. Сиразидимов</w:t>
      </w:r>
      <w:r>
        <w:br/>
      </w:r>
      <w:r>
        <w:rPr>
          <w:rFonts w:ascii="Times New Roman"/>
          <w:b w:val="false"/>
          <w:i w:val="false"/>
          <w:color w:val="000000"/>
          <w:sz w:val="28"/>
        </w:rPr>
        <w:t>
</w:t>
      </w:r>
      <w:r>
        <w:rPr>
          <w:rFonts w:ascii="Times New Roman"/>
          <w:b w:val="false"/>
          <w:i/>
          <w:color w:val="000000"/>
          <w:sz w:val="28"/>
        </w:rPr>
        <w:t>      2011 жылғы 29 желтоқсан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Екібастұз қаласы қорғаныс</w:t>
      </w:r>
      <w:r>
        <w:br/>
      </w:r>
      <w:r>
        <w:rPr>
          <w:rFonts w:ascii="Times New Roman"/>
          <w:b w:val="false"/>
          <w:i w:val="false"/>
          <w:color w:val="000000"/>
          <w:sz w:val="28"/>
        </w:rPr>
        <w:t>
</w:t>
      </w:r>
      <w:r>
        <w:rPr>
          <w:rFonts w:ascii="Times New Roman"/>
          <w:b w:val="false"/>
          <w:i/>
          <w:color w:val="000000"/>
          <w:sz w:val="28"/>
        </w:rPr>
        <w:t>      істері жөніндегі біріктірілген</w:t>
      </w:r>
      <w:r>
        <w:br/>
      </w:r>
      <w:r>
        <w:rPr>
          <w:rFonts w:ascii="Times New Roman"/>
          <w:b w:val="false"/>
          <w:i w:val="false"/>
          <w:color w:val="000000"/>
          <w:sz w:val="28"/>
        </w:rPr>
        <w:t>
</w:t>
      </w:r>
      <w:r>
        <w:rPr>
          <w:rFonts w:ascii="Times New Roman"/>
          <w:b w:val="false"/>
          <w:i/>
          <w:color w:val="000000"/>
          <w:sz w:val="28"/>
        </w:rPr>
        <w:t>      бөлімінің бастығы                          Қ. Құсаинов</w:t>
      </w:r>
      <w:r>
        <w:br/>
      </w:r>
      <w:r>
        <w:rPr>
          <w:rFonts w:ascii="Times New Roman"/>
          <w:b w:val="false"/>
          <w:i w:val="false"/>
          <w:color w:val="000000"/>
          <w:sz w:val="28"/>
        </w:rPr>
        <w:t>
</w:t>
      </w:r>
      <w:r>
        <w:rPr>
          <w:rFonts w:ascii="Times New Roman"/>
          <w:b w:val="false"/>
          <w:i/>
          <w:color w:val="000000"/>
          <w:sz w:val="28"/>
        </w:rPr>
        <w:t>      2011 жылғы 29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