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4d8a" w14:textId="2ca4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Ақсу аймағының елді мекендеріне жұмыс істеу және тұру үшін келген әлеуметтік сала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2012 жылғы 24 мамырдағы N 33/5 шешімі. Павлодар облысының Әділет департаментінде 2012 жылғы 11 маусымда N 12-2-201 тіркелді. Күші жойылды - қолдану мерзімінің өтуіне байланысты (Павлодар облысы Ақсу қалалық мәслихатының 2013 жылғы 18 қазандағы N 1-11/127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18.10.2013 N 1-11/127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7-бабының 3-тармағы </w:t>
      </w:r>
      <w:r>
        <w:rPr>
          <w:rFonts w:ascii="Times New Roman"/>
          <w:b w:val="false"/>
          <w:i w:val="false"/>
          <w:color w:val="000000"/>
          <w:sz w:val="28"/>
        </w:rPr>
        <w:t>4) тармақшасына</w:t>
      </w:r>
      <w:r>
        <w:rPr>
          <w:rFonts w:ascii="Times New Roman"/>
          <w:b w:val="false"/>
          <w:i w:val="false"/>
          <w:color w:val="000000"/>
          <w:sz w:val="28"/>
        </w:rPr>
        <w:t>,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көрсеткішіне тең сомада көтерме жәрдемақы және тұрғын үй сатып 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Ғ. Әмірханова</w:t>
      </w:r>
    </w:p>
    <w:p>
      <w:pPr>
        <w:spacing w:after="0"/>
        <w:ind w:left="0"/>
        <w:jc w:val="both"/>
      </w:pPr>
      <w:r>
        <w:rPr>
          <w:rFonts w:ascii="Times New Roman"/>
          <w:b w:val="false"/>
          <w:i/>
          <w:color w:val="000000"/>
          <w:sz w:val="28"/>
        </w:rPr>
        <w:t>      Қалалық мәслихаттың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