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3e33" w14:textId="8dc3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22 желтоқсандағы № 508 "Федоров ауданының 2012-2014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2012 жылғы 26 шілдедегі № 58 шешімі. Қостанай облысының Әділет департаментінде 2012 жылғы 3 тамызда № 9-20-222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Мәслихаттың "Федоров ауданының 2012-2014 жылдарға арналған аудандық бюджеті туралы" 2011 жылғы 22 желтоқсандағы </w:t>
      </w:r>
      <w:r>
        <w:rPr>
          <w:rFonts w:ascii="Times New Roman"/>
          <w:b w:val="false"/>
          <w:i w:val="false"/>
          <w:color w:val="000000"/>
          <w:sz w:val="28"/>
        </w:rPr>
        <w:t>№ 508</w:t>
      </w:r>
      <w:r>
        <w:rPr>
          <w:rFonts w:ascii="Times New Roman"/>
          <w:b w:val="false"/>
          <w:i w:val="false"/>
          <w:color w:val="000000"/>
          <w:sz w:val="28"/>
        </w:rPr>
        <w:t xml:space="preserve"> шешіміне (Нормативтік құқықтық актілерді мемлекеттік тіркеу тізілімінде 9-20-206 нөмірімен тіркелген, 2012 жылғы 7 наурызда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2012–2014 жылдарға арналған аудандық бюджеті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2608541,6 мың теңге, оның ішінде:</w:t>
      </w:r>
      <w:r>
        <w:br/>
      </w:r>
      <w:r>
        <w:rPr>
          <w:rFonts w:ascii="Times New Roman"/>
          <w:b w:val="false"/>
          <w:i w:val="false"/>
          <w:color w:val="000000"/>
          <w:sz w:val="28"/>
        </w:rPr>
        <w:t>
      салықтық түсімдер бойынша – 635729,0 мың теңге;</w:t>
      </w:r>
      <w:r>
        <w:br/>
      </w:r>
      <w:r>
        <w:rPr>
          <w:rFonts w:ascii="Times New Roman"/>
          <w:b w:val="false"/>
          <w:i w:val="false"/>
          <w:color w:val="000000"/>
          <w:sz w:val="28"/>
        </w:rPr>
        <w:t>
      салықтық емес түсімдер бойынша – 11699,0 мың теңге;</w:t>
      </w:r>
      <w:r>
        <w:br/>
      </w:r>
      <w:r>
        <w:rPr>
          <w:rFonts w:ascii="Times New Roman"/>
          <w:b w:val="false"/>
          <w:i w:val="false"/>
          <w:color w:val="000000"/>
          <w:sz w:val="28"/>
        </w:rPr>
        <w:t>
      негізгі капиталды сатудан түсетін түсімдер бойынша – 2181,0 мың теңге;</w:t>
      </w:r>
      <w:r>
        <w:br/>
      </w:r>
      <w:r>
        <w:rPr>
          <w:rFonts w:ascii="Times New Roman"/>
          <w:b w:val="false"/>
          <w:i w:val="false"/>
          <w:color w:val="000000"/>
          <w:sz w:val="28"/>
        </w:rPr>
        <w:t>
      трансферттер түсімі бойынша – 1958932,6 мың теңге;</w:t>
      </w:r>
      <w:r>
        <w:br/>
      </w:r>
      <w:r>
        <w:rPr>
          <w:rFonts w:ascii="Times New Roman"/>
          <w:b w:val="false"/>
          <w:i w:val="false"/>
          <w:color w:val="000000"/>
          <w:sz w:val="28"/>
        </w:rPr>
        <w:t>
</w:t>
      </w:r>
      <w:r>
        <w:rPr>
          <w:rFonts w:ascii="Times New Roman"/>
          <w:b w:val="false"/>
          <w:i w:val="false"/>
          <w:color w:val="000000"/>
          <w:sz w:val="28"/>
        </w:rPr>
        <w:t>
      2) шығындар – 2708312,5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- 54110,0 мың тенге, оның ішінде:</w:t>
      </w:r>
      <w:r>
        <w:br/>
      </w:r>
      <w:r>
        <w:rPr>
          <w:rFonts w:ascii="Times New Roman"/>
          <w:b w:val="false"/>
          <w:i w:val="false"/>
          <w:color w:val="000000"/>
          <w:sz w:val="28"/>
        </w:rPr>
        <w:t>
      бюджеттік кредиттер – 58248,0 мың тенге;</w:t>
      </w:r>
      <w:r>
        <w:br/>
      </w:r>
      <w:r>
        <w:rPr>
          <w:rFonts w:ascii="Times New Roman"/>
          <w:b w:val="false"/>
          <w:i w:val="false"/>
          <w:color w:val="000000"/>
          <w:sz w:val="28"/>
        </w:rPr>
        <w:t>
      бюджеттік кредиттерді өтеу – 4138,0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-153880,9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153880,9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бюджетінде республикалық және облыстық бюджеттерден алынған ағымдағы нысаналы трансферттердің, дамуға арналған ағымдағы трансферттердің және кредиттердің есебінен шығындар қарастырылғаны ескерілсін оның ішінде:</w:t>
      </w:r>
      <w:r>
        <w:br/>
      </w:r>
      <w:r>
        <w:rPr>
          <w:rFonts w:ascii="Times New Roman"/>
          <w:b w:val="false"/>
          <w:i w:val="false"/>
          <w:color w:val="000000"/>
          <w:sz w:val="28"/>
        </w:rPr>
        <w:t>
      облыстық бюджеттен бөлінген:</w:t>
      </w:r>
      <w:r>
        <w:br/>
      </w:r>
      <w:r>
        <w:rPr>
          <w:rFonts w:ascii="Times New Roman"/>
          <w:b w:val="false"/>
          <w:i w:val="false"/>
          <w:color w:val="000000"/>
          <w:sz w:val="28"/>
        </w:rPr>
        <w:t>
      білім беру ұйымдарының материалдық-техникалық базасын нығайтуға арналған ағымдағы нысаналы трансферттер – 8400,0 мың теңге;</w:t>
      </w:r>
      <w:r>
        <w:br/>
      </w:r>
      <w:r>
        <w:rPr>
          <w:rFonts w:ascii="Times New Roman"/>
          <w:b w:val="false"/>
          <w:i w:val="false"/>
          <w:color w:val="000000"/>
          <w:sz w:val="28"/>
        </w:rPr>
        <w:t>
      Пешков селосында жасанды жабындығы бар шағын футбол алаңын салу және Федоров селосында жасанды жабындығы бар аулалық спорт алаңын салу – 15000,0 мың теңге;</w:t>
      </w:r>
      <w:r>
        <w:br/>
      </w:r>
      <w:r>
        <w:rPr>
          <w:rFonts w:ascii="Times New Roman"/>
          <w:b w:val="false"/>
          <w:i w:val="false"/>
          <w:color w:val="000000"/>
          <w:sz w:val="28"/>
        </w:rPr>
        <w:t>
      білім беру ұйымдарын ұстауға – 6800,0 мың теңге;</w:t>
      </w:r>
      <w:r>
        <w:br/>
      </w:r>
      <w:r>
        <w:rPr>
          <w:rFonts w:ascii="Times New Roman"/>
          <w:b w:val="false"/>
          <w:i w:val="false"/>
          <w:color w:val="000000"/>
          <w:sz w:val="28"/>
        </w:rPr>
        <w:t>
      тұрғын үй көмегін көрсетуге – 1145,0 мың теңге;</w:t>
      </w:r>
      <w:r>
        <w:br/>
      </w:r>
      <w:r>
        <w:rPr>
          <w:rFonts w:ascii="Times New Roman"/>
          <w:b w:val="false"/>
          <w:i w:val="false"/>
          <w:color w:val="000000"/>
          <w:sz w:val="28"/>
        </w:rPr>
        <w:t>
      Смирнов жер асты сулары кен орнының Шығыс учаскесінің оңтүстік қапталындағы жер асты суларының қорларын қайта бағалауға – 4000,0 мың теңге;</w:t>
      </w:r>
      <w:r>
        <w:br/>
      </w:r>
      <w:r>
        <w:rPr>
          <w:rFonts w:ascii="Times New Roman"/>
          <w:b w:val="false"/>
          <w:i w:val="false"/>
          <w:color w:val="000000"/>
          <w:sz w:val="28"/>
        </w:rPr>
        <w:t>
      дамуға арналған нысаналы трансферт:</w:t>
      </w:r>
      <w:r>
        <w:br/>
      </w:r>
      <w:r>
        <w:rPr>
          <w:rFonts w:ascii="Times New Roman"/>
          <w:b w:val="false"/>
          <w:i w:val="false"/>
          <w:color w:val="000000"/>
          <w:sz w:val="28"/>
        </w:rPr>
        <w:t>
      коммуналдық меншік объектілерінің материалдық-техникалық базасын нығайтуға – 8500,0 мың теңге;</w:t>
      </w:r>
      <w:r>
        <w:br/>
      </w:r>
      <w:r>
        <w:rPr>
          <w:rFonts w:ascii="Times New Roman"/>
          <w:b w:val="false"/>
          <w:i w:val="false"/>
          <w:color w:val="000000"/>
          <w:sz w:val="28"/>
        </w:rPr>
        <w:t>
      мектептерде автоматтық өрт дабылын орнатуға – 3563,4 мың теңге;</w:t>
      </w:r>
      <w:r>
        <w:br/>
      </w:r>
      <w:r>
        <w:rPr>
          <w:rFonts w:ascii="Times New Roman"/>
          <w:b w:val="false"/>
          <w:i w:val="false"/>
          <w:color w:val="000000"/>
          <w:sz w:val="28"/>
        </w:rPr>
        <w:t>
      Федоров ауданының Федоров селосында ескі апатты "Центральный" және "Красноармейский" қазандықтардың орнына қазандықтың құрылысы – 8000,0 мың теңге;</w:t>
      </w:r>
      <w:r>
        <w:br/>
      </w:r>
      <w:r>
        <w:rPr>
          <w:rFonts w:ascii="Times New Roman"/>
          <w:b w:val="false"/>
          <w:i w:val="false"/>
          <w:color w:val="000000"/>
          <w:sz w:val="28"/>
        </w:rPr>
        <w:t>
      Федоров селосында жоспарланған қазандықтан Советский, Фрунзе, Легкодухов, Красноармейский, Кравцов, К. Либкнехт көшелері бойынша жылу магистралінің құрылысы – 11000,0 мың теңге.</w:t>
      </w:r>
      <w:r>
        <w:br/>
      </w:r>
      <w:r>
        <w:rPr>
          <w:rFonts w:ascii="Times New Roman"/>
          <w:b w:val="false"/>
          <w:i w:val="false"/>
          <w:color w:val="000000"/>
          <w:sz w:val="28"/>
        </w:rPr>
        <w:t>
      Республикалық бюджеттен бөлінген:</w:t>
      </w:r>
      <w:r>
        <w:br/>
      </w:r>
      <w:r>
        <w:rPr>
          <w:rFonts w:ascii="Times New Roman"/>
          <w:b w:val="false"/>
          <w:i w:val="false"/>
          <w:color w:val="000000"/>
          <w:sz w:val="28"/>
        </w:rPr>
        <w:t>
      "Назарбаев Зияткерлік мектептері" дербес білім ұйымының оқу бағдарламалары бойынша біліктілікті арттырудан өткен мұғалімдерге еңбекақыны арттыруға арналған ағымдағы нысаналы трансферттер – 1324,0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округтерді жайластыру мәселелерін шешуге арналған ағымдағы нысаналы трансферттер – 3684,0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арналған ағымдағы нысаналы трансферттер – 12374,0 мың теңге, оның ішінде:</w:t>
      </w:r>
      <w:r>
        <w:br/>
      </w:r>
      <w:r>
        <w:rPr>
          <w:rFonts w:ascii="Times New Roman"/>
          <w:b w:val="false"/>
          <w:i w:val="false"/>
          <w:color w:val="000000"/>
          <w:sz w:val="28"/>
        </w:rPr>
        <w:t>
      жұмыспен қамту орталықтарының қызметін қамтамасыз ету – 8010,0 мың теңге;</w:t>
      </w:r>
      <w:r>
        <w:br/>
      </w:r>
      <w:r>
        <w:rPr>
          <w:rFonts w:ascii="Times New Roman"/>
          <w:b w:val="false"/>
          <w:i w:val="false"/>
          <w:color w:val="000000"/>
          <w:sz w:val="28"/>
        </w:rPr>
        <w:t>
      жалақыны ішінара субсидиялау – 2906,0 мың теңге;</w:t>
      </w:r>
      <w:r>
        <w:br/>
      </w:r>
      <w:r>
        <w:rPr>
          <w:rFonts w:ascii="Times New Roman"/>
          <w:b w:val="false"/>
          <w:i w:val="false"/>
          <w:color w:val="000000"/>
          <w:sz w:val="28"/>
        </w:rPr>
        <w:t>
      жастар тәжірибесі – 2388,0 мың теңге;</w:t>
      </w:r>
      <w:r>
        <w:br/>
      </w:r>
      <w:r>
        <w:rPr>
          <w:rFonts w:ascii="Times New Roman"/>
          <w:b w:val="false"/>
          <w:i w:val="false"/>
          <w:color w:val="000000"/>
          <w:sz w:val="28"/>
        </w:rPr>
        <w:t>
      эпизоотияға қарсы іс-шараларды өткізуге арналған ағымдағы нысаналы трансферттер – 13567,0 мың теңге;</w:t>
      </w:r>
      <w:r>
        <w:br/>
      </w:r>
      <w:r>
        <w:rPr>
          <w:rFonts w:ascii="Times New Roman"/>
          <w:b w:val="false"/>
          <w:i w:val="false"/>
          <w:color w:val="000000"/>
          <w:sz w:val="28"/>
        </w:rPr>
        <w:t>
      мамандарды әлеуметтік қолдау шараларын іске асыру үшін ағымдағы нысаналы трансферттер және кредиттер – 66560,0 мың теңге, оның ішінде:</w:t>
      </w:r>
      <w:r>
        <w:br/>
      </w:r>
      <w:r>
        <w:rPr>
          <w:rFonts w:ascii="Times New Roman"/>
          <w:b w:val="false"/>
          <w:i w:val="false"/>
          <w:color w:val="000000"/>
          <w:sz w:val="28"/>
        </w:rPr>
        <w:t>
      ағымдағы нысаналы трансферттер – 8312,0 мың теңге;</w:t>
      </w:r>
      <w:r>
        <w:br/>
      </w:r>
      <w:r>
        <w:rPr>
          <w:rFonts w:ascii="Times New Roman"/>
          <w:b w:val="false"/>
          <w:i w:val="false"/>
          <w:color w:val="000000"/>
          <w:sz w:val="28"/>
        </w:rPr>
        <w:t>
      кредиттер – 58248,0 мың теңге;</w:t>
      </w:r>
      <w:r>
        <w:br/>
      </w:r>
      <w:r>
        <w:rPr>
          <w:rFonts w:ascii="Times New Roman"/>
          <w:b w:val="false"/>
          <w:i w:val="false"/>
          <w:color w:val="000000"/>
          <w:sz w:val="28"/>
        </w:rPr>
        <w:t>
      мектепке дейінгі білім беру ұйымдарында мемлекеттік білім тапсырысын іске асыруға арналған ағымдағы нысаналы трансферттер – 77185,0 мың теңге;</w:t>
      </w:r>
      <w:r>
        <w:br/>
      </w:r>
      <w:r>
        <w:rPr>
          <w:rFonts w:ascii="Times New Roman"/>
          <w:b w:val="false"/>
          <w:i w:val="false"/>
          <w:color w:val="000000"/>
          <w:sz w:val="28"/>
        </w:rPr>
        <w:t>
      Қазақстан Республикасындағы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арналған ағымдағы нысаналы трансферттер – 12291,0 мың теңге, оның ішінде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төлеуге арналған ағымдағы нысаналы трансферттер – 10679,0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ұлғайтуға арналған ағымдағы нысаналы трансферттер – 10712,0 мың теңге.</w:t>
      </w:r>
      <w:r>
        <w:br/>
      </w:r>
      <w:r>
        <w:rPr>
          <w:rFonts w:ascii="Times New Roman"/>
          <w:b w:val="false"/>
          <w:i w:val="false"/>
          <w:color w:val="000000"/>
          <w:sz w:val="28"/>
        </w:rPr>
        <w:t>
      Жергілікті бюджеттен бөлінген:</w:t>
      </w:r>
      <w:r>
        <w:br/>
      </w:r>
      <w:r>
        <w:rPr>
          <w:rFonts w:ascii="Times New Roman"/>
          <w:b w:val="false"/>
          <w:i w:val="false"/>
          <w:color w:val="000000"/>
          <w:sz w:val="28"/>
        </w:rPr>
        <w:t>
      5 коммуналдық пәтерлерді қайта жаңғырту – 12000,0 мың теңге;</w:t>
      </w:r>
      <w:r>
        <w:br/>
      </w:r>
      <w:r>
        <w:rPr>
          <w:rFonts w:ascii="Times New Roman"/>
          <w:b w:val="false"/>
          <w:i w:val="false"/>
          <w:color w:val="000000"/>
          <w:sz w:val="28"/>
        </w:rPr>
        <w:t>
      педагогикалық қызметкерлерге арналған 4-пәтерлі үйдің құрылысына – 15000,0 мың теңге;</w:t>
      </w:r>
      <w:r>
        <w:br/>
      </w:r>
      <w:r>
        <w:rPr>
          <w:rFonts w:ascii="Times New Roman"/>
          <w:b w:val="false"/>
          <w:i w:val="false"/>
          <w:color w:val="000000"/>
          <w:sz w:val="28"/>
        </w:rPr>
        <w:t>
      Федоров ауданы әкімдігінің "Жастар" аудандық мәдениет үйі" мемлекеттік коммуналдық қазыналық кәсіпорынының ғимаратына ағымдағы жөндеу – 10000,0 мың тенге;</w:t>
      </w:r>
      <w:r>
        <w:br/>
      </w:r>
      <w:r>
        <w:rPr>
          <w:rFonts w:ascii="Times New Roman"/>
          <w:b w:val="false"/>
          <w:i w:val="false"/>
          <w:color w:val="000000"/>
          <w:sz w:val="28"/>
        </w:rPr>
        <w:t>
      аудандық әкімдіктің кіре бері тобын және акт залын жөндеу - 8285,5 мың теңге;</w:t>
      </w:r>
      <w:r>
        <w:br/>
      </w:r>
      <w:r>
        <w:rPr>
          <w:rFonts w:ascii="Times New Roman"/>
          <w:b w:val="false"/>
          <w:i w:val="false"/>
          <w:color w:val="000000"/>
          <w:sz w:val="28"/>
        </w:rPr>
        <w:t>
      мемлекеттік елтаңбаны сатып алу – 180,0 мың теңге;</w:t>
      </w:r>
      <w:r>
        <w:br/>
      </w:r>
      <w:r>
        <w:rPr>
          <w:rFonts w:ascii="Times New Roman"/>
          <w:b w:val="false"/>
          <w:i w:val="false"/>
          <w:color w:val="000000"/>
          <w:sz w:val="28"/>
        </w:rPr>
        <w:t>
      "Федоров ауданы әкімдігінің тілдерді оқытудың орталығы" коммуналдық мемлекеттік қазыналық кәсіпорынының мамандарына еңбек ақысы – 3356,0 мың теңге;</w:t>
      </w:r>
      <w:r>
        <w:br/>
      </w:r>
      <w:r>
        <w:rPr>
          <w:rFonts w:ascii="Times New Roman"/>
          <w:b w:val="false"/>
          <w:i w:val="false"/>
          <w:color w:val="000000"/>
          <w:sz w:val="28"/>
        </w:rPr>
        <w:t>
      "Ұлттық мәдениеттердің өзара байуы ұлттық сана сезімін дамуының шарты" әлеуметтік маңызы бар жобасына – 300,0 мың теңге;</w:t>
      </w:r>
      <w:r>
        <w:br/>
      </w:r>
      <w:r>
        <w:rPr>
          <w:rFonts w:ascii="Times New Roman"/>
          <w:b w:val="false"/>
          <w:i w:val="false"/>
          <w:color w:val="000000"/>
          <w:sz w:val="28"/>
        </w:rPr>
        <w:t>
      "Федоров ауданының білім бөлімі" Қоржынкөл орта мектебі" мемлекеттік мекемесіне және "Федоров ауданының білім бөлімі" Владыкин негізгі мектебі" мемлекеттік мекемесіне арналған ағымдағы жөндеуге, жиһаз, перделер – 22013,0 мың теңге;</w:t>
      </w:r>
      <w:r>
        <w:br/>
      </w:r>
      <w:r>
        <w:rPr>
          <w:rFonts w:ascii="Times New Roman"/>
          <w:b w:val="false"/>
          <w:i w:val="false"/>
          <w:color w:val="000000"/>
          <w:sz w:val="28"/>
        </w:rPr>
        <w:t>
      "Федоров ауданының білім бөлімі" Первомай орта мектебі", "Федоров ауданының білім бөлімі" Успенов орта мектебі", "Федоров ауданының білім бөлімі" Камышин орта мектебі", "Федоров ауданының білім бөлімі" мемлекеттік мекемелеріне арналған қазандарды сатып алу және жөндеу – 5364,0 мың теңге;</w:t>
      </w:r>
      <w:r>
        <w:br/>
      </w:r>
      <w:r>
        <w:rPr>
          <w:rFonts w:ascii="Times New Roman"/>
          <w:b w:val="false"/>
          <w:i w:val="false"/>
          <w:color w:val="000000"/>
          <w:sz w:val="28"/>
        </w:rPr>
        <w:t>
      от сөндіруштерді қайта жасау, медициналық жабдықтарды, төсек жинақтарын, мектептерге вентиляция сатып алу – 2311,0 мың теңге;</w:t>
      </w:r>
      <w:r>
        <w:br/>
      </w:r>
      <w:r>
        <w:rPr>
          <w:rFonts w:ascii="Times New Roman"/>
          <w:b w:val="false"/>
          <w:i w:val="false"/>
          <w:color w:val="000000"/>
          <w:sz w:val="28"/>
        </w:rPr>
        <w:t>
      Шығармашылық үйінің мамандарына еңбек ақы – 2029,0 мың теңге;</w:t>
      </w:r>
      <w:r>
        <w:br/>
      </w:r>
      <w:r>
        <w:rPr>
          <w:rFonts w:ascii="Times New Roman"/>
          <w:b w:val="false"/>
          <w:i w:val="false"/>
          <w:color w:val="000000"/>
          <w:sz w:val="28"/>
        </w:rPr>
        <w:t>
      Жылу желілерін іске қосуды ұйымдастыруға – 27000,0 мың теңге;</w:t>
      </w:r>
      <w:r>
        <w:br/>
      </w:r>
      <w:r>
        <w:rPr>
          <w:rFonts w:ascii="Times New Roman"/>
          <w:b w:val="false"/>
          <w:i w:val="false"/>
          <w:color w:val="000000"/>
          <w:sz w:val="28"/>
        </w:rPr>
        <w:t>
      "Федоров ауданының сәулет, қала құрылысы және құрылыс бөлімі" мемлекеттік мекемесіне арналған бағдарламалық өнімін сатып алуға – 100,0 мың теңге;</w:t>
      </w:r>
      <w:r>
        <w:br/>
      </w:r>
      <w:r>
        <w:rPr>
          <w:rFonts w:ascii="Times New Roman"/>
          <w:b w:val="false"/>
          <w:i w:val="false"/>
          <w:color w:val="000000"/>
          <w:sz w:val="28"/>
        </w:rPr>
        <w:t>
      Аудандық мәслихаттың ағымдағы жөндеуге – 300,0 мың теңге;</w:t>
      </w:r>
      <w:r>
        <w:br/>
      </w:r>
      <w:r>
        <w:rPr>
          <w:rFonts w:ascii="Times New Roman"/>
          <w:b w:val="false"/>
          <w:i w:val="false"/>
          <w:color w:val="000000"/>
          <w:sz w:val="28"/>
        </w:rPr>
        <w:t>
      Федоров селосын аббаттандыруға – 288,0 мың теңге;</w:t>
      </w:r>
      <w:r>
        <w:br/>
      </w:r>
      <w:r>
        <w:rPr>
          <w:rFonts w:ascii="Times New Roman"/>
          <w:b w:val="false"/>
          <w:i w:val="false"/>
          <w:color w:val="000000"/>
          <w:sz w:val="28"/>
        </w:rPr>
        <w:t>
      аудан әкімінің аппаратына арналған автокөлік сатып алуға – 1759,0 мың теңге.</w:t>
      </w:r>
      <w:r>
        <w:br/>
      </w:r>
      <w:r>
        <w:rPr>
          <w:rFonts w:ascii="Times New Roman"/>
          <w:b w:val="false"/>
          <w:i w:val="false"/>
          <w:color w:val="000000"/>
          <w:sz w:val="28"/>
        </w:rPr>
        <w:t>
      Дамытуға арналған нысаналы трансферттер:</w:t>
      </w:r>
      <w:r>
        <w:br/>
      </w:r>
      <w:r>
        <w:rPr>
          <w:rFonts w:ascii="Times New Roman"/>
          <w:b w:val="false"/>
          <w:i w:val="false"/>
          <w:color w:val="000000"/>
          <w:sz w:val="28"/>
        </w:rPr>
        <w:t>
      Қостанай облысы Федоров ауданының Федоров селосындағы мемлекеттік тілде оқытатын 300 орынға арналған орта мектептің құрылысы – 371266,0 мың теңге;</w:t>
      </w:r>
      <w:r>
        <w:br/>
      </w:r>
      <w:r>
        <w:rPr>
          <w:rFonts w:ascii="Times New Roman"/>
          <w:b w:val="false"/>
          <w:i w:val="false"/>
          <w:color w:val="000000"/>
          <w:sz w:val="28"/>
        </w:rPr>
        <w:t>
      Қостанай облысындағы "Федоров – Ленин – Вишневый" автомобиль жолын қайта жаңғырту – 245443,0 мың теңге;</w:t>
      </w:r>
      <w:r>
        <w:br/>
      </w:r>
      <w:r>
        <w:rPr>
          <w:rFonts w:ascii="Times New Roman"/>
          <w:b w:val="false"/>
          <w:i w:val="false"/>
          <w:color w:val="000000"/>
          <w:sz w:val="28"/>
        </w:rPr>
        <w:t>
      Лесное селосындағы "Федоров ауданының білім бөлімі" Қоржынкөл орта мектебі" мемлекеттік мекемесі ғимаратының төбесін күрделі жөндеуге – 15000,0 мың теңге.</w:t>
      </w:r>
      <w:r>
        <w:br/>
      </w:r>
      <w:r>
        <w:rPr>
          <w:rFonts w:ascii="Times New Roman"/>
          <w:b w:val="false"/>
          <w:i w:val="false"/>
          <w:color w:val="000000"/>
          <w:sz w:val="28"/>
        </w:rPr>
        <w:t>
      2012 жылға арналған аудандық бюджетте аудандардың тексеру комиссиялары мен олардың аппараттарының жойылуына және "Қостанай облысы бойынша тексеру комиссиясы" мемлекеттік мекемесінің құрылуына байланысты жоғары тұрған бюджеттерге – 2131,0 мың теңге ағымдағы нысаналы трансферттің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"3-2. 2012 жылға арналған аудандық бюджетте қарастырылғаны ескерілсін: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аудандардың бюджеттеріне республикалық бюджеттен дамытуға арналған ағымдағы нысаналы трансферттер – 46405,0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республикалық бюджеттен дамытуға арналған нысаналы трансферттер – 3000,0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В. Вишневский</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В. Гринак</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26 шілдедегі </w:t>
      </w:r>
      <w:r>
        <w:br/>
      </w:r>
      <w:r>
        <w:rPr>
          <w:rFonts w:ascii="Times New Roman"/>
          <w:b w:val="false"/>
          <w:i w:val="false"/>
          <w:color w:val="000000"/>
          <w:sz w:val="28"/>
        </w:rPr>
        <w:t xml:space="preserve">
№ 58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22 желтоқсандағы </w:t>
      </w:r>
      <w:r>
        <w:br/>
      </w:r>
      <w:r>
        <w:rPr>
          <w:rFonts w:ascii="Times New Roman"/>
          <w:b w:val="false"/>
          <w:i w:val="false"/>
          <w:color w:val="000000"/>
          <w:sz w:val="28"/>
        </w:rPr>
        <w:t xml:space="preserve">
№ 508 шешіміне 1-қосымша  </w:t>
      </w:r>
    </w:p>
    <w:p>
      <w:pPr>
        <w:spacing w:after="0"/>
        <w:ind w:left="0"/>
        <w:jc w:val="left"/>
      </w:pPr>
      <w:r>
        <w:rPr>
          <w:rFonts w:ascii="Times New Roman"/>
          <w:b/>
          <w:i w:val="false"/>
          <w:color w:val="000000"/>
        </w:rPr>
        <w:t xml:space="preserve"> Федоров ауданының 2012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63"/>
        <w:gridCol w:w="365"/>
        <w:gridCol w:w="475"/>
        <w:gridCol w:w="7726"/>
        <w:gridCol w:w="212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2608541,6</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635729,0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370648,0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370648,0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146952,0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146952,0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97212,0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35562,0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уәкiлеттiгi бар мемлекеттiк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бергенi үшiн алынатын</w:t>
            </w:r>
            <w:r>
              <w:br/>
            </w:r>
            <w:r>
              <w:rPr>
                <w:rFonts w:ascii="Times New Roman"/>
                <w:b w:val="false"/>
                <w:i w:val="false"/>
                <w:color w:val="000000"/>
                <w:sz w:val="20"/>
              </w:rPr>
              <w:t>
мiндеттi төлемдер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4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w:t>
            </w:r>
            <w:r>
              <w:br/>
            </w:r>
            <w:r>
              <w:rPr>
                <w:rFonts w:ascii="Times New Roman"/>
                <w:b w:val="false"/>
                <w:i w:val="false"/>
                <w:color w:val="000000"/>
                <w:sz w:val="20"/>
              </w:rPr>
              <w:t>
кiрiстер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өндiрiп</w:t>
            </w:r>
            <w:r>
              <w:br/>
            </w:r>
            <w:r>
              <w:rPr>
                <w:rFonts w:ascii="Times New Roman"/>
                <w:b w:val="false"/>
                <w:i w:val="false"/>
                <w:color w:val="000000"/>
                <w:sz w:val="20"/>
              </w:rPr>
              <w:t>
алулар, мұнайлы сектор</w:t>
            </w:r>
            <w:r>
              <w:br/>
            </w:r>
            <w:r>
              <w:rPr>
                <w:rFonts w:ascii="Times New Roman"/>
                <w:b w:val="false"/>
                <w:i w:val="false"/>
                <w:color w:val="000000"/>
                <w:sz w:val="20"/>
              </w:rPr>
              <w:t>
мекемелерінің түсімдерін қоспағанда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w:t>
            </w:r>
            <w:r>
              <w:br/>
            </w:r>
            <w:r>
              <w:rPr>
                <w:rFonts w:ascii="Times New Roman"/>
                <w:b w:val="false"/>
                <w:i w:val="false"/>
                <w:color w:val="000000"/>
                <w:sz w:val="20"/>
              </w:rPr>
              <w:t>
мемлекеттiк мүлiктi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w:t>
            </w:r>
            <w:r>
              <w:br/>
            </w:r>
            <w:r>
              <w:rPr>
                <w:rFonts w:ascii="Times New Roman"/>
                <w:b w:val="false"/>
                <w:i w:val="false"/>
                <w:color w:val="000000"/>
                <w:sz w:val="20"/>
              </w:rPr>
              <w:t>
мемлекеттiк мүлiктi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1958932,6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1958932,6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1958932,6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73"/>
        <w:gridCol w:w="767"/>
        <w:gridCol w:w="724"/>
        <w:gridCol w:w="6750"/>
        <w:gridCol w:w="203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2708312,5</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216669,0</w:t>
            </w:r>
          </w:p>
        </w:tc>
      </w:tr>
      <w:tr>
        <w:trPr>
          <w:trHeight w:val="9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 да</w:t>
            </w:r>
            <w:r>
              <w:br/>
            </w:r>
            <w:r>
              <w:rPr>
                <w:rFonts w:ascii="Times New Roman"/>
                <w:b w:val="false"/>
                <w:i w:val="false"/>
                <w:color w:val="000000"/>
                <w:sz w:val="20"/>
              </w:rPr>
              <w:t>
органдар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197419,0</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78407,5</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21857,5</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107131,5</w:t>
            </w:r>
          </w:p>
        </w:tc>
      </w:tr>
      <w:tr>
        <w:trPr>
          <w:trHeight w:val="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107131,5</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7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10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түскен сомаларды толық</w:t>
            </w:r>
            <w:r>
              <w:br/>
            </w:r>
            <w:r>
              <w:rPr>
                <w:rFonts w:ascii="Times New Roman"/>
                <w:b w:val="false"/>
                <w:i w:val="false"/>
                <w:color w:val="000000"/>
                <w:sz w:val="20"/>
              </w:rPr>
              <w:t>
алынуын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1650372,6</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107969,0</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107969,0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107534,0</w:t>
            </w:r>
          </w:p>
        </w:tc>
      </w:tr>
      <w:tr>
        <w:trPr>
          <w:trHeight w:val="12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мектепке дейінгі</w:t>
            </w:r>
            <w:r>
              <w:br/>
            </w:r>
            <w:r>
              <w:rPr>
                <w:rFonts w:ascii="Times New Roman"/>
                <w:b w:val="false"/>
                <w:i w:val="false"/>
                <w:color w:val="000000"/>
                <w:sz w:val="20"/>
              </w:rPr>
              <w:t>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1071744,8</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1063167,8</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1023237,8</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28329,0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"Назарбаев Зияткерлік</w:t>
            </w:r>
            <w:r>
              <w:br/>
            </w:r>
            <w:r>
              <w:rPr>
                <w:rFonts w:ascii="Times New Roman"/>
                <w:b w:val="false"/>
                <w:i w:val="false"/>
                <w:color w:val="000000"/>
                <w:sz w:val="20"/>
              </w:rPr>
              <w:t>
мектептері" ДБҰ-ның оқу</w:t>
            </w:r>
            <w:r>
              <w:br/>
            </w:r>
            <w:r>
              <w:rPr>
                <w:rFonts w:ascii="Times New Roman"/>
                <w:b w:val="false"/>
                <w:i w:val="false"/>
                <w:color w:val="000000"/>
                <w:sz w:val="20"/>
              </w:rPr>
              <w:t>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мектеп мұғалімдеріне біліктілік</w:t>
            </w:r>
            <w:r>
              <w:br/>
            </w:r>
            <w:r>
              <w:rPr>
                <w:rFonts w:ascii="Times New Roman"/>
                <w:b w:val="false"/>
                <w:i w:val="false"/>
                <w:color w:val="000000"/>
                <w:sz w:val="20"/>
              </w:rPr>
              <w:t>
санаты үшін қосымша ақының</w:t>
            </w:r>
            <w:r>
              <w:br/>
            </w:r>
            <w:r>
              <w:rPr>
                <w:rFonts w:ascii="Times New Roman"/>
                <w:b w:val="false"/>
                <w:i w:val="false"/>
                <w:color w:val="000000"/>
                <w:sz w:val="20"/>
              </w:rPr>
              <w:t>
мөлшерін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470658,8</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99392,8</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мемлекттік саясатты</w:t>
            </w:r>
            <w:r>
              <w:br/>
            </w:r>
            <w:r>
              <w:rPr>
                <w:rFonts w:ascii="Times New Roman"/>
                <w:b w:val="false"/>
                <w:i w:val="false"/>
                <w:color w:val="000000"/>
                <w:sz w:val="20"/>
              </w:rPr>
              <w:t>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жеткiзу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(жетім-балаларды)</w:t>
            </w:r>
            <w:r>
              <w:br/>
            </w:r>
            <w:r>
              <w:rPr>
                <w:rFonts w:ascii="Times New Roman"/>
                <w:b w:val="false"/>
                <w:i w:val="false"/>
                <w:color w:val="000000"/>
                <w:sz w:val="20"/>
              </w:rPr>
              <w:t>
және ата-анасының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 төлеуге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62838,8</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371266,0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371266,0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88525,0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73957,0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73957,0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13184,8</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9114,0</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мүгедек-балаларды материалдық</w:t>
            </w:r>
            <w:r>
              <w:br/>
            </w:r>
            <w:r>
              <w:rPr>
                <w:rFonts w:ascii="Times New Roman"/>
                <w:b w:val="false"/>
                <w:i w:val="false"/>
                <w:color w:val="000000"/>
                <w:sz w:val="20"/>
              </w:rPr>
              <w:t>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камтамасыз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14568,0</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бойынша</w:t>
            </w:r>
            <w:r>
              <w:br/>
            </w:r>
            <w:r>
              <w:rPr>
                <w:rFonts w:ascii="Times New Roman"/>
                <w:b w:val="false"/>
                <w:i w:val="false"/>
                <w:color w:val="000000"/>
                <w:sz w:val="20"/>
              </w:rPr>
              <w:t>
қызметтерге ақы төлеу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141006,2</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67406,2</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63406,2</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60406,2</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w:t>
            </w:r>
            <w:r>
              <w:br/>
            </w:r>
            <w:r>
              <w:rPr>
                <w:rFonts w:ascii="Times New Roman"/>
                <w:b w:val="false"/>
                <w:i w:val="false"/>
                <w:color w:val="000000"/>
                <w:sz w:val="20"/>
              </w:rPr>
              <w:t>
мен көгалдандыру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92373,0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92373,0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92373,0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34739,0</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32099,0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істеуі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27790,0</w:t>
            </w:r>
          </w:p>
        </w:tc>
      </w:tr>
      <w:tr>
        <w:trPr>
          <w:trHeight w:val="1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7474,0</w:t>
            </w:r>
          </w:p>
        </w:tc>
      </w:tr>
      <w:tr>
        <w:trPr>
          <w:trHeight w:val="2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w:t>
            </w:r>
            <w:r>
              <w:br/>
            </w:r>
            <w:r>
              <w:rPr>
                <w:rFonts w:ascii="Times New Roman"/>
                <w:b w:val="false"/>
                <w:i w:val="false"/>
                <w:color w:val="000000"/>
                <w:sz w:val="20"/>
              </w:rPr>
              <w:t>
жер қойнауын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31291,1</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13095,1</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4783,1</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4783,1</w:t>
            </w:r>
          </w:p>
        </w:tc>
      </w:tr>
      <w:tr>
        <w:trPr>
          <w:trHeight w:val="6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8005,0</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8005,0</w:t>
            </w:r>
          </w:p>
        </w:tc>
      </w:tr>
      <w:tr>
        <w:trPr>
          <w:trHeight w:val="9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6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7127,8</w:t>
            </w:r>
          </w:p>
        </w:tc>
      </w:tr>
      <w:tr>
        <w:trPr>
          <w:trHeight w:val="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7127,8</w:t>
            </w:r>
          </w:p>
        </w:tc>
      </w:tr>
      <w:tr>
        <w:trPr>
          <w:trHeight w:val="6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7127,8</w:t>
            </w:r>
          </w:p>
        </w:tc>
      </w:tr>
      <w:tr>
        <w:trPr>
          <w:trHeight w:val="18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аумағында ұтымды</w:t>
            </w:r>
            <w:r>
              <w:br/>
            </w:r>
            <w:r>
              <w:rPr>
                <w:rFonts w:ascii="Times New Roman"/>
                <w:b w:val="false"/>
                <w:i w:val="false"/>
                <w:color w:val="000000"/>
                <w:sz w:val="20"/>
              </w:rPr>
              <w:t>
және тиімді қала құрылысын</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7027,8</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329307,3</w:t>
            </w:r>
          </w:p>
        </w:tc>
      </w:tr>
      <w:tr>
        <w:trPr>
          <w:trHeight w:val="4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329307,3</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9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326877,3</w:t>
            </w:r>
          </w:p>
        </w:tc>
      </w:tr>
      <w:tr>
        <w:trPr>
          <w:trHeight w:val="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281317,8</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45559,5</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58808,8</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58808,8</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нысаналы трансферттер ретінде</w:t>
            </w:r>
            <w:r>
              <w:br/>
            </w:r>
            <w:r>
              <w:rPr>
                <w:rFonts w:ascii="Times New Roman"/>
                <w:b w:val="false"/>
                <w:i w:val="false"/>
                <w:color w:val="000000"/>
                <w:sz w:val="20"/>
              </w:rPr>
              <w:t>
"Өңірлерді дамыту" бағдарламасы</w:t>
            </w:r>
            <w:r>
              <w:br/>
            </w:r>
            <w:r>
              <w:rPr>
                <w:rFonts w:ascii="Times New Roman"/>
                <w:b w:val="false"/>
                <w:i w:val="false"/>
                <w:color w:val="000000"/>
                <w:sz w:val="20"/>
              </w:rPr>
              <w:t>
шеңберінде өңірлердің</w:t>
            </w:r>
            <w:r>
              <w:br/>
            </w:r>
            <w:r>
              <w:rPr>
                <w:rFonts w:ascii="Times New Roman"/>
                <w:b w:val="false"/>
                <w:i w:val="false"/>
                <w:color w:val="000000"/>
                <w:sz w:val="20"/>
              </w:rPr>
              <w:t>
экономикалық дамуына жәрдемдесу</w:t>
            </w:r>
            <w:r>
              <w:br/>
            </w:r>
            <w:r>
              <w:rPr>
                <w:rFonts w:ascii="Times New Roman"/>
                <w:b w:val="false"/>
                <w:i w:val="false"/>
                <w:color w:val="000000"/>
                <w:sz w:val="20"/>
              </w:rPr>
              <w:t>
жөніндегі шараларды іске</w:t>
            </w:r>
            <w:r>
              <w:br/>
            </w:r>
            <w:r>
              <w:rPr>
                <w:rFonts w:ascii="Times New Roman"/>
                <w:b w:val="false"/>
                <w:i w:val="false"/>
                <w:color w:val="000000"/>
                <w:sz w:val="20"/>
              </w:rPr>
              <w:t>
асыруда ауылдық (селолық)</w:t>
            </w:r>
            <w:r>
              <w:br/>
            </w:r>
            <w:r>
              <w:rPr>
                <w:rFonts w:ascii="Times New Roman"/>
                <w:b w:val="false"/>
                <w:i w:val="false"/>
                <w:color w:val="000000"/>
                <w:sz w:val="20"/>
              </w:rPr>
              <w:t>
округтарды жайластыру</w:t>
            </w:r>
            <w:r>
              <w:br/>
            </w:r>
            <w:r>
              <w:rPr>
                <w:rFonts w:ascii="Times New Roman"/>
                <w:b w:val="false"/>
                <w:i w:val="false"/>
                <w:color w:val="000000"/>
                <w:sz w:val="20"/>
              </w:rPr>
              <w:t>
мәселелерін шешу үшін</w:t>
            </w:r>
            <w:r>
              <w:br/>
            </w:r>
            <w:r>
              <w:rPr>
                <w:rFonts w:ascii="Times New Roman"/>
                <w:b w:val="false"/>
                <w:i w:val="false"/>
                <w:color w:val="000000"/>
                <w:sz w:val="20"/>
              </w:rPr>
              <w:t>
іс-шараларды іске асыру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42661,9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12444,7</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10313,7</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153880,9</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58248,0</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r>
        <w:trPr>
          <w:trHeight w:val="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