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af9e0" w14:textId="cfaf9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бюджеті туралы</w:t>
      </w:r>
    </w:p>
    <w:p>
      <w:pPr>
        <w:spacing w:after="0"/>
        <w:ind w:left="0"/>
        <w:jc w:val="both"/>
      </w:pPr>
      <w:r>
        <w:rPr>
          <w:rFonts w:ascii="Times New Roman"/>
          <w:b w:val="false"/>
          <w:i w:val="false"/>
          <w:color w:val="000000"/>
          <w:sz w:val="28"/>
        </w:rPr>
        <w:t>Қостанай облысы Ұзынкөл ауданы мәслихатының 2012 жылғы 19 желтоқсандағы № 70 шешімі. Қостанай облысының Әділет департаментінде 2012 жылғы 28 желтоқсанда № 3959 тіркелді</w:t>
      </w:r>
    </w:p>
    <w:p>
      <w:pPr>
        <w:spacing w:after="0"/>
        <w:ind w:left="0"/>
        <w:jc w:val="both"/>
      </w:pPr>
      <w:bookmarkStart w:name="z1"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Ұзынкөл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Ұзынкөл ауданының 2013-2015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2013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1 858 626,3 мың теңге, оның iшiнде:</w:t>
      </w:r>
      <w:r>
        <w:br/>
      </w:r>
      <w:r>
        <w:rPr>
          <w:rFonts w:ascii="Times New Roman"/>
          <w:b w:val="false"/>
          <w:i w:val="false"/>
          <w:color w:val="000000"/>
          <w:sz w:val="28"/>
        </w:rPr>
        <w:t>
      салықтық түсімдер бойынша – 417 403,0 мың теңге;</w:t>
      </w:r>
      <w:r>
        <w:br/>
      </w:r>
      <w:r>
        <w:rPr>
          <w:rFonts w:ascii="Times New Roman"/>
          <w:b w:val="false"/>
          <w:i w:val="false"/>
          <w:color w:val="000000"/>
          <w:sz w:val="28"/>
        </w:rPr>
        <w:t>
      салықтық емес түсімдер бойынша – 6 067,0 мың теңге;</w:t>
      </w:r>
      <w:r>
        <w:br/>
      </w:r>
      <w:r>
        <w:rPr>
          <w:rFonts w:ascii="Times New Roman"/>
          <w:b w:val="false"/>
          <w:i w:val="false"/>
          <w:color w:val="000000"/>
          <w:sz w:val="28"/>
        </w:rPr>
        <w:t>
      негiзгi капиталды сатудан түсетiн түсiмдер бойынша – 5 156,0 мың теңге;</w:t>
      </w:r>
      <w:r>
        <w:br/>
      </w:r>
      <w:r>
        <w:rPr>
          <w:rFonts w:ascii="Times New Roman"/>
          <w:b w:val="false"/>
          <w:i w:val="false"/>
          <w:color w:val="000000"/>
          <w:sz w:val="28"/>
        </w:rPr>
        <w:t>
      трансферттер түсімі бойынша – 1 430 000,3 мың теңге;</w:t>
      </w:r>
      <w:r>
        <w:br/>
      </w:r>
      <w:r>
        <w:rPr>
          <w:rFonts w:ascii="Times New Roman"/>
          <w:b w:val="false"/>
          <w:i w:val="false"/>
          <w:color w:val="000000"/>
          <w:sz w:val="28"/>
        </w:rPr>
        <w:t>
</w:t>
      </w:r>
      <w:r>
        <w:rPr>
          <w:rFonts w:ascii="Times New Roman"/>
          <w:b w:val="false"/>
          <w:i w:val="false"/>
          <w:color w:val="000000"/>
          <w:sz w:val="28"/>
        </w:rPr>
        <w:t>
      2) шығындар – 1 898 210,8 мың теңге;</w:t>
      </w:r>
      <w:r>
        <w:br/>
      </w:r>
      <w:r>
        <w:rPr>
          <w:rFonts w:ascii="Times New Roman"/>
          <w:b w:val="false"/>
          <w:i w:val="false"/>
          <w:color w:val="000000"/>
          <w:sz w:val="28"/>
        </w:rPr>
        <w:t>
</w:t>
      </w:r>
      <w:r>
        <w:rPr>
          <w:rFonts w:ascii="Times New Roman"/>
          <w:b w:val="false"/>
          <w:i w:val="false"/>
          <w:color w:val="000000"/>
          <w:sz w:val="28"/>
        </w:rPr>
        <w:t>
      3) таза бюджеттiк кредиттеу – 14 754,2 мың теңге, оның iшiнде:</w:t>
      </w:r>
      <w:r>
        <w:br/>
      </w:r>
      <w:r>
        <w:rPr>
          <w:rFonts w:ascii="Times New Roman"/>
          <w:b w:val="false"/>
          <w:i w:val="false"/>
          <w:color w:val="000000"/>
          <w:sz w:val="28"/>
        </w:rPr>
        <w:t>
      бюджеттiк кредиттер – 19 193,2 мың теңге;</w:t>
      </w:r>
      <w:r>
        <w:br/>
      </w:r>
      <w:r>
        <w:rPr>
          <w:rFonts w:ascii="Times New Roman"/>
          <w:b w:val="false"/>
          <w:i w:val="false"/>
          <w:color w:val="000000"/>
          <w:sz w:val="28"/>
        </w:rPr>
        <w:t>
      бюджеттiк кредиттердi өтеу – 4 439,0 мың теңге;</w:t>
      </w:r>
      <w:r>
        <w:br/>
      </w:r>
      <w:r>
        <w:rPr>
          <w:rFonts w:ascii="Times New Roman"/>
          <w:b w:val="false"/>
          <w:i w:val="false"/>
          <w:color w:val="000000"/>
          <w:sz w:val="28"/>
        </w:rPr>
        <w:t>
</w:t>
      </w:r>
      <w:r>
        <w:rPr>
          <w:rFonts w:ascii="Times New Roman"/>
          <w:b w:val="false"/>
          <w:i w:val="false"/>
          <w:color w:val="000000"/>
          <w:sz w:val="28"/>
        </w:rPr>
        <w:t>
      4) қаржы активтерiмен операциялар бойынша сальдо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- 54 338,7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54 338,7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Ұзынкөл ауданы мәслихатының 12.12.2013 </w:t>
      </w:r>
      <w:r>
        <w:rPr>
          <w:rFonts w:ascii="Times New Roman"/>
          <w:b w:val="false"/>
          <w:i w:val="false"/>
          <w:color w:val="000000"/>
          <w:sz w:val="28"/>
        </w:rPr>
        <w:t>№ 161</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2013 жылға арналған аудандық бюджетте облыстық бюджеттен берілетін субвенция көлемі 1084900,0 мың теңге сомасында қарастырылғаны ескерілсін.</w:t>
      </w:r>
      <w:r>
        <w:br/>
      </w:r>
      <w:r>
        <w:rPr>
          <w:rFonts w:ascii="Times New Roman"/>
          <w:b w:val="false"/>
          <w:i w:val="false"/>
          <w:color w:val="000000"/>
          <w:sz w:val="28"/>
        </w:rPr>
        <w:t>
      Облыстық бюджетке аудандық бюджеттен бюджеттік алымдар қарастырылмаған.</w:t>
      </w:r>
      <w:r>
        <w:br/>
      </w:r>
      <w:r>
        <w:rPr>
          <w:rFonts w:ascii="Times New Roman"/>
          <w:b w:val="false"/>
          <w:i w:val="false"/>
          <w:color w:val="000000"/>
          <w:sz w:val="28"/>
        </w:rPr>
        <w:t>
</w:t>
      </w:r>
      <w:r>
        <w:rPr>
          <w:rFonts w:ascii="Times New Roman"/>
          <w:b w:val="false"/>
          <w:i w:val="false"/>
          <w:color w:val="000000"/>
          <w:sz w:val="28"/>
        </w:rPr>
        <w:t>
      3. 2013 жылға арналған аудандық бюджетте Ұзынкөл аудандық мәслихатының тексеру комиссиясының таратылуына байланысты облыстық бюджетке 2131,0 мың теңге сомасында трансферттер түсімі қарастырылсын.</w:t>
      </w:r>
      <w:r>
        <w:br/>
      </w:r>
      <w:r>
        <w:rPr>
          <w:rFonts w:ascii="Times New Roman"/>
          <w:b w:val="false"/>
          <w:i w:val="false"/>
          <w:color w:val="000000"/>
          <w:sz w:val="28"/>
        </w:rPr>
        <w:t>
</w:t>
      </w:r>
      <w:r>
        <w:rPr>
          <w:rFonts w:ascii="Times New Roman"/>
          <w:b w:val="false"/>
          <w:i w:val="false"/>
          <w:color w:val="000000"/>
          <w:sz w:val="28"/>
        </w:rPr>
        <w:t>
      3-1. 2013 жылға арналған аудандық бюджетте мынадай мөлшерлерде нысаналы трансферттерді қайтару қарастырылғаны ескерілсін:</w:t>
      </w:r>
      <w:r>
        <w:br/>
      </w:r>
      <w:r>
        <w:rPr>
          <w:rFonts w:ascii="Times New Roman"/>
          <w:b w:val="false"/>
          <w:i w:val="false"/>
          <w:color w:val="000000"/>
          <w:sz w:val="28"/>
        </w:rPr>
        <w:t>
      республикалық бюджетке 1211,6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Шешімі 3-1-тармақпен толықтырылды - Қостанай облысы Ұзынкөл ауданы мәслихатының 18.02.2013 </w:t>
      </w:r>
      <w:r>
        <w:rPr>
          <w:rFonts w:ascii="Times New Roman"/>
          <w:b w:val="false"/>
          <w:i w:val="false"/>
          <w:color w:val="000000"/>
          <w:sz w:val="28"/>
        </w:rPr>
        <w:t>№ 85</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3-2. 2013 жылға арналған аудандық бюджетте 1,0 мың теңге сомасында бюджеттік кредиттерді қайтару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Шешімі 3-2-тармақпен толықтырылды - Қостанай облысы Ұзынкөл ауданы мәслихатының 04.07.2013 </w:t>
      </w:r>
      <w:r>
        <w:rPr>
          <w:rFonts w:ascii="Times New Roman"/>
          <w:b w:val="false"/>
          <w:i w:val="false"/>
          <w:color w:val="000000"/>
          <w:sz w:val="28"/>
        </w:rPr>
        <w:t>№ 121</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2013 жылға арналған аудандық бюджетте облыстық бюджеттен коммуналдық меншік объектілерінің материалдық-техникалық базасын нығайтуға 6096,0 мың теңге сомасында ағымдағы нысаналы трансферттер түсімі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Қостанай облысы Ұзынкөл ауданы мәслихатының 21.10.2013 </w:t>
      </w:r>
      <w:r>
        <w:rPr>
          <w:rFonts w:ascii="Times New Roman"/>
          <w:b w:val="false"/>
          <w:i w:val="false"/>
          <w:color w:val="000000"/>
          <w:sz w:val="28"/>
        </w:rPr>
        <w:t>№ 144</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4-1. 2013 жылға арналған аудандық бюджетте облыстық бюджеттен білім беру ұйымдарын күтіп ұстауға және материалдық-техникалық базасын нығайтуға 1000,0 мың теңге сомасында ағымдағы нысаналы трансферттер түсімі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Шешімі 4-1-тармақпен толықтырылды - Қостанай облысы Ұзынкөл ауданы мәслихатының 21.10.2013 </w:t>
      </w:r>
      <w:r>
        <w:rPr>
          <w:rFonts w:ascii="Times New Roman"/>
          <w:b w:val="false"/>
          <w:i w:val="false"/>
          <w:color w:val="000000"/>
          <w:sz w:val="28"/>
        </w:rPr>
        <w:t>№ 144</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2013 жылға арналған аудандық бюджетте облыстық бюджеттен ауылдық елді мекендерде сумен жабдықтау жүйесін дамытуға 63341,0 мың теңге сомасында нысаналы даму трансферттер түсімінің қарастырылғаны ескерілсін.</w:t>
      </w:r>
      <w:r>
        <w:br/>
      </w:r>
      <w:r>
        <w:rPr>
          <w:rFonts w:ascii="Times New Roman"/>
          <w:b w:val="false"/>
          <w:i w:val="false"/>
          <w:color w:val="000000"/>
          <w:sz w:val="28"/>
        </w:rPr>
        <w:t>
</w:t>
      </w:r>
      <w:r>
        <w:rPr>
          <w:rFonts w:ascii="Times New Roman"/>
          <w:b w:val="false"/>
          <w:i w:val="false"/>
          <w:color w:val="000000"/>
          <w:sz w:val="28"/>
        </w:rPr>
        <w:t>
      6. 2013 жылға арналған аудандық бюджетте республикалық бюджеттен ағымдағы нысаналы трансферттер түсімі қарастырылғаны ескерілсін, оның ішінде:</w:t>
      </w:r>
      <w:r>
        <w:br/>
      </w:r>
      <w:r>
        <w:rPr>
          <w:rFonts w:ascii="Times New Roman"/>
          <w:b w:val="false"/>
          <w:i w:val="false"/>
          <w:color w:val="000000"/>
          <w:sz w:val="28"/>
        </w:rPr>
        <w:t>
      эпизоотияға қарсы іс-шараларды жүргізуге 29 819,3 мың теңге сомасында;</w:t>
      </w:r>
      <w:r>
        <w:br/>
      </w:r>
      <w:r>
        <w:rPr>
          <w:rFonts w:ascii="Times New Roman"/>
          <w:b w:val="false"/>
          <w:i w:val="false"/>
          <w:color w:val="000000"/>
          <w:sz w:val="28"/>
        </w:rPr>
        <w:t>
      мамандарды әлеуметтік қолдау шараларын іске асыруға 4 904,0 мың теңге сомасында;</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14 555,0 мың теңге сомасында;</w:t>
      </w:r>
      <w:r>
        <w:br/>
      </w:r>
      <w:r>
        <w:rPr>
          <w:rFonts w:ascii="Times New Roman"/>
          <w:b w:val="false"/>
          <w:i w:val="false"/>
          <w:color w:val="000000"/>
          <w:sz w:val="28"/>
        </w:rPr>
        <w:t>
      Қазақстан Республикасында білім беруді дамытудың 2011-2020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4 537,0 мың теңге сомасында;</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6 407,0 мың теңге сомасында;</w:t>
      </w:r>
      <w:r>
        <w:br/>
      </w: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санаты үшін қосымша ақы мөлшерін ұлғайтуға 8 865,0 мың теңге сомасында;</w:t>
      </w:r>
      <w:r>
        <w:br/>
      </w:r>
      <w:r>
        <w:rPr>
          <w:rFonts w:ascii="Times New Roman"/>
          <w:b w:val="false"/>
          <w:i w:val="false"/>
          <w:color w:val="000000"/>
          <w:sz w:val="28"/>
        </w:rPr>
        <w:t>
      үш деңгейлі жүйе бойынша біліктілікті арттырудан өткен мұғалімдерге төленетін еңбекақыны арттыруға 5 136,0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Қостанай облысы Ұзынкөл ауданы мәслихатының 12.12.2013 </w:t>
      </w:r>
      <w:r>
        <w:rPr>
          <w:rFonts w:ascii="Times New Roman"/>
          <w:b w:val="false"/>
          <w:i w:val="false"/>
          <w:color w:val="000000"/>
          <w:sz w:val="28"/>
        </w:rPr>
        <w:t>№ 161</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 2013 жылға арналған аудандық бюджетте республикалық бюджеттен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өңірлердің экономикалық дамуына жәрдемдесу жөніндегі шараларды іске асыруға 18981,0 мың теңге сомасында қаражат түсімінің қарастырылғаны ескерілсін.</w:t>
      </w:r>
      <w:r>
        <w:br/>
      </w:r>
      <w:r>
        <w:rPr>
          <w:rFonts w:ascii="Times New Roman"/>
          <w:b w:val="false"/>
          <w:i w:val="false"/>
          <w:color w:val="000000"/>
          <w:sz w:val="28"/>
        </w:rPr>
        <w:t>
</w:t>
      </w:r>
      <w:r>
        <w:rPr>
          <w:rFonts w:ascii="Times New Roman"/>
          <w:b w:val="false"/>
          <w:i w:val="false"/>
          <w:color w:val="000000"/>
          <w:sz w:val="28"/>
        </w:rPr>
        <w:t>
      8. 2013 жылға арналған аудандық бюджетте Жұмыспен қамту 2020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республикалық бюджеттен қаражаттар, оның ішінде ағымдағы нысаналы трансферттер түсімінің қарастырылғаны ескерілсін:</w:t>
      </w:r>
      <w:r>
        <w:br/>
      </w:r>
      <w:r>
        <w:rPr>
          <w:rFonts w:ascii="Times New Roman"/>
          <w:b w:val="false"/>
          <w:i w:val="false"/>
          <w:color w:val="000000"/>
          <w:sz w:val="28"/>
        </w:rPr>
        <w:t>
      халықты жұмыспен қамту орталықтарының қызметін қамтамасыз етуге 8341,0 мың теңге сомасында;</w:t>
      </w:r>
      <w:r>
        <w:br/>
      </w:r>
      <w:r>
        <w:rPr>
          <w:rFonts w:ascii="Times New Roman"/>
          <w:b w:val="false"/>
          <w:i w:val="false"/>
          <w:color w:val="000000"/>
          <w:sz w:val="28"/>
        </w:rPr>
        <w:t>
      кадрларды қайта дайындау және біліктілігін арттыруға 1448,0 мың теңге сомасында;</w:t>
      </w:r>
      <w:r>
        <w:br/>
      </w:r>
      <w:r>
        <w:rPr>
          <w:rFonts w:ascii="Times New Roman"/>
          <w:b w:val="false"/>
          <w:i w:val="false"/>
          <w:color w:val="000000"/>
          <w:sz w:val="28"/>
        </w:rPr>
        <w:t>
      жалақыны ішінара субсидиялауға 2269,0 мың теңге сомасында;</w:t>
      </w:r>
      <w:r>
        <w:br/>
      </w:r>
      <w:r>
        <w:rPr>
          <w:rFonts w:ascii="Times New Roman"/>
          <w:b w:val="false"/>
          <w:i w:val="false"/>
          <w:color w:val="000000"/>
          <w:sz w:val="28"/>
        </w:rPr>
        <w:t>
      жастар тәжірибесіне 1786,0 мың теңге сомасында.</w:t>
      </w:r>
      <w:r>
        <w:br/>
      </w:r>
      <w:r>
        <w:rPr>
          <w:rFonts w:ascii="Times New Roman"/>
          <w:b w:val="false"/>
          <w:i w:val="false"/>
          <w:color w:val="000000"/>
          <w:sz w:val="28"/>
        </w:rPr>
        <w:t>
</w:t>
      </w:r>
      <w:r>
        <w:rPr>
          <w:rFonts w:ascii="Times New Roman"/>
          <w:b w:val="false"/>
          <w:i w:val="false"/>
          <w:color w:val="000000"/>
          <w:sz w:val="28"/>
        </w:rPr>
        <w:t>
      9. 2013 жылға арналған аудандық бюджетте республикалық бюджеттен қаражаттар түсімі қарастырылғаны ескерілсін, оның ішінде:</w:t>
      </w:r>
      <w:r>
        <w:br/>
      </w:r>
      <w:r>
        <w:rPr>
          <w:rFonts w:ascii="Times New Roman"/>
          <w:b w:val="false"/>
          <w:i w:val="false"/>
          <w:color w:val="000000"/>
          <w:sz w:val="28"/>
        </w:rPr>
        <w:t>
      жергілікті атқарушы органдарға мамандарды әлеуметтік қолдау шараларын іске асыру үшін бюджеттік кредиттер 19193,2 мың теңге сомасында;</w:t>
      </w:r>
      <w:r>
        <w:br/>
      </w:r>
      <w:r>
        <w:rPr>
          <w:rFonts w:ascii="Times New Roman"/>
          <w:b w:val="false"/>
          <w:i w:val="false"/>
          <w:color w:val="000000"/>
          <w:sz w:val="28"/>
        </w:rPr>
        <w:t>
      ауылдық елді мекендерде сумен жабдықтау жүйесін дамытуға нысаналы трансферт 153037,0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Қостанай облысы Ұзынкөл ауданы мәслихатының 21.10.2013 </w:t>
      </w:r>
      <w:r>
        <w:rPr>
          <w:rFonts w:ascii="Times New Roman"/>
          <w:b w:val="false"/>
          <w:i w:val="false"/>
          <w:color w:val="000000"/>
          <w:sz w:val="28"/>
        </w:rPr>
        <w:t>№ 144</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 Ұзынкөл ауданы жергілікті атқарушы органының 2013 жылға арналған резерві 2286,0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Қостанай облысы Ұзынкөл ауданы мәслихатының 21.10.2013 </w:t>
      </w:r>
      <w:r>
        <w:rPr>
          <w:rFonts w:ascii="Times New Roman"/>
          <w:b w:val="false"/>
          <w:i w:val="false"/>
          <w:color w:val="000000"/>
          <w:sz w:val="28"/>
        </w:rPr>
        <w:t>№ 144</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11. 2013 жылға арналған аудандық бюджетті атқару процесінде секвестрлеуге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2013 жылға арналған ауылдық, ауылдың округтің бюджеттік бағдарламалары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Қостанай облысы Ұзынкөл ауданы мәслихатының 21.10.2013 </w:t>
      </w:r>
      <w:r>
        <w:rPr>
          <w:rFonts w:ascii="Times New Roman"/>
          <w:b w:val="false"/>
          <w:i w:val="false"/>
          <w:color w:val="000000"/>
          <w:sz w:val="28"/>
        </w:rPr>
        <w:t>№ 144</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13. Осы шешім 2013 жылдың 1 қаңтарынан бастап қолданысқа енгізіледі.</w:t>
      </w:r>
    </w:p>
    <w:bookmarkEnd w:id="1"/>
    <w:p>
      <w:pPr>
        <w:spacing w:after="0"/>
        <w:ind w:left="0"/>
        <w:jc w:val="both"/>
      </w:pPr>
      <w:r>
        <w:rPr>
          <w:rFonts w:ascii="Times New Roman"/>
          <w:b w:val="false"/>
          <w:i/>
          <w:color w:val="000000"/>
          <w:sz w:val="28"/>
        </w:rPr>
        <w:t>      13-ші кезекті сессиясының</w:t>
      </w:r>
      <w:r>
        <w:br/>
      </w:r>
      <w:r>
        <w:rPr>
          <w:rFonts w:ascii="Times New Roman"/>
          <w:b w:val="false"/>
          <w:i w:val="false"/>
          <w:color w:val="000000"/>
          <w:sz w:val="28"/>
        </w:rPr>
        <w:t>
</w:t>
      </w:r>
      <w:r>
        <w:rPr>
          <w:rFonts w:ascii="Times New Roman"/>
          <w:b w:val="false"/>
          <w:i/>
          <w:color w:val="000000"/>
          <w:sz w:val="28"/>
        </w:rPr>
        <w:t>      төрағасы, Ұзынкөл аудандық</w:t>
      </w:r>
      <w:r>
        <w:br/>
      </w:r>
      <w:r>
        <w:rPr>
          <w:rFonts w:ascii="Times New Roman"/>
          <w:b w:val="false"/>
          <w:i w:val="false"/>
          <w:color w:val="000000"/>
          <w:sz w:val="28"/>
        </w:rPr>
        <w:t>
</w:t>
      </w:r>
      <w:r>
        <w:rPr>
          <w:rFonts w:ascii="Times New Roman"/>
          <w:b w:val="false"/>
          <w:i/>
          <w:color w:val="000000"/>
          <w:sz w:val="28"/>
        </w:rPr>
        <w:t>      мәслихатының хатшысы                       В. Вербовой</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"Ұзынкөл ауданының қаржы</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 Б. Займулдынова</w:t>
      </w:r>
    </w:p>
    <w:p>
      <w:pPr>
        <w:spacing w:after="0"/>
        <w:ind w:left="0"/>
        <w:jc w:val="both"/>
      </w:pPr>
      <w:r>
        <w:rPr>
          <w:rFonts w:ascii="Times New Roman"/>
          <w:b w:val="false"/>
          <w:i/>
          <w:color w:val="000000"/>
          <w:sz w:val="28"/>
        </w:rPr>
        <w:t>      "Ұзынкөл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 Н. Абдрахманова</w:t>
      </w:r>
    </w:p>
    <w:bookmarkStart w:name="z21"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70 шешіміне 1-қосымша   </w:t>
      </w:r>
    </w:p>
    <w:bookmarkEnd w:id="2"/>
    <w:p>
      <w:pPr>
        <w:spacing w:after="0"/>
        <w:ind w:left="0"/>
        <w:jc w:val="left"/>
      </w:pPr>
      <w:r>
        <w:rPr>
          <w:rFonts w:ascii="Times New Roman"/>
          <w:b/>
          <w:i w:val="false"/>
          <w:color w:val="000000"/>
        </w:rPr>
        <w:t xml:space="preserve"> 2013 жылға арналған аудандық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Ұзынкөл ауданы мәслихатының 12.12.2013 </w:t>
      </w:r>
      <w:r>
        <w:rPr>
          <w:rFonts w:ascii="Times New Roman"/>
          <w:b w:val="false"/>
          <w:i w:val="false"/>
          <w:color w:val="ff0000"/>
          <w:sz w:val="28"/>
        </w:rPr>
        <w:t>№ 161</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74"/>
        <w:gridCol w:w="241"/>
        <w:gridCol w:w="453"/>
        <w:gridCol w:w="7333"/>
        <w:gridCol w:w="24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1858626,3</w:t>
            </w:r>
          </w:p>
        </w:tc>
      </w:tr>
      <w:tr>
        <w:trPr>
          <w:trHeight w:val="34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417403,0</w:t>
            </w:r>
          </w:p>
        </w:tc>
      </w:tr>
      <w:tr>
        <w:trPr>
          <w:trHeight w:val="34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195364,0</w:t>
            </w:r>
          </w:p>
        </w:tc>
      </w:tr>
      <w:tr>
        <w:trPr>
          <w:trHeight w:val="34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195364,0</w:t>
            </w:r>
          </w:p>
        </w:tc>
      </w:tr>
      <w:tr>
        <w:trPr>
          <w:trHeight w:val="34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119190,0</w:t>
            </w:r>
          </w:p>
        </w:tc>
      </w:tr>
      <w:tr>
        <w:trPr>
          <w:trHeight w:val="34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119190,0</w:t>
            </w:r>
          </w:p>
        </w:tc>
      </w:tr>
      <w:tr>
        <w:trPr>
          <w:trHeight w:val="34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85632,0</w:t>
            </w:r>
          </w:p>
        </w:tc>
      </w:tr>
      <w:tr>
        <w:trPr>
          <w:trHeight w:val="34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40438,0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6921,0</w:t>
            </w:r>
          </w:p>
        </w:tc>
      </w:tr>
      <w:tr>
        <w:trPr>
          <w:trHeight w:val="34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30273,0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4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15294,0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2047,0</w:t>
            </w:r>
          </w:p>
        </w:tc>
      </w:tr>
      <w:tr>
        <w:trPr>
          <w:trHeight w:val="34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9266,0</w:t>
            </w:r>
          </w:p>
        </w:tc>
      </w:tr>
      <w:tr>
        <w:trPr>
          <w:trHeight w:val="34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3859,0</w:t>
            </w:r>
          </w:p>
        </w:tc>
      </w:tr>
      <w:tr>
        <w:trPr>
          <w:trHeight w:val="34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73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5773,0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5773,0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5156,0</w:t>
            </w:r>
          </w:p>
        </w:tc>
      </w:tr>
      <w:tr>
        <w:trPr>
          <w:trHeight w:val="36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5156,0</w:t>
            </w:r>
          </w:p>
        </w:tc>
      </w:tr>
      <w:tr>
        <w:trPr>
          <w:trHeight w:val="37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3728,0</w:t>
            </w:r>
          </w:p>
        </w:tc>
      </w:tr>
      <w:tr>
        <w:trPr>
          <w:trHeight w:val="34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1430000,3</w:t>
            </w:r>
          </w:p>
        </w:tc>
      </w:tr>
      <w:tr>
        <w:trPr>
          <w:trHeight w:val="5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1430000,3</w:t>
            </w:r>
          </w:p>
        </w:tc>
      </w:tr>
      <w:tr>
        <w:trPr>
          <w:trHeight w:val="34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1430000,3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74"/>
        <w:gridCol w:w="753"/>
        <w:gridCol w:w="713"/>
        <w:gridCol w:w="6693"/>
        <w:gridCol w:w="255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1898210,8</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224088,4</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186595,4</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11189,0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10789,0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63826,9</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63826,9</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111579,5</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111579,5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26647,0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26647,0</w:t>
            </w:r>
          </w:p>
        </w:tc>
      </w:tr>
      <w:tr>
        <w:trPr>
          <w:trHeight w:val="9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10730,0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10846,0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10846,0</w:t>
            </w:r>
          </w:p>
        </w:tc>
      </w:tr>
      <w:tr>
        <w:trPr>
          <w:trHeight w:val="9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10846,0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1078845,0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90074,0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90074,0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71574,0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928856,0</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928057,0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917680,0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10377,0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59915,0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59915,0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28402,0</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8593,0</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6407,0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16073,0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67696,0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51423,0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51423,0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14771,0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7375,0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11984,0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13236,0</w:t>
            </w:r>
          </w:p>
        </w:tc>
      </w:tr>
      <w:tr>
        <w:trPr>
          <w:trHeight w:val="9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16273,0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16273,0</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16044,0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305667,5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29475,8</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2010,8</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үйымдастыру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1999,4</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19545,0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19545,0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221728,0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216378,0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216378,0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54463,7</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50463,7</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11561,0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5602,7</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66719,5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27595,5</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27595,5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27595,5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21549,0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21549,0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12895,0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13068,0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4505,0</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4505,0</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8563,0</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56904,3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20226,0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4904,0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4904,0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10445,0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10445,0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4877,0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бiрдейлендiру жөнiндегi iс-шараларды жүргiзу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6859,0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6859,0</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6859,0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29819,3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29819,3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29819,3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5834,0</w:t>
            </w:r>
          </w:p>
        </w:tc>
      </w:tr>
      <w:tr>
        <w:trPr>
          <w:trHeight w:val="12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45605,0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45605,0</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45605,0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45605,0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41652,9</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36031,9</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18981,0</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18981,0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2286,0</w:t>
            </w:r>
          </w:p>
        </w:tc>
      </w:tr>
      <w:tr>
        <w:trPr>
          <w:trHeight w:val="4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2286,0</w:t>
            </w:r>
          </w:p>
        </w:tc>
      </w:tr>
      <w:tr>
        <w:trPr>
          <w:trHeight w:val="4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14764,9</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5512,9</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9252,0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3342,6</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1211,6</w:t>
            </w:r>
          </w:p>
        </w:tc>
      </w:tr>
      <w:tr>
        <w:trPr>
          <w:trHeight w:val="9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14754,2</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19193,2</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19193,2</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19193,2</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19193,2</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19193,2</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4439,0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4439,0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4439,0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4439,0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-54338,7</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54338,7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70 шешіміне 2-қосымша    </w:t>
      </w:r>
    </w:p>
    <w:bookmarkEnd w:id="3"/>
    <w:p>
      <w:pPr>
        <w:spacing w:after="0"/>
        <w:ind w:left="0"/>
        <w:jc w:val="left"/>
      </w:pPr>
      <w:r>
        <w:rPr>
          <w:rFonts w:ascii="Times New Roman"/>
          <w:b/>
          <w:i w:val="false"/>
          <w:color w:val="000000"/>
        </w:rPr>
        <w:t xml:space="preserve"> 2014 жылға арналған аудандық бюджеті</w:t>
      </w:r>
    </w:p>
    <w:p>
      <w:pPr>
        <w:spacing w:after="0"/>
        <w:ind w:left="0"/>
        <w:jc w:val="both"/>
      </w:pPr>
      <w:r>
        <w:rPr>
          <w:rFonts w:ascii="Times New Roman"/>
          <w:b w:val="false"/>
          <w:i w:val="false"/>
          <w:color w:val="ff0000"/>
          <w:sz w:val="28"/>
        </w:rPr>
        <w:t xml:space="preserve">      Ескерту. 2-қосымша жаңа редакцияда - Қостанай облысы Ұзынкөл ауданы мәслихатының 21.10.2013 </w:t>
      </w:r>
      <w:r>
        <w:rPr>
          <w:rFonts w:ascii="Times New Roman"/>
          <w:b w:val="false"/>
          <w:i w:val="false"/>
          <w:color w:val="ff0000"/>
          <w:sz w:val="28"/>
        </w:rPr>
        <w:t>№ 144</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73"/>
        <w:gridCol w:w="753"/>
        <w:gridCol w:w="773"/>
        <w:gridCol w:w="7093"/>
        <w:gridCol w:w="207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1588837,0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411084,0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210531,0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210531,0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114303,0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114303,0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71772,0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38799,0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6433,0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12336,0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1173308,0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1173308,0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1173308,0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73"/>
        <w:gridCol w:w="753"/>
        <w:gridCol w:w="773"/>
        <w:gridCol w:w="7093"/>
        <w:gridCol w:w="207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1588837,0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191961,0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171057,0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54691,0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54691,0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105731,0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105731,0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9949,0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9949,0</w:t>
            </w:r>
          </w:p>
        </w:tc>
      </w:tr>
      <w:tr>
        <w:trPr>
          <w:trHeight w:val="9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9828,0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10955,0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10955,0</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10955,0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9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1042715,0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75453,0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75453,0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71459,0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3994,0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942181,0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941368,0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932358,0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25081,0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25081,0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10315,0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9637,0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5129,0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79978,0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63956,0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15805,0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12617,0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12583,0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17120,0</w:t>
            </w:r>
          </w:p>
        </w:tc>
      </w:tr>
      <w:tr>
        <w:trPr>
          <w:trHeight w:val="9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16022,0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16022,0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15680,0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81789,0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28000,0</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53789,0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53789,0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11289,0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61099,0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24266,0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2682,0</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11293,0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13933,0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4535,0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4535,0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9398,0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38067,0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31271,0</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9305,0</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4966,0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бiрдейлендiру жөнiндегi iс-шараларды жүргiзу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5819,0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5819,0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5819,0</w:t>
            </w:r>
          </w:p>
        </w:tc>
      </w:tr>
      <w:tr>
        <w:trPr>
          <w:trHeight w:val="12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5819,0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63500,0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63500,0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20949,0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15603,0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4155,0</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11448,0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5894,0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5554,0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73"/>
        <w:gridCol w:w="753"/>
        <w:gridCol w:w="773"/>
        <w:gridCol w:w="7053"/>
        <w:gridCol w:w="211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70 шешіміне 3-қосымша   </w:t>
      </w:r>
    </w:p>
    <w:bookmarkEnd w:id="4"/>
    <w:p>
      <w:pPr>
        <w:spacing w:after="0"/>
        <w:ind w:left="0"/>
        <w:jc w:val="left"/>
      </w:pPr>
      <w:r>
        <w:rPr>
          <w:rFonts w:ascii="Times New Roman"/>
          <w:b/>
          <w:i w:val="false"/>
          <w:color w:val="000000"/>
        </w:rPr>
        <w:t xml:space="preserve"> 2015 жылға арналған аудандық бюджеті</w:t>
      </w:r>
    </w:p>
    <w:p>
      <w:pPr>
        <w:spacing w:after="0"/>
        <w:ind w:left="0"/>
        <w:jc w:val="both"/>
      </w:pPr>
      <w:r>
        <w:rPr>
          <w:rFonts w:ascii="Times New Roman"/>
          <w:b w:val="false"/>
          <w:i w:val="false"/>
          <w:color w:val="ff0000"/>
          <w:sz w:val="28"/>
        </w:rPr>
        <w:t xml:space="preserve">      Ескерту. 3-қосымша жаңа редакцияда - Қостанай облысы Ұзынкөл ауданы мәслихатының 21.10.2013 </w:t>
      </w:r>
      <w:r>
        <w:rPr>
          <w:rFonts w:ascii="Times New Roman"/>
          <w:b w:val="false"/>
          <w:i w:val="false"/>
          <w:color w:val="ff0000"/>
          <w:sz w:val="28"/>
        </w:rPr>
        <w:t>№ 144</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713"/>
        <w:gridCol w:w="573"/>
        <w:gridCol w:w="593"/>
        <w:gridCol w:w="7593"/>
        <w:gridCol w:w="20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2324225,0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452988,0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219090,0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219090,0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136504,0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136504,0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81700,0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40860,0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26700,0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13247,0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3496,0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6719,0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6083,0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1858758,0</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1858758,0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1858758,0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713"/>
        <w:gridCol w:w="653"/>
        <w:gridCol w:w="653"/>
        <w:gridCol w:w="7393"/>
        <w:gridCol w:w="215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2324225,0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205038,0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183821,0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10705,0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10705,0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66112,0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66112,0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107004,0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107004,0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10147,0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10147,0</w:t>
            </w:r>
          </w:p>
        </w:tc>
      </w:tr>
      <w:tr>
        <w:trPr>
          <w:trHeight w:val="9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10017,0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1179301,0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79490,0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79490,0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75443,0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4047,0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948129,0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947259,0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938151,0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151682,0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24206,0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10312,0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5488,0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127476,0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127476,0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88926,0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71144,0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71144,0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16977,0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16687,0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12622,0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18318,0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17782,0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17782,0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17416,0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147774,0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88614,0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77914,0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31674,0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46240,0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59160,0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59160,0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6955,0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38125,0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65706,0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24999,0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24999,0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24999,0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23716,0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23716,0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14503,0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6345,0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14119,0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4578,0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4578,0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8576,0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21416,0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14472,0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9409,0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9409,0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5063,0</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бiрдейлендiру жөнiндегi iс-шараларды жүргiзу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6944,0</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5900,0</w:t>
            </w:r>
          </w:p>
        </w:tc>
      </w:tr>
      <w:tr>
        <w:trPr>
          <w:trHeight w:val="10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67945,0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67945,0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67945,0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67945,0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539122,0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533694,0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5976,0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5976,0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523063,0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523063,0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713"/>
        <w:gridCol w:w="573"/>
        <w:gridCol w:w="593"/>
        <w:gridCol w:w="7513"/>
        <w:gridCol w:w="217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6516,0</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70 шешіміне 4-қосымша   </w:t>
      </w:r>
    </w:p>
    <w:bookmarkEnd w:id="5"/>
    <w:p>
      <w:pPr>
        <w:spacing w:after="0"/>
        <w:ind w:left="0"/>
        <w:jc w:val="left"/>
      </w:pPr>
      <w:r>
        <w:rPr>
          <w:rFonts w:ascii="Times New Roman"/>
          <w:b/>
          <w:i w:val="false"/>
          <w:color w:val="000000"/>
        </w:rPr>
        <w:t xml:space="preserve"> 2013 жылға арналған аудандық бюджетті орындау процесінде</w:t>
      </w:r>
      <w:r>
        <w:br/>
      </w:r>
      <w:r>
        <w:rPr>
          <w:rFonts w:ascii="Times New Roman"/>
          <w:b/>
          <w:i w:val="false"/>
          <w:color w:val="000000"/>
        </w:rPr>
        <w:t>
секвестрлеуге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41"/>
        <w:gridCol w:w="713"/>
        <w:gridCol w:w="713"/>
        <w:gridCol w:w="975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w:t>
            </w:r>
            <w:r>
              <w:br/>
            </w:r>
            <w:r>
              <w:rPr>
                <w:rFonts w:ascii="Times New Roman"/>
                <w:b w:val="false"/>
                <w:i w:val="false"/>
                <w:color w:val="000000"/>
                <w:sz w:val="20"/>
              </w:rPr>
              <w:t>
беру</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бөлімі</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 w:id="6"/>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70 шешіміне 5-қосымша   </w:t>
      </w:r>
    </w:p>
    <w:bookmarkEnd w:id="6"/>
    <w:p>
      <w:pPr>
        <w:spacing w:after="0"/>
        <w:ind w:left="0"/>
        <w:jc w:val="left"/>
      </w:pPr>
      <w:r>
        <w:rPr>
          <w:rFonts w:ascii="Times New Roman"/>
          <w:b/>
          <w:i w:val="false"/>
          <w:color w:val="000000"/>
        </w:rPr>
        <w:t xml:space="preserve"> 2013 жылға арналған кенттің, ауылдың, ауылдық округтің бюджеттік бағдарламалары</w:t>
      </w:r>
    </w:p>
    <w:p>
      <w:pPr>
        <w:spacing w:after="0"/>
        <w:ind w:left="0"/>
        <w:jc w:val="both"/>
      </w:pPr>
      <w:r>
        <w:rPr>
          <w:rFonts w:ascii="Times New Roman"/>
          <w:b w:val="false"/>
          <w:i w:val="false"/>
          <w:color w:val="ff0000"/>
          <w:sz w:val="28"/>
        </w:rPr>
        <w:t xml:space="preserve">      Ескерту. 5-қосымша жаңа редакцияда - Қостанай облысы Ұзынкөл ауданы мәслихатының 21.10.2013 </w:t>
      </w:r>
      <w:r>
        <w:rPr>
          <w:rFonts w:ascii="Times New Roman"/>
          <w:b w:val="false"/>
          <w:i w:val="false"/>
          <w:color w:val="ff0000"/>
          <w:sz w:val="28"/>
        </w:rPr>
        <w:t>№ 144</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3493"/>
        <w:gridCol w:w="2553"/>
        <w:gridCol w:w="5133"/>
      </w:tblGrid>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 бағдарламалар әкімшісі, лимиттер таратушылар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r>
      <w:tr>
        <w:trPr>
          <w:trHeight w:val="10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Бауман селолық округінің әкімі аппараты" мемлекеттік мекемесі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75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Ершов селолық округінің әкімі аппараты" мемлекеттік мекемесі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13-9-123-040</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10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Киев селолық округінің әкімі аппараты" мемлекеттік мекемесі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10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Карлмаркс селолық округінің әкімі аппараты" мемлекеттік мекемесі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10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Киров селолық округінің әкімі аппараты" мемлекеттік мекемесі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10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Суворов селолық округінің әкімі аппараты" мемлекеттік мекемесі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81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селолық округінің әкімі аппараты" мемлекеттік мекемесі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13-9-123-040</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10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Федоров селолық округінің әкімі аппараты" мемлекеттік мекемесі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10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Чапаев селолық округінің әкімі аппараты" мемлекеттік мекемесі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78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Троебрат селосының әкімі аппараты" мемлекеттік мекемесі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13-9-123-040</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10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Куйбышев селолық округінің әкімі аппараты" мемлекеттік мекемесі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825"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Новопокров селолық округінің әкімі аппараты" мемлекеттік мекемесі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04-2-123-005</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10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Петропавл селолық округінің әкімі аппараты" мемлекеттік мекемесі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78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Пресногорьков селолық округінің әкімі аппараты" мемлекеттік мекемесі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04-2-123-005</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13-9-123-040</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10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Россия селолық округінің әкімі аппараты" мемлекеттік мекемесі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10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Ряжский селосы әкімі аппараты" мемлекеттік мекемесі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