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75fc" w14:textId="0bf7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ауданында 2012 жылға арналған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2012 жылғы 23 қаңтардағы № 42 қаулысы. Қостанай облысы Ұзынкөл ауданының Әділет басқармасында 2012 жылғы 13 ақпанда № 9-19-169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ауданында 2012 жылға арналған халықтың нысаналы топтарына жататын тұлғалардың 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ауданының жұмыспен қамту және әлеуметтік бағдарламалар бөлімі" мемлекеттік мекемесі халықтың нысаналы топтарын жұмыспен қамтуға жәрдемдесу жөнiндегі шараларды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Ташмағамбетов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Г. Асқарова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ауданында 2012 жылға арналған халықтың</w:t>
      </w:r>
      <w:r>
        <w:br/>
      </w:r>
      <w:r>
        <w:rPr>
          <w:rFonts w:ascii="Times New Roman"/>
          <w:b/>
          <w:i w:val="false"/>
          <w:color w:val="000000"/>
        </w:rPr>
        <w:t>нысаналы топтарына жататын тұлғалардың қосымша тiзбесі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Жиырма бір жастан жиырма тоғыз жасқа дейінгі жастағы жастар.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Елу жастан асқан адамдар.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Ұзақ уақыт жұмыс істемейтін азаматтар (он екі және одан артық айлар).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