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97bd6" w14:textId="9e97b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2011 жылғы 20 желтоқсандағы № 498 "Қостанай ауданының 2012-2014 жылдарға арналған аудандық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Қостанай ауданы мәслихатының 2012 жылғы 10 сәуірдегі № 25 шешімі. Қостанай облысы Қостанай ауданының Әділет басқармасында 2012 жылғы 17 сәуірде № 9-14-174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Қостанай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"Қостанай ауданының 2012-2014 жылдарға арналған аудандық бюджеті туралы" 2011 жылғы 20 желтоқсандағы </w:t>
      </w:r>
      <w:r>
        <w:rPr>
          <w:rFonts w:ascii="Times New Roman"/>
          <w:b w:val="false"/>
          <w:i w:val="false"/>
          <w:color w:val="000000"/>
          <w:sz w:val="28"/>
        </w:rPr>
        <w:t>№ 498</w:t>
      </w:r>
      <w:r>
        <w:rPr>
          <w:rFonts w:ascii="Times New Roman"/>
          <w:b w:val="false"/>
          <w:i w:val="false"/>
          <w:color w:val="000000"/>
          <w:sz w:val="28"/>
        </w:rPr>
        <w:t xml:space="preserve"> шешіміне (Нормативтік құқықтық актілерді мемлекеттік тіркеу тізілімінде 9-14-165 нөмірімен тіркелген, 2012 жылғы 12 қаңтарда "Арна" газетінде жарияланды)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1-тармағының</w:t>
      </w:r>
      <w:r>
        <w:rPr>
          <w:rFonts w:ascii="Times New Roman"/>
          <w:b w:val="false"/>
          <w:i w:val="false"/>
          <w:color w:val="000000"/>
          <w:sz w:val="28"/>
        </w:rPr>
        <w:t xml:space="preserve"> 1), 2), 3), 5), 6)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
      "1) кірістер - 4405292,0 мың теңге, оның ішінде:</w:t>
      </w:r>
      <w:r>
        <w:br/>
      </w:r>
      <w:r>
        <w:rPr>
          <w:rFonts w:ascii="Times New Roman"/>
          <w:b w:val="false"/>
          <w:i w:val="false"/>
          <w:color w:val="000000"/>
          <w:sz w:val="28"/>
        </w:rPr>
        <w:t>
      салықтық түсімдер бойынша - 1862379,0 мың теңге;</w:t>
      </w:r>
      <w:r>
        <w:br/>
      </w:r>
      <w:r>
        <w:rPr>
          <w:rFonts w:ascii="Times New Roman"/>
          <w:b w:val="false"/>
          <w:i w:val="false"/>
          <w:color w:val="000000"/>
          <w:sz w:val="28"/>
        </w:rPr>
        <w:t>
      салықтық емес түсімдер бойынша - 1900,0 мың теңге;</w:t>
      </w:r>
      <w:r>
        <w:br/>
      </w:r>
      <w:r>
        <w:rPr>
          <w:rFonts w:ascii="Times New Roman"/>
          <w:b w:val="false"/>
          <w:i w:val="false"/>
          <w:color w:val="000000"/>
          <w:sz w:val="28"/>
        </w:rPr>
        <w:t>
      негізгі капиталды сатудан түсетін түсімдер бойынша - 80000,0 мың теңге;</w:t>
      </w:r>
      <w:r>
        <w:br/>
      </w:r>
      <w:r>
        <w:rPr>
          <w:rFonts w:ascii="Times New Roman"/>
          <w:b w:val="false"/>
          <w:i w:val="false"/>
          <w:color w:val="000000"/>
          <w:sz w:val="28"/>
        </w:rPr>
        <w:t>
      трансферттер түсімдері бойынша - 2461013,0 мың теңге;</w:t>
      </w:r>
      <w:r>
        <w:br/>
      </w:r>
      <w:r>
        <w:rPr>
          <w:rFonts w:ascii="Times New Roman"/>
          <w:b w:val="false"/>
          <w:i w:val="false"/>
          <w:color w:val="000000"/>
          <w:sz w:val="28"/>
        </w:rPr>
        <w:t>
</w:t>
      </w:r>
      <w:r>
        <w:rPr>
          <w:rFonts w:ascii="Times New Roman"/>
          <w:b w:val="false"/>
          <w:i w:val="false"/>
          <w:color w:val="000000"/>
          <w:sz w:val="28"/>
        </w:rPr>
        <w:t>
      2) шығындар - 4547294,4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- 77270,8 мың теңге, оның ішінде:</w:t>
      </w:r>
      <w:r>
        <w:br/>
      </w:r>
      <w:r>
        <w:rPr>
          <w:rFonts w:ascii="Times New Roman"/>
          <w:b w:val="false"/>
          <w:i w:val="false"/>
          <w:color w:val="000000"/>
          <w:sz w:val="28"/>
        </w:rPr>
        <w:t>
      бюджеттік кредиттер - 82196,8 мың теңге;</w:t>
      </w:r>
      <w:r>
        <w:br/>
      </w:r>
      <w:r>
        <w:rPr>
          <w:rFonts w:ascii="Times New Roman"/>
          <w:b w:val="false"/>
          <w:i w:val="false"/>
          <w:color w:val="000000"/>
          <w:sz w:val="28"/>
        </w:rPr>
        <w:t>
      бюджеттiк кредиттердi өтеу - 4926,0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-226210,2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- 226210,2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7-тармақтары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"6. 2012 жылға арналған аудан бюджетінде мамандарды әлеуметтік қолдау жөніндегі шараларды іске асыруға республикалық бюджеттен 11705,0 мың теңге сомасында нысаналы ағымдағы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7. 2012 жылға арналған аудан бюджетінде мамандарды әлеуметтік қолдау жөніндегі шараларды іске асыруға берілетін бюджеттік кредиттер сомаларының түсімі республикалық бюджеттен 65529,0 мың теңге сомасында көзделгені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11-тармақтары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"10. 2012 жылға арналған аудан бюджетінде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төлемдеріне республикалық бюджеттен 23985,0 мың теңге сомасында нысаналы ағымдағы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11. 2012 жылға арналған аудан бюджетінде мектеп мұғалімдеріне және мектепке дейінгі ұйымдардың тәрбиешілеріне біліктілік санаты үшін қосымша ақының көлемін ұлғайтуға 36502,0 мың теңге сомасында республикалық бюджеттен ағымдағы нысаналы трансферттер түсімдері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"21. 2012 жылға арналған аудан бюджетінде инженерлік-коммуникациялық инфрақұрылымды жобалауға, дамытуға, жайластыруға және (немесе) сатып алуға республикалық бюджеттен дамытуға 257732,0 мың теңге сомасында нысаналы трансферттер түсімі көзделгені ескерілсін, оның ішінде:</w:t>
      </w:r>
      <w:r>
        <w:br/>
      </w:r>
      <w:r>
        <w:rPr>
          <w:rFonts w:ascii="Times New Roman"/>
          <w:b w:val="false"/>
          <w:i w:val="false"/>
          <w:color w:val="000000"/>
          <w:sz w:val="28"/>
        </w:rPr>
        <w:t>
      Затобол кентінің "Восточный" шағын ауданының болашақ перспективалық жеке құрылысы үшін су құбыры және газ құбыры желілері, канализация құрылысына 80485,0 мың теңге сомасында;</w:t>
      </w:r>
      <w:r>
        <w:br/>
      </w:r>
      <w:r>
        <w:rPr>
          <w:rFonts w:ascii="Times New Roman"/>
          <w:b w:val="false"/>
          <w:i w:val="false"/>
          <w:color w:val="000000"/>
          <w:sz w:val="28"/>
        </w:rPr>
        <w:t>
      Затобол кентінің "Нұрай" шағын ауданының көп қабатты тұрғын үйлерінің инженерлік желілеріне 25000,0 мың теңге сомасында;</w:t>
      </w:r>
      <w:r>
        <w:br/>
      </w:r>
      <w:r>
        <w:rPr>
          <w:rFonts w:ascii="Times New Roman"/>
          <w:b w:val="false"/>
          <w:i w:val="false"/>
          <w:color w:val="000000"/>
          <w:sz w:val="28"/>
        </w:rPr>
        <w:t>
      Затобол кентінің "Нұрай" шағын ауданының аз қабатты тұрғын үйлерінің инженерлік желілеріне 3500,0 мың теңге сомасында;</w:t>
      </w:r>
      <w:r>
        <w:br/>
      </w:r>
      <w:r>
        <w:rPr>
          <w:rFonts w:ascii="Times New Roman"/>
          <w:b w:val="false"/>
          <w:i w:val="false"/>
          <w:color w:val="000000"/>
          <w:sz w:val="28"/>
        </w:rPr>
        <w:t>
      Затобол кентінің "Нұрай" шағын ауданының көп қабатты тұрғын үйлерін абаттандыруға 3500,0 мың теңге сомасында;</w:t>
      </w:r>
      <w:r>
        <w:br/>
      </w:r>
      <w:r>
        <w:rPr>
          <w:rFonts w:ascii="Times New Roman"/>
          <w:b w:val="false"/>
          <w:i w:val="false"/>
          <w:color w:val="000000"/>
          <w:sz w:val="28"/>
        </w:rPr>
        <w:t>
      Затобол кентінің "Нұрай" шағын ауданына кірме жолдарға 8000,0 мың теңге сомасында;</w:t>
      </w:r>
      <w:r>
        <w:br/>
      </w:r>
      <w:r>
        <w:rPr>
          <w:rFonts w:ascii="Times New Roman"/>
          <w:b w:val="false"/>
          <w:i w:val="false"/>
          <w:color w:val="000000"/>
          <w:sz w:val="28"/>
        </w:rPr>
        <w:t>
      Затобол кентінің "Нұрай" шағын ауданының көп қабатты үйлерін жылумен қамтамасыз ету үшін газды қазандықтың құрылысына 60000,0 мың теңге сомасында;</w:t>
      </w:r>
      <w:r>
        <w:br/>
      </w:r>
      <w:r>
        <w:rPr>
          <w:rFonts w:ascii="Times New Roman"/>
          <w:b w:val="false"/>
          <w:i w:val="false"/>
          <w:color w:val="000000"/>
          <w:sz w:val="28"/>
        </w:rPr>
        <w:t>
      Заречный селосындағы (жаңа мектеп ауданында) аз қабатты құрылысының инженерлік коммуникациясына 3500,0 мың теңге сомасында;</w:t>
      </w:r>
      <w:r>
        <w:br/>
      </w:r>
      <w:r>
        <w:rPr>
          <w:rFonts w:ascii="Times New Roman"/>
          <w:b w:val="false"/>
          <w:i w:val="false"/>
          <w:color w:val="000000"/>
          <w:sz w:val="28"/>
        </w:rPr>
        <w:t>
      Заречный селосының Школьный көшесінен және Заречный көшесіне дейін аз қабатты құрылысқа өтетін жерге 48747,0 мың теңге сомасында;</w:t>
      </w:r>
      <w:r>
        <w:br/>
      </w:r>
      <w:r>
        <w:rPr>
          <w:rFonts w:ascii="Times New Roman"/>
          <w:b w:val="false"/>
          <w:i w:val="false"/>
          <w:color w:val="000000"/>
          <w:sz w:val="28"/>
        </w:rPr>
        <w:t>
      Заречный селосының (Юбилейная көшесінің соңында) аз қабатты құрылысты шағын ауданының инженерлік коммуникацияларына 10000,0 мың теңге сомасында;</w:t>
      </w:r>
      <w:r>
        <w:br/>
      </w:r>
      <w:r>
        <w:rPr>
          <w:rFonts w:ascii="Times New Roman"/>
          <w:b w:val="false"/>
          <w:i w:val="false"/>
          <w:color w:val="000000"/>
          <w:sz w:val="28"/>
        </w:rPr>
        <w:t>
      Мичурин селосының "Южный" шағын ауданындағы аз қабатты құрылыстың инженерлік коммуникацияларына 5000,0 мың теңге сомасында;</w:t>
      </w:r>
      <w:r>
        <w:br/>
      </w:r>
      <w:r>
        <w:rPr>
          <w:rFonts w:ascii="Times New Roman"/>
          <w:b w:val="false"/>
          <w:i w:val="false"/>
          <w:color w:val="000000"/>
          <w:sz w:val="28"/>
        </w:rPr>
        <w:t>
      Мичурин селосының "Южный" шағын ауданының аз қабатты құрылысына өтетін жерге 5000,0 мың теңге сомасында;</w:t>
      </w:r>
      <w:r>
        <w:br/>
      </w:r>
      <w:r>
        <w:rPr>
          <w:rFonts w:ascii="Times New Roman"/>
          <w:b w:val="false"/>
          <w:i w:val="false"/>
          <w:color w:val="000000"/>
          <w:sz w:val="28"/>
        </w:rPr>
        <w:t>
      Мичурин селосының "Восточный" шағын ауданындағы аз қабатты құрылыстың инженерлік коммуникацияларына 5000,0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23-тармағы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"23. 2012 жылға арналған аудан бюджетінде ауылдық елді мекендерде сумен жабдықтау жүйесін дамытуға 298027,0 мың теңге сомасында республикалық бюджеттен ағымдағы нысаналы трансферттер түсімі көзделгені ескерілсін, оның ішінде:</w:t>
      </w:r>
      <w:r>
        <w:br/>
      </w:r>
      <w:r>
        <w:rPr>
          <w:rFonts w:ascii="Times New Roman"/>
          <w:b w:val="false"/>
          <w:i w:val="false"/>
          <w:color w:val="000000"/>
          <w:sz w:val="28"/>
        </w:rPr>
        <w:t>
      Жамбыл селосындағы сумен жабдықтау жүйесін қайта жаңғыртуға 118027,0 мың теңге сомасында;</w:t>
      </w:r>
      <w:r>
        <w:br/>
      </w:r>
      <w:r>
        <w:rPr>
          <w:rFonts w:ascii="Times New Roman"/>
          <w:b w:val="false"/>
          <w:i w:val="false"/>
          <w:color w:val="000000"/>
          <w:sz w:val="28"/>
        </w:rPr>
        <w:t>
      Жамбыл селосындағы су құбырының тарату желілерін қайта жаңғыртуға 90000,0 мың теңге сомасында;</w:t>
      </w:r>
      <w:r>
        <w:br/>
      </w:r>
      <w:r>
        <w:rPr>
          <w:rFonts w:ascii="Times New Roman"/>
          <w:b w:val="false"/>
          <w:i w:val="false"/>
          <w:color w:val="000000"/>
          <w:sz w:val="28"/>
        </w:rPr>
        <w:t>
      Семенов селосындағы сумен жабдықтау жүйесінің құрылысына 90000,0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26-тармағы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"26. 2012 жылға арналған аудан бюджетінде көлік инфрақұрылымын дамытуға 249697,0 мың теңге сомасында облыстық бюджеттен дамытуға ағымдағы нысаналы трансферттер түсімі көзделгені ескерілсін, оның ішінде:</w:t>
      </w:r>
      <w:r>
        <w:br/>
      </w:r>
      <w:r>
        <w:rPr>
          <w:rFonts w:ascii="Times New Roman"/>
          <w:b w:val="false"/>
          <w:i w:val="false"/>
          <w:color w:val="000000"/>
          <w:sz w:val="28"/>
        </w:rPr>
        <w:t>
      Затобол кентіндегі Қостанай ауыл шаруашылық колледжі шекарасындағы Терешкова көшесі мен Обручев көшесін қайта жаңғыртуға 68815,0 мың теңге сомасында;</w:t>
      </w:r>
      <w:r>
        <w:br/>
      </w:r>
      <w:r>
        <w:rPr>
          <w:rFonts w:ascii="Times New Roman"/>
          <w:b w:val="false"/>
          <w:i w:val="false"/>
          <w:color w:val="000000"/>
          <w:sz w:val="28"/>
        </w:rPr>
        <w:t>
      Заречный селосының Юбилейный көшесін қатты жабындымен қайта жаңартуға 93039,0 мың теңге сомасында;</w:t>
      </w:r>
      <w:r>
        <w:br/>
      </w:r>
      <w:r>
        <w:rPr>
          <w:rFonts w:ascii="Times New Roman"/>
          <w:b w:val="false"/>
          <w:i w:val="false"/>
          <w:color w:val="000000"/>
          <w:sz w:val="28"/>
        </w:rPr>
        <w:t>
      Заречный селосының Юбилейный көшесінен Ипподромный көшесіне дейін аз қабатты құрылысқа өтетін жолға 43443,12 мың теңге сомасында;</w:t>
      </w:r>
      <w:r>
        <w:br/>
      </w:r>
      <w:r>
        <w:rPr>
          <w:rFonts w:ascii="Times New Roman"/>
          <w:b w:val="false"/>
          <w:i w:val="false"/>
          <w:color w:val="000000"/>
          <w:sz w:val="28"/>
        </w:rPr>
        <w:t>
      Затобол кентінің Обручев көшесін қайта жаңғыртуға 44399,88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 келесі мазмұндағы </w:t>
      </w:r>
      <w:r>
        <w:rPr>
          <w:rFonts w:ascii="Times New Roman"/>
          <w:b w:val="false"/>
          <w:i w:val="false"/>
          <w:color w:val="000000"/>
          <w:sz w:val="28"/>
        </w:rPr>
        <w:t>27-2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"27-2. 2012 жылға арналған аудан бюджетінде мемлекеттік коммуналдық тұрғын үй қорының тұрғын үйін жобалау, салу және (немесе) сатып алуға 276033,0 мың теңге сомасында республикалық бюджеттен дамытуға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мәслихатының кезектен</w:t>
      </w:r>
      <w:r>
        <w:br/>
      </w:r>
      <w:r>
        <w:rPr>
          <w:rFonts w:ascii="Times New Roman"/>
          <w:b w:val="false"/>
          <w:i w:val="false"/>
          <w:color w:val="000000"/>
          <w:sz w:val="28"/>
        </w:rPr>
        <w:t>
</w:t>
      </w:r>
      <w:r>
        <w:rPr>
          <w:rFonts w:ascii="Times New Roman"/>
          <w:b w:val="false"/>
          <w:i/>
          <w:color w:val="000000"/>
          <w:sz w:val="28"/>
        </w:rPr>
        <w:t>      тыс сессиясының төрағасы                   А. Фищук</w:t>
      </w:r>
    </w:p>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мәслихатының хатшысы                       А. Досжанов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ауданы</w:t>
      </w:r>
      <w:r>
        <w:br/>
      </w:r>
      <w:r>
        <w:rPr>
          <w:rFonts w:ascii="Times New Roman"/>
          <w:b w:val="false"/>
          <w:i w:val="false"/>
          <w:color w:val="000000"/>
          <w:sz w:val="28"/>
        </w:rPr>
        <w:t>
</w:t>
      </w:r>
      <w:r>
        <w:rPr>
          <w:rFonts w:ascii="Times New Roman"/>
          <w:b w:val="false"/>
          <w:i/>
          <w:color w:val="000000"/>
          <w:sz w:val="28"/>
        </w:rPr>
        <w:t>      әкімдігінің "Экономика және</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 З. Кенжегарина</w:t>
      </w:r>
    </w:p>
    <w:bookmarkStart w:name="z25"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10 сәуірдегі </w:t>
      </w:r>
      <w:r>
        <w:br/>
      </w:r>
      <w:r>
        <w:rPr>
          <w:rFonts w:ascii="Times New Roman"/>
          <w:b w:val="false"/>
          <w:i w:val="false"/>
          <w:color w:val="000000"/>
          <w:sz w:val="28"/>
        </w:rPr>
        <w:t xml:space="preserve">
№ 25 шешіміне 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498 шешіміне 1-қосымша  </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493"/>
        <w:gridCol w:w="373"/>
        <w:gridCol w:w="473"/>
        <w:gridCol w:w="7833"/>
        <w:gridCol w:w="1933"/>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18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4405292,0</w:t>
            </w:r>
          </w:p>
        </w:tc>
      </w:tr>
      <w:tr>
        <w:trPr>
          <w:trHeight w:val="21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санаттағы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1944279,0</w:t>
            </w:r>
          </w:p>
        </w:tc>
      </w:tr>
      <w:tr>
        <w:trPr>
          <w:trHeight w:val="22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1862379,0</w:t>
            </w:r>
          </w:p>
        </w:tc>
      </w:tr>
      <w:tr>
        <w:trPr>
          <w:trHeight w:val="21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673885,0</w:t>
            </w:r>
          </w:p>
        </w:tc>
      </w:tr>
      <w:tr>
        <w:trPr>
          <w:trHeight w:val="22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673885,0</w:t>
            </w:r>
          </w:p>
        </w:tc>
      </w:tr>
      <w:tr>
        <w:trPr>
          <w:trHeight w:val="24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535241,0</w:t>
            </w:r>
          </w:p>
        </w:tc>
      </w:tr>
      <w:tr>
        <w:trPr>
          <w:trHeight w:val="22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535241,0</w:t>
            </w:r>
          </w:p>
        </w:tc>
      </w:tr>
      <w:tr>
        <w:trPr>
          <w:trHeight w:val="24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422748,0</w:t>
            </w:r>
          </w:p>
        </w:tc>
      </w:tr>
      <w:tr>
        <w:trPr>
          <w:trHeight w:val="22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9951,0</w:t>
            </w:r>
          </w:p>
        </w:tc>
      </w:tr>
      <w:tr>
        <w:trPr>
          <w:trHeight w:val="21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140764,0</w:t>
            </w:r>
          </w:p>
        </w:tc>
      </w:tr>
      <w:tr>
        <w:trPr>
          <w:trHeight w:val="24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13230,0</w:t>
            </w:r>
          </w:p>
        </w:tc>
      </w:tr>
      <w:tr>
        <w:trPr>
          <w:trHeight w:val="22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9252,0</w:t>
            </w:r>
          </w:p>
        </w:tc>
      </w:tr>
      <w:tr>
        <w:trPr>
          <w:trHeight w:val="42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22533,0</w:t>
            </w:r>
          </w:p>
        </w:tc>
      </w:tr>
      <w:tr>
        <w:trPr>
          <w:trHeight w:val="24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24117,0</w:t>
            </w:r>
          </w:p>
        </w:tc>
      </w:tr>
      <w:tr>
        <w:trPr>
          <w:trHeight w:val="24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p>
        </w:tc>
      </w:tr>
      <w:tr>
        <w:trPr>
          <w:trHeight w:val="24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10056,0</w:t>
            </w:r>
          </w:p>
        </w:tc>
      </w:tr>
      <w:tr>
        <w:trPr>
          <w:trHeight w:val="22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5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5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4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w:t>
            </w:r>
          </w:p>
        </w:tc>
      </w:tr>
      <w:tr>
        <w:trPr>
          <w:trHeight w:val="24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w:t>
            </w:r>
          </w:p>
        </w:tc>
      </w:tr>
      <w:tr>
        <w:trPr>
          <w:trHeight w:val="24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w:t>
            </w:r>
          </w:p>
        </w:tc>
      </w:tr>
      <w:tr>
        <w:trPr>
          <w:trHeight w:val="24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2461013,0</w:t>
            </w:r>
          </w:p>
        </w:tc>
      </w:tr>
      <w:tr>
        <w:trPr>
          <w:trHeight w:val="22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2461013,0</w:t>
            </w:r>
          </w:p>
        </w:tc>
      </w:tr>
      <w:tr>
        <w:trPr>
          <w:trHeight w:val="21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2461013,0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473"/>
        <w:gridCol w:w="693"/>
        <w:gridCol w:w="713"/>
        <w:gridCol w:w="7333"/>
        <w:gridCol w:w="1953"/>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195"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4547294,4</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285062,0</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қызметтерін орындайтын өкілді,</w:t>
            </w:r>
            <w:r>
              <w:br/>
            </w:r>
            <w:r>
              <w:rPr>
                <w:rFonts w:ascii="Times New Roman"/>
                <w:b w:val="false"/>
                <w:i w:val="false"/>
                <w:color w:val="000000"/>
                <w:sz w:val="20"/>
              </w:rPr>
              <w:t>
атқарушы және басқа органдар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251773,0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12248,0</w:t>
            </w:r>
          </w:p>
        </w:tc>
      </w:tr>
      <w:tr>
        <w:trPr>
          <w:trHeight w:val="4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12248,0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66041,0</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64821,0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w:t>
            </w:r>
          </w:p>
        </w:tc>
      </w:tr>
      <w:tr>
        <w:trPr>
          <w:trHeight w:val="4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173484,0</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166054,0</w:t>
            </w:r>
          </w:p>
        </w:tc>
      </w:tr>
      <w:tr>
        <w:trPr>
          <w:trHeight w:val="2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7430,0</w:t>
            </w:r>
          </w:p>
        </w:tc>
      </w:tr>
      <w:tr>
        <w:trPr>
          <w:trHeight w:val="2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4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ұйымдастыру және біржолғы</w:t>
            </w:r>
            <w:r>
              <w:br/>
            </w:r>
            <w:r>
              <w:rPr>
                <w:rFonts w:ascii="Times New Roman"/>
                <w:b w:val="false"/>
                <w:i w:val="false"/>
                <w:color w:val="000000"/>
                <w:sz w:val="20"/>
              </w:rPr>
              <w:t>
талондарды сатудан түскен сомаларды</w:t>
            </w:r>
            <w:r>
              <w:br/>
            </w:r>
            <w:r>
              <w:rPr>
                <w:rFonts w:ascii="Times New Roman"/>
                <w:b w:val="false"/>
                <w:i w:val="false"/>
                <w:color w:val="000000"/>
                <w:sz w:val="20"/>
              </w:rPr>
              <w:t>
толық алынуын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w:t>
            </w:r>
            <w:r>
              <w:br/>
            </w:r>
            <w:r>
              <w:rPr>
                <w:rFonts w:ascii="Times New Roman"/>
                <w:b w:val="false"/>
                <w:i w:val="false"/>
                <w:color w:val="000000"/>
                <w:sz w:val="20"/>
              </w:rPr>
              <w:t>
басқару, жекешелендіруден кейінгі</w:t>
            </w:r>
            <w:r>
              <w:br/>
            </w:r>
            <w:r>
              <w:rPr>
                <w:rFonts w:ascii="Times New Roman"/>
                <w:b w:val="false"/>
                <w:i w:val="false"/>
                <w:color w:val="000000"/>
                <w:sz w:val="20"/>
              </w:rPr>
              <w:t>
қызмет және осыған байланысты</w:t>
            </w:r>
            <w:r>
              <w:br/>
            </w:r>
            <w:r>
              <w:rPr>
                <w:rFonts w:ascii="Times New Roman"/>
                <w:b w:val="false"/>
                <w:i w:val="false"/>
                <w:color w:val="000000"/>
                <w:sz w:val="20"/>
              </w:rPr>
              <w:t>
дауларды реттеу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басқа да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24818,0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r>
              <w:br/>
            </w:r>
            <w:r>
              <w:rPr>
                <w:rFonts w:ascii="Times New Roman"/>
                <w:b w:val="false"/>
                <w:i w:val="false"/>
                <w:color w:val="000000"/>
                <w:sz w:val="20"/>
              </w:rPr>
              <w:t>
(облыстық маңызы бар қаланың)</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24818,0</w:t>
            </w:r>
          </w:p>
        </w:tc>
      </w:tr>
      <w:tr>
        <w:trPr>
          <w:trHeight w:val="8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w:t>
            </w:r>
            <w:r>
              <w:br/>
            </w:r>
            <w:r>
              <w:rPr>
                <w:rFonts w:ascii="Times New Roman"/>
                <w:b w:val="false"/>
                <w:i w:val="false"/>
                <w:color w:val="000000"/>
                <w:sz w:val="20"/>
              </w:rPr>
              <w:t>
мен дамыту, мемлекеттік жоспарлау</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бюджеттік атқару және</w:t>
            </w:r>
            <w:r>
              <w:br/>
            </w:r>
            <w:r>
              <w:rPr>
                <w:rFonts w:ascii="Times New Roman"/>
                <w:b w:val="false"/>
                <w:i w:val="false"/>
                <w:color w:val="000000"/>
                <w:sz w:val="20"/>
              </w:rPr>
              <w:t>
коммуналдық меншігін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24590,0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r>
      <w:tr>
        <w:trPr>
          <w:trHeight w:val="2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6141,0</w:t>
            </w:r>
          </w:p>
        </w:tc>
      </w:tr>
      <w:tr>
        <w:trPr>
          <w:trHeight w:val="2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2847,0</w:t>
            </w:r>
          </w:p>
        </w:tc>
      </w:tr>
      <w:tr>
        <w:trPr>
          <w:trHeight w:val="2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3294,0</w:t>
            </w:r>
          </w:p>
        </w:tc>
      </w:tr>
      <w:tr>
        <w:trPr>
          <w:trHeight w:val="4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2659,0</w:t>
            </w:r>
          </w:p>
        </w:tc>
      </w:tr>
      <w:tr>
        <w:trPr>
          <w:trHeight w:val="6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 өрттердің</w:t>
            </w:r>
            <w:r>
              <w:br/>
            </w:r>
            <w:r>
              <w:rPr>
                <w:rFonts w:ascii="Times New Roman"/>
                <w:b w:val="false"/>
                <w:i w:val="false"/>
                <w:color w:val="000000"/>
                <w:sz w:val="20"/>
              </w:rPr>
              <w:t>
алдын алу және оларды сөндіру</w:t>
            </w:r>
            <w:r>
              <w:br/>
            </w:r>
            <w:r>
              <w:rPr>
                <w:rFonts w:ascii="Times New Roman"/>
                <w:b w:val="false"/>
                <w:i w:val="false"/>
                <w:color w:val="000000"/>
                <w:sz w:val="20"/>
              </w:rPr>
              <w:t>
жөніндегі іс-шаралар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2415994,3</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148270,0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148270,0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оқытумен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146857,0</w:t>
            </w:r>
          </w:p>
        </w:tc>
      </w:tr>
      <w:tr>
        <w:trPr>
          <w:trHeight w:val="6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мектепке дейінгі ұйымдардың</w:t>
            </w:r>
            <w:r>
              <w:br/>
            </w:r>
            <w:r>
              <w:rPr>
                <w:rFonts w:ascii="Times New Roman"/>
                <w:b w:val="false"/>
                <w:i w:val="false"/>
                <w:color w:val="000000"/>
                <w:sz w:val="20"/>
              </w:rPr>
              <w:t>
тәрбиешілеріне біліктілік санаты</w:t>
            </w:r>
            <w:r>
              <w:br/>
            </w:r>
            <w:r>
              <w:rPr>
                <w:rFonts w:ascii="Times New Roman"/>
                <w:b w:val="false"/>
                <w:i w:val="false"/>
                <w:color w:val="000000"/>
                <w:sz w:val="20"/>
              </w:rPr>
              <w:t>
үшін қосымша ақының мөлшерін ұлғайту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2210332,3</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14965,0</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14965,0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2195367,3</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2132480,3</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26473,0</w:t>
            </w:r>
          </w:p>
        </w:tc>
      </w:tr>
      <w:tr>
        <w:trPr>
          <w:trHeight w:val="6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"Назарбаев зияткерлік мектептері"</w:t>
            </w:r>
            <w:r>
              <w:br/>
            </w:r>
            <w:r>
              <w:rPr>
                <w:rFonts w:ascii="Times New Roman"/>
                <w:b w:val="false"/>
                <w:i w:val="false"/>
                <w:color w:val="000000"/>
                <w:sz w:val="20"/>
              </w:rPr>
              <w:t>
ДБҰ-ның оқу бағдарламалары бойынша</w:t>
            </w:r>
            <w:r>
              <w:br/>
            </w:r>
            <w:r>
              <w:rPr>
                <w:rFonts w:ascii="Times New Roman"/>
                <w:b w:val="false"/>
                <w:i w:val="false"/>
                <w:color w:val="000000"/>
                <w:sz w:val="20"/>
              </w:rPr>
              <w:t>
біліктілікті арттырудан өткен</w:t>
            </w:r>
            <w:r>
              <w:br/>
            </w:r>
            <w:r>
              <w:rPr>
                <w:rFonts w:ascii="Times New Roman"/>
                <w:b w:val="false"/>
                <w:i w:val="false"/>
                <w:color w:val="000000"/>
                <w:sz w:val="20"/>
              </w:rPr>
              <w:t>
мұғалімдерге еңбекақыны арттыру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1325,0</w:t>
            </w:r>
          </w:p>
        </w:tc>
      </w:tr>
      <w:tr>
        <w:trPr>
          <w:trHeight w:val="4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 мектеп</w:t>
            </w:r>
            <w:r>
              <w:br/>
            </w:r>
            <w:r>
              <w:rPr>
                <w:rFonts w:ascii="Times New Roman"/>
                <w:b w:val="false"/>
                <w:i w:val="false"/>
                <w:color w:val="000000"/>
                <w:sz w:val="20"/>
              </w:rPr>
              <w:t>
мұғалімдеріне біліктілік санаты үшін</w:t>
            </w:r>
            <w:r>
              <w:br/>
            </w:r>
            <w:r>
              <w:rPr>
                <w:rFonts w:ascii="Times New Roman"/>
                <w:b w:val="false"/>
                <w:i w:val="false"/>
                <w:color w:val="000000"/>
                <w:sz w:val="20"/>
              </w:rPr>
              <w:t>
қосымша ақының мөлшерін ұлғайту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35089,0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57392,0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57392,0</w:t>
            </w:r>
          </w:p>
        </w:tc>
      </w:tr>
      <w:tr>
        <w:trPr>
          <w:trHeight w:val="4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10231,0</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мекемелері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20614,0</w:t>
            </w:r>
          </w:p>
        </w:tc>
      </w:tr>
      <w:tr>
        <w:trPr>
          <w:trHeight w:val="4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w:t>
            </w:r>
            <w:r>
              <w:br/>
            </w:r>
            <w:r>
              <w:rPr>
                <w:rFonts w:ascii="Times New Roman"/>
                <w:b w:val="false"/>
                <w:i w:val="false"/>
                <w:color w:val="000000"/>
                <w:sz w:val="20"/>
              </w:rPr>
              <w:t>
іс-шараларды және конкурстар өткiзу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w:t>
            </w:r>
          </w:p>
        </w:tc>
      </w:tr>
      <w:tr>
        <w:trPr>
          <w:trHeight w:val="6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 жетім баланы</w:t>
            </w:r>
            <w:r>
              <w:br/>
            </w:r>
            <w:r>
              <w:rPr>
                <w:rFonts w:ascii="Times New Roman"/>
                <w:b w:val="false"/>
                <w:i w:val="false"/>
                <w:color w:val="000000"/>
                <w:sz w:val="20"/>
              </w:rPr>
              <w:t>
(жетім балаларды) және</w:t>
            </w:r>
            <w:r>
              <w:br/>
            </w:r>
            <w:r>
              <w:rPr>
                <w:rFonts w:ascii="Times New Roman"/>
                <w:b w:val="false"/>
                <w:i w:val="false"/>
                <w:color w:val="000000"/>
                <w:sz w:val="20"/>
              </w:rPr>
              <w:t>
ата-аналарының қамқорынсыз қалған</w:t>
            </w:r>
            <w:r>
              <w:br/>
            </w:r>
            <w:r>
              <w:rPr>
                <w:rFonts w:ascii="Times New Roman"/>
                <w:b w:val="false"/>
                <w:i w:val="false"/>
                <w:color w:val="000000"/>
                <w:sz w:val="20"/>
              </w:rPr>
              <w:t>
баланы (балаларды) күтіп-ұстауға</w:t>
            </w:r>
            <w:r>
              <w:br/>
            </w:r>
            <w:r>
              <w:rPr>
                <w:rFonts w:ascii="Times New Roman"/>
                <w:b w:val="false"/>
                <w:i w:val="false"/>
                <w:color w:val="000000"/>
                <w:sz w:val="20"/>
              </w:rPr>
              <w:t>
асыраушыларына ай сайынғы ақшалай</w:t>
            </w:r>
            <w:r>
              <w:br/>
            </w:r>
            <w:r>
              <w:rPr>
                <w:rFonts w:ascii="Times New Roman"/>
                <w:b w:val="false"/>
                <w:i w:val="false"/>
                <w:color w:val="000000"/>
                <w:sz w:val="20"/>
              </w:rPr>
              <w:t>
қаражат төлемдері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23985,0</w:t>
            </w:r>
          </w:p>
        </w:tc>
      </w:tr>
      <w:tr>
        <w:trPr>
          <w:trHeight w:val="4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 үйде</w:t>
            </w:r>
            <w:r>
              <w:br/>
            </w:r>
            <w:r>
              <w:rPr>
                <w:rFonts w:ascii="Times New Roman"/>
                <w:b w:val="false"/>
                <w:i w:val="false"/>
                <w:color w:val="000000"/>
                <w:sz w:val="20"/>
              </w:rPr>
              <w:t>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158259,0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135521,0</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135521,0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19244,0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3238,0</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17085,0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w:t>
            </w:r>
            <w:r>
              <w:br/>
            </w:r>
            <w:r>
              <w:rPr>
                <w:rFonts w:ascii="Times New Roman"/>
                <w:b w:val="false"/>
                <w:i w:val="false"/>
                <w:color w:val="000000"/>
                <w:sz w:val="20"/>
              </w:rPr>
              <w:t>
балаларды материалдық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24754,0</w:t>
            </w:r>
          </w:p>
        </w:tc>
      </w:tr>
      <w:tr>
        <w:trPr>
          <w:trHeight w:val="2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39690,0</w:t>
            </w:r>
          </w:p>
        </w:tc>
      </w:tr>
      <w:tr>
        <w:trPr>
          <w:trHeight w:val="6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құралдарымен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12914,0</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22738,0</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22738,0</w:t>
            </w:r>
          </w:p>
        </w:tc>
      </w:tr>
      <w:tr>
        <w:trPr>
          <w:trHeight w:val="6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21704,0</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1040812,5</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537665,0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537665,0</w:t>
            </w:r>
          </w:p>
        </w:tc>
      </w:tr>
      <w:tr>
        <w:trPr>
          <w:trHeight w:val="4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үйін жобалау, салу</w:t>
            </w:r>
            <w:r>
              <w:br/>
            </w:r>
            <w:r>
              <w:rPr>
                <w:rFonts w:ascii="Times New Roman"/>
                <w:b w:val="false"/>
                <w:i w:val="false"/>
                <w:color w:val="000000"/>
                <w:sz w:val="20"/>
              </w:rPr>
              <w:t>
және (немесе) сатып алу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279033,0</w:t>
            </w:r>
          </w:p>
        </w:tc>
      </w:tr>
      <w:tr>
        <w:trPr>
          <w:trHeight w:val="4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жайластыру</w:t>
            </w:r>
            <w:r>
              <w:br/>
            </w:r>
            <w:r>
              <w:rPr>
                <w:rFonts w:ascii="Times New Roman"/>
                <w:b w:val="false"/>
                <w:i w:val="false"/>
                <w:color w:val="000000"/>
                <w:sz w:val="20"/>
              </w:rPr>
              <w:t>
және (немесе) сатып алу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258632,0</w:t>
            </w:r>
          </w:p>
        </w:tc>
      </w:tr>
      <w:tr>
        <w:trPr>
          <w:trHeight w:val="2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404016,5</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40317,0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11800,0</w:t>
            </w:r>
          </w:p>
        </w:tc>
      </w:tr>
      <w:tr>
        <w:trPr>
          <w:trHeight w:val="2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28517,0</w:t>
            </w:r>
          </w:p>
        </w:tc>
      </w:tr>
      <w:tr>
        <w:trPr>
          <w:trHeight w:val="2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363699,5</w:t>
            </w:r>
          </w:p>
        </w:tc>
      </w:tr>
      <w:tr>
        <w:trPr>
          <w:trHeight w:val="2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2163,5</w:t>
            </w:r>
          </w:p>
        </w:tc>
      </w:tr>
      <w:tr>
        <w:trPr>
          <w:trHeight w:val="2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361536,0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99131,0</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51683,0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33668,0</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47448,0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жоқтарды жерлеу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181313,0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65114,0</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65114,0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65114,0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35156,0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33156,0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w:t>
            </w:r>
            <w:r>
              <w:br/>
            </w:r>
            <w:r>
              <w:rPr>
                <w:rFonts w:ascii="Times New Roman"/>
                <w:b w:val="false"/>
                <w:i w:val="false"/>
                <w:color w:val="000000"/>
                <w:sz w:val="20"/>
              </w:rPr>
              <w:t>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24584,0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4372,0</w:t>
            </w:r>
          </w:p>
        </w:tc>
      </w:tr>
      <w:tr>
        <w:trPr>
          <w:trHeight w:val="6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w:t>
            </w:r>
            <w:r>
              <w:br/>
            </w:r>
            <w:r>
              <w:rPr>
                <w:rFonts w:ascii="Times New Roman"/>
                <w:b w:val="false"/>
                <w:i w:val="false"/>
                <w:color w:val="000000"/>
                <w:sz w:val="20"/>
              </w:rPr>
              <w:t>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59412,0</w:t>
            </w:r>
          </w:p>
        </w:tc>
      </w:tr>
      <w:tr>
        <w:trPr>
          <w:trHeight w:val="4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49412,0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46252,0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w:t>
            </w:r>
            <w:r>
              <w:br/>
            </w:r>
            <w:r>
              <w:rPr>
                <w:rFonts w:ascii="Times New Roman"/>
                <w:b w:val="false"/>
                <w:i w:val="false"/>
                <w:color w:val="000000"/>
                <w:sz w:val="20"/>
              </w:rPr>
              <w:t>
мемлекеттік ақпараттық саясатты</w:t>
            </w:r>
            <w:r>
              <w:br/>
            </w:r>
            <w:r>
              <w:rPr>
                <w:rFonts w:ascii="Times New Roman"/>
                <w:b w:val="false"/>
                <w:i w:val="false"/>
                <w:color w:val="000000"/>
                <w:sz w:val="20"/>
              </w:rPr>
              <w:t>
жүргізу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21631,0</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6232,0</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9762,0</w:t>
            </w:r>
          </w:p>
        </w:tc>
      </w:tr>
      <w:tr>
        <w:trPr>
          <w:trHeight w:val="6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7622,0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5637,0</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5637,0</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55356,0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26650,0</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26650,0</w:t>
            </w:r>
          </w:p>
        </w:tc>
      </w:tr>
      <w:tr>
        <w:trPr>
          <w:trHeight w:val="4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және ветеринария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14445,0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w:t>
            </w:r>
            <w:r>
              <w:br/>
            </w:r>
            <w:r>
              <w:rPr>
                <w:rFonts w:ascii="Times New Roman"/>
                <w:b w:val="false"/>
                <w:i w:val="false"/>
                <w:color w:val="000000"/>
                <w:sz w:val="20"/>
              </w:rPr>
              <w:t>
шараларын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12205,0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8833,0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8833,0</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7833,0</w:t>
            </w:r>
          </w:p>
        </w:tc>
      </w:tr>
      <w:tr>
        <w:trPr>
          <w:trHeight w:val="6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w:t>
            </w:r>
            <w:r>
              <w:br/>
            </w:r>
            <w:r>
              <w:rPr>
                <w:rFonts w:ascii="Times New Roman"/>
                <w:b w:val="false"/>
                <w:i w:val="false"/>
                <w:color w:val="000000"/>
                <w:sz w:val="20"/>
              </w:rPr>
              <w:t>
кенттердiң, ауылдардың (селолардың),</w:t>
            </w:r>
            <w:r>
              <w:br/>
            </w:r>
            <w:r>
              <w:rPr>
                <w:rFonts w:ascii="Times New Roman"/>
                <w:b w:val="false"/>
                <w:i w:val="false"/>
                <w:color w:val="000000"/>
                <w:sz w:val="20"/>
              </w:rPr>
              <w:t>
ауылдық (селолық) округтердiң</w:t>
            </w:r>
            <w:r>
              <w:br/>
            </w:r>
            <w:r>
              <w:rPr>
                <w:rFonts w:ascii="Times New Roman"/>
                <w:b w:val="false"/>
                <w:i w:val="false"/>
                <w:color w:val="000000"/>
                <w:sz w:val="20"/>
              </w:rPr>
              <w:t>
шекарасын белгiлеу кезiнде</w:t>
            </w:r>
            <w:r>
              <w:br/>
            </w:r>
            <w:r>
              <w:rPr>
                <w:rFonts w:ascii="Times New Roman"/>
                <w:b w:val="false"/>
                <w:i w:val="false"/>
                <w:color w:val="000000"/>
                <w:sz w:val="20"/>
              </w:rPr>
              <w:t>
жүргiзiлетiн жерге орналастыру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19873,0</w:t>
            </w:r>
          </w:p>
        </w:tc>
      </w:tr>
      <w:tr>
        <w:trPr>
          <w:trHeight w:val="4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19873,0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19873,0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18888,0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18888,0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12053,0</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12053,0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6835,0</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6835,0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303188,0</w:t>
            </w:r>
          </w:p>
        </w:tc>
      </w:tr>
      <w:tr>
        <w:trPr>
          <w:trHeight w:val="2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303188,0</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23491,0</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23491,0</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279697,0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249697,0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35381,0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5859,0</w:t>
            </w:r>
          </w:p>
        </w:tc>
      </w:tr>
      <w:tr>
        <w:trPr>
          <w:trHeight w:val="4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29522,0</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10119,0</w:t>
            </w:r>
          </w:p>
        </w:tc>
      </w:tr>
      <w:tr>
        <w:trPr>
          <w:trHeight w:val="8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w:t>
            </w:r>
            <w:r>
              <w:br/>
            </w:r>
            <w:r>
              <w:rPr>
                <w:rFonts w:ascii="Times New Roman"/>
                <w:b w:val="false"/>
                <w:i w:val="false"/>
                <w:color w:val="000000"/>
                <w:sz w:val="20"/>
              </w:rPr>
              <w:t>
трансферттер ретінде "Өңірлерді</w:t>
            </w:r>
            <w:r>
              <w:br/>
            </w:r>
            <w:r>
              <w:rPr>
                <w:rFonts w:ascii="Times New Roman"/>
                <w:b w:val="false"/>
                <w:i w:val="false"/>
                <w:color w:val="000000"/>
                <w:sz w:val="20"/>
              </w:rPr>
              <w:t>
дамыту" бағдарламасы шеңберінде</w:t>
            </w:r>
            <w:r>
              <w:br/>
            </w:r>
            <w:r>
              <w:rPr>
                <w:rFonts w:ascii="Times New Roman"/>
                <w:b w:val="false"/>
                <w:i w:val="false"/>
                <w:color w:val="000000"/>
                <w:sz w:val="20"/>
              </w:rPr>
              <w:t>
өңірлердің экономикалық дамуына</w:t>
            </w:r>
            <w:r>
              <w:br/>
            </w:r>
            <w:r>
              <w:rPr>
                <w:rFonts w:ascii="Times New Roman"/>
                <w:b w:val="false"/>
                <w:i w:val="false"/>
                <w:color w:val="000000"/>
                <w:sz w:val="20"/>
              </w:rPr>
              <w:t>
жәрдемдесу жөніндегі шараларды іске</w:t>
            </w:r>
            <w:r>
              <w:br/>
            </w:r>
            <w:r>
              <w:rPr>
                <w:rFonts w:ascii="Times New Roman"/>
                <w:b w:val="false"/>
                <w:i w:val="false"/>
                <w:color w:val="000000"/>
                <w:sz w:val="20"/>
              </w:rPr>
              <w:t>
асыруда ауылдық (селолық) округтарды</w:t>
            </w:r>
            <w:r>
              <w:br/>
            </w:r>
            <w:r>
              <w:rPr>
                <w:rFonts w:ascii="Times New Roman"/>
                <w:b w:val="false"/>
                <w:i w:val="false"/>
                <w:color w:val="000000"/>
                <w:sz w:val="20"/>
              </w:rPr>
              <w:t>
жайластыру мәселелерін шешу үшін</w:t>
            </w:r>
            <w:r>
              <w:br/>
            </w:r>
            <w:r>
              <w:rPr>
                <w:rFonts w:ascii="Times New Roman"/>
                <w:b w:val="false"/>
                <w:i w:val="false"/>
                <w:color w:val="000000"/>
                <w:sz w:val="20"/>
              </w:rPr>
              <w:t>
іс-шараларды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10119,0</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7403,0</w:t>
            </w:r>
          </w:p>
        </w:tc>
      </w:tr>
      <w:tr>
        <w:trPr>
          <w:trHeight w:val="6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4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2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46899,6</w:t>
            </w:r>
          </w:p>
        </w:tc>
      </w:tr>
      <w:tr>
        <w:trPr>
          <w:trHeight w:val="2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46899,6</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46899,6</w:t>
            </w:r>
          </w:p>
        </w:tc>
      </w:tr>
      <w:tr>
        <w:trPr>
          <w:trHeight w:val="2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44768,6</w:t>
            </w:r>
          </w:p>
        </w:tc>
      </w:tr>
      <w:tr>
        <w:trPr>
          <w:trHeight w:val="6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функцияларын</w:t>
            </w:r>
            <w:r>
              <w:br/>
            </w:r>
            <w:r>
              <w:rPr>
                <w:rFonts w:ascii="Times New Roman"/>
                <w:b w:val="false"/>
                <w:i w:val="false"/>
                <w:color w:val="000000"/>
                <w:sz w:val="20"/>
              </w:rPr>
              <w:t>
мемлекеттiк басқарудың төмен тұрған</w:t>
            </w:r>
            <w:r>
              <w:br/>
            </w:r>
            <w:r>
              <w:rPr>
                <w:rFonts w:ascii="Times New Roman"/>
                <w:b w:val="false"/>
                <w:i w:val="false"/>
                <w:color w:val="000000"/>
                <w:sz w:val="20"/>
              </w:rPr>
              <w:t>
деңгейлерiнен жоғарғы деңгейлерге</w:t>
            </w:r>
            <w:r>
              <w:br/>
            </w:r>
            <w:r>
              <w:rPr>
                <w:rFonts w:ascii="Times New Roman"/>
                <w:b w:val="false"/>
                <w:i w:val="false"/>
                <w:color w:val="000000"/>
                <w:sz w:val="20"/>
              </w:rPr>
              <w:t>
беруге байланысты жоғары тұрған</w:t>
            </w:r>
            <w:r>
              <w:br/>
            </w:r>
            <w:r>
              <w:rPr>
                <w:rFonts w:ascii="Times New Roman"/>
                <w:b w:val="false"/>
                <w:i w:val="false"/>
                <w:color w:val="000000"/>
                <w:sz w:val="20"/>
              </w:rPr>
              <w:t>
бюджеттерге берiлетiн ағымдағы</w:t>
            </w:r>
            <w:r>
              <w:br/>
            </w:r>
            <w:r>
              <w:rPr>
                <w:rFonts w:ascii="Times New Roman"/>
                <w:b w:val="false"/>
                <w:i w:val="false"/>
                <w:color w:val="000000"/>
                <w:sz w:val="20"/>
              </w:rPr>
              <w:t>
нысаналы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2131,0</w:t>
            </w:r>
          </w:p>
        </w:tc>
      </w:tr>
      <w:tr>
        <w:trPr>
          <w:trHeight w:val="2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77270,8</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82196,8</w:t>
            </w:r>
          </w:p>
        </w:tc>
      </w:tr>
      <w:tr>
        <w:trPr>
          <w:trHeight w:val="4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82196,8</w:t>
            </w:r>
          </w:p>
        </w:tc>
      </w:tr>
      <w:tr>
        <w:trPr>
          <w:trHeight w:val="2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82196,8</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82196,8</w:t>
            </w:r>
          </w:p>
        </w:tc>
      </w:tr>
      <w:tr>
        <w:trPr>
          <w:trHeight w:val="4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w:t>
            </w:r>
            <w:r>
              <w:br/>
            </w:r>
            <w:r>
              <w:rPr>
                <w:rFonts w:ascii="Times New Roman"/>
                <w:b w:val="false"/>
                <w:i w:val="false"/>
                <w:color w:val="000000"/>
                <w:sz w:val="20"/>
              </w:rPr>
              <w:t>
шараларын іске асыру үшін бюджеттік</w:t>
            </w:r>
            <w:r>
              <w:br/>
            </w:r>
            <w:r>
              <w:rPr>
                <w:rFonts w:ascii="Times New Roman"/>
                <w:b w:val="false"/>
                <w:i w:val="false"/>
                <w:color w:val="000000"/>
                <w:sz w:val="20"/>
              </w:rPr>
              <w:t>
кредиттер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82196,8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313"/>
        <w:gridCol w:w="673"/>
        <w:gridCol w:w="673"/>
        <w:gridCol w:w="7393"/>
        <w:gridCol w:w="1953"/>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195"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4926,0</w:t>
            </w:r>
          </w:p>
        </w:tc>
      </w:tr>
      <w:tr>
        <w:trPr>
          <w:trHeight w:val="25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4926,0</w:t>
            </w:r>
          </w:p>
        </w:tc>
      </w:tr>
      <w:tr>
        <w:trPr>
          <w:trHeight w:val="25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бөлінген</w:t>
            </w:r>
            <w:r>
              <w:br/>
            </w:r>
            <w:r>
              <w:rPr>
                <w:rFonts w:ascii="Times New Roman"/>
                <w:b w:val="false"/>
                <w:i w:val="false"/>
                <w:color w:val="000000"/>
                <w:sz w:val="20"/>
              </w:rPr>
              <w:t>
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4926,0</w:t>
            </w:r>
          </w:p>
        </w:tc>
      </w:tr>
      <w:tr>
        <w:trPr>
          <w:trHeight w:val="27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w:t>
            </w:r>
            <w:r>
              <w:br/>
            </w:r>
            <w:r>
              <w:rPr>
                <w:rFonts w:ascii="Times New Roman"/>
                <w:b w:val="false"/>
                <w:i w:val="false"/>
                <w:color w:val="000000"/>
                <w:sz w:val="20"/>
              </w:rPr>
              <w:t>
бөлінген 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73"/>
        <w:gridCol w:w="773"/>
        <w:gridCol w:w="733"/>
        <w:gridCol w:w="7133"/>
        <w:gridCol w:w="1953"/>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18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w:t>
            </w:r>
            <w:r>
              <w:br/>
            </w:r>
            <w:r>
              <w:rPr>
                <w:rFonts w:ascii="Times New Roman"/>
                <w:b w:val="false"/>
                <w:i w:val="false"/>
                <w:color w:val="000000"/>
                <w:sz w:val="20"/>
              </w:rPr>
              <w:t>
операциялар бойынша сальдо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6937,0</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6937,0</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6937,0</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Тапшылық (-), профицит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-226210,2</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226210,2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