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613078" w14:textId="b61307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2012 жылға арналған Қарасу ауданында жастар практикасын өту үшін жұмыс орындарын ұйымдастыратын жұмыс берушілердің тізбесін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Қостанай облысы Қарасу ауданы әкімдігінің 2012 жылғы 1 ақпандағы № 50 қаулысы. Қостанай облысы Қарасу ауданының Әділет басқармасында 2012 жылғы 15 ақпанда № 9-13-143 тіркелді. Күші жойылды - Қостанай облысы Қарасу ауданы әкімдігінің 2012 жылғы 25 мамырдағы № 184 қаулысымен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  Ескерту. Күші жойылды - Қостанай облысы Қарасу ауданы әкімдігінің 2012.05.25 № 184 қаулысымен.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31-бабына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Заңының </w:t>
      </w:r>
      <w:r>
        <w:rPr>
          <w:rFonts w:ascii="Times New Roman"/>
          <w:b w:val="false"/>
          <w:i w:val="false"/>
          <w:color w:val="000000"/>
          <w:sz w:val="28"/>
        </w:rPr>
        <w:t>7-бабының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5-7) тармақшасына, </w:t>
      </w:r>
      <w:r>
        <w:rPr>
          <w:rFonts w:ascii="Times New Roman"/>
          <w:b w:val="false"/>
          <w:i w:val="false"/>
          <w:color w:val="000000"/>
          <w:sz w:val="28"/>
        </w:rPr>
        <w:t>18-2-бабына</w:t>
      </w:r>
      <w:r>
        <w:rPr>
          <w:rFonts w:ascii="Times New Roman"/>
          <w:b w:val="false"/>
          <w:i w:val="false"/>
          <w:color w:val="000000"/>
          <w:sz w:val="28"/>
        </w:rPr>
        <w:t>, "Халықты жұмыспен қамту туралы" Қазақстан Республикасының 2001 жылғы 23 қаңтардағы Заңын іске асыру жөніндегі шаралар туралы" Қазақстан Республикасы Үкiметiнiң 2001 жылғы 19 маусымдағы </w:t>
      </w:r>
      <w:r>
        <w:rPr>
          <w:rFonts w:ascii="Times New Roman"/>
          <w:b w:val="false"/>
          <w:i w:val="false"/>
          <w:color w:val="000000"/>
          <w:sz w:val="28"/>
        </w:rPr>
        <w:t>№ 836</w:t>
      </w:r>
      <w:r>
        <w:rPr>
          <w:rFonts w:ascii="Times New Roman"/>
          <w:b w:val="false"/>
          <w:i w:val="false"/>
          <w:color w:val="000000"/>
          <w:sz w:val="28"/>
        </w:rPr>
        <w:t xml:space="preserve"> қаулысымен бекітілген жастар практикасын ұйымдастыру және қаржыландыру Қағидасының </w:t>
      </w:r>
      <w:r>
        <w:rPr>
          <w:rFonts w:ascii="Times New Roman"/>
          <w:b w:val="false"/>
          <w:i w:val="false"/>
          <w:color w:val="000000"/>
          <w:sz w:val="28"/>
        </w:rPr>
        <w:t>6-тармағына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Қарасу ауданының әкімдігі </w:t>
      </w:r>
      <w:r>
        <w:rPr>
          <w:rFonts w:ascii="Times New Roman"/>
          <w:b/>
          <w:i w:val="false"/>
          <w:color w:val="000000"/>
          <w:sz w:val="28"/>
        </w:rPr>
        <w:t>ҚАУЛЫ ЕТЕДІ: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2012 жылға арналған Қарасу ауданында жастар практикасын өту үшін жұмыс орындарын ұйымдастыратын жұмыс берушілердің қоса беріліп отырған </w:t>
      </w:r>
      <w:r>
        <w:rPr>
          <w:rFonts w:ascii="Times New Roman"/>
          <w:b w:val="false"/>
          <w:i w:val="false"/>
          <w:color w:val="000000"/>
          <w:sz w:val="28"/>
        </w:rPr>
        <w:t>тізбесі</w:t>
      </w:r>
      <w:r>
        <w:rPr>
          <w:rFonts w:ascii="Times New Roman"/>
          <w:b w:val="false"/>
          <w:i w:val="false"/>
          <w:color w:val="000000"/>
          <w:sz w:val="28"/>
        </w:rPr>
        <w:t> 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қаулының орындалуын бақылау Қарасу ауданы әкімінің орынбасары Б.Б. Уәлиевке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қаулы алғашқы ресми жарияланғаннан кейін күнтізбелік он күн өткен соң қолданысқа енгізіледі.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Аудан әкімі                                А. Сейфуллин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КЕЛІСІЛДІ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"Қазақстан Республикасы Әділет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министрлігі Қостанай облысы бойынша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департаменті Қарасу ауданының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Әділет басқармасы" мемлекеттік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мекемесінің бастығы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_____________ Д. Аппазов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Әкімдіктің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2012 жылғы 1 ақпандағы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№ 50 қаулысымен бекітілген  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2012 жылға арналған Қарасу ауданында жастар практикасын өту үшін жұмыс орындарын ұйымдастыратын жұмыс берушілердің тізбесі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66"/>
        <w:gridCol w:w="2324"/>
        <w:gridCol w:w="1762"/>
        <w:gridCol w:w="2151"/>
        <w:gridCol w:w="1677"/>
        <w:gridCol w:w="2520"/>
      </w:tblGrid>
      <w:tr>
        <w:trPr>
          <w:trHeight w:val="51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Реттiк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берушілер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(мамандығы)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Ұйымдастырыл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атын 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орындарының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саны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жалақы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мөлшері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ай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ұзақтығы</w:t>
            </w:r>
          </w:p>
        </w:tc>
      </w:tr>
      <w:tr>
        <w:trPr>
          <w:trHeight w:val="15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90" w:hRule="atLeast"/>
        </w:trPr>
        <w:tc>
          <w:tcPr>
            <w:tcW w:w="12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2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жүргізуші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тілінің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аударма-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шысы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"Восток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18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"Люблин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және құрылыс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шаруашылық,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жолаушылар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көлігі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0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жұмыспен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қамту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есепші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7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қатынастары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бөлімі"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агроном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405" w:hRule="atLeast"/>
        </w:trPr>
        <w:tc>
          <w:tcPr>
            <w:tcW w:w="12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3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"Қазақстан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Қостанай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департаменті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Қарасу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Әділет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басқармасы"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мекемесі</w:t>
            </w:r>
          </w:p>
        </w:tc>
        <w:tc>
          <w:tcPr>
            <w:tcW w:w="17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заңгер</w:t>
            </w:r>
          </w:p>
        </w:tc>
        <w:tc>
          <w:tcPr>
            <w:tcW w:w="21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6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26000</w:t>
            </w:r>
          </w:p>
        </w:tc>
        <w:tc>
          <w:tcPr>
            <w:tcW w:w="25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