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6ce2" w14:textId="8226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5 қарашадағы № 205 "Базалық салық ставкасын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29 ақпандағы № 26 шешімі. Қостанай облысы Қарабалық ауданының Әділет басқармасында 2012 жылғы 2 наурызда № 9-12-180 тіркелді. Күші жойылды – Қостанай облысы Қарабалық ауданы мәслихатының 2016 жылғы 18 қаңтардағы № 437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Қарабалық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кедендік реттеу және салық салу мәселелері бойынша өзгерістер мен толықтырулар енгізу туралы"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"Базалық салық ставкасын түзету туралы"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9-12-125 нөмірімен тіркелген, 2009 жылғы 26 қарашада "Айна" аудандық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Автотұрақтарға (паркингтерге), автомобильге май құю станцияларына бөлінген (бөліп шығарылған) және казино орналасқан жерлерді қоспағанда, жер салығының ставкасы 50 пайызға жер салығының базалық ставкасынан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ауыл шаруашылығы мақсатындағы жерлерге (Салық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 бабы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үй іргесіндегі жер учаскелерін қоспағанда елді мекендердің жерлеріне (Салық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елді мекендерден тыс орналасқан өнеркәсіп жерлеріне (Салық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383 бабы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